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87DFFC" w14:textId="06D76BE9">
      <w:pPr>
        <w:pStyle w:val="1817"/>
        <w:pBdr/>
        <w:spacing/>
        <w:ind/>
        <w:rPr>
          <w:rFonts w:ascii="Arial" w:hAnsi="Arial" w:eastAsia="黑体" w:cs="Arial"/>
          <w:sz w:val="2"/>
          <w:szCs w:val="2"/>
        </w:rPr>
        <w:sectPr>
          <w:headerReference w:type="default" r:id="rId9"/>
          <w:headerReference w:type="even" r:id="rId10"/>
          <w:headerReference w:type="first" r:id="rId11"/>
          <w:footerReference w:type="default" r:id="rId12"/>
          <w:footerReference w:type="even" r:id="rId13"/>
          <w:footerReference w:type="first" r:id="rId14"/>
          <w:footnotePr/>
          <w:endnotePr/>
          <w:type w:val="nextPage"/>
          <w:pgSz w:h="16838" w:orient="portrait" w:w="11906"/>
          <w:pgMar w:top="720" w:right="720" w:bottom="720" w:left="720" w:header="60" w:footer="708" w:gutter="0"/>
          <w:cols w:num="1" w:sep="0" w:space="708" w:equalWidth="1"/>
        </w:sectPr>
      </w:pPr>
      <w:r>
        <w:rPr>
          <w:rFonts w:ascii="Arial" w:hAnsi="Arial" w:eastAsia="黑体" w:cs="Arial"/>
          <w:sz w:val="2"/>
          <w:szCs w:val="2"/>
        </w:rPr>
      </w:r>
      <w:r>
        <w:rPr>
          <w:rFonts w:ascii="Arial" w:hAnsi="Arial" w:eastAsia="黑体" w:cs="Arial"/>
          <w:sz w:val="2"/>
          <w:szCs w:val="2"/>
        </w:rPr>
      </w:r>
      <w:r>
        <w:rPr>
          <w:rFonts w:ascii="Arial" w:hAnsi="Arial" w:eastAsia="黑体" w:cs="Arial"/>
          <w:sz w:val="2"/>
          <w:szCs w:val="2"/>
        </w:rPr>
      </w:r>
    </w:p>
    <w:tbl>
      <w:tblPr>
        <w:jc w:val="center"/>
        <w:tblW w:w="10490" w:type="dxa"/>
        <w:tblBorders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>
        <w:trPr>
          <w:jc w:val="center"/>
          <w:trHeight w:val="171"/>
        </w:trPr>
        <w:tc>
          <w:tcPr>
            <w:gridSpan w:val="2"/>
            <w:tcBorders/>
            <w:tcW w:w="2410" w:type="dxa"/>
            <w:vAlign w:val="center"/>
            <w:textDirection w:val="lrTb"/>
            <w:noWrap w:val="false"/>
          </w:tcPr>
          <w:p w14:paraId="6129936B" w14:textId="39309E61">
            <w:pPr>
              <w:pStyle w:val="1817"/>
              <w:pBdr/>
              <w:spacing/>
              <w:ind/>
              <w:jc w:val="right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hint="eastAsia" w:ascii="Arial" w:hAnsi="Arial" w:eastAsia="黑体" w:cs="Arial"/>
                <w:sz w:val="24"/>
                <w:szCs w:val="24"/>
              </w:rPr>
              <w:t xml:space="preserve">Test Report </w:t>
            </w:r>
            <w:r>
              <w:rPr>
                <w:rFonts w:hint="eastAsia" w:ascii="Arial" w:hAnsi="Arial" w:eastAsia="黑体" w:cs="Arial"/>
                <w:sz w:val="24"/>
                <w:szCs w:val="24"/>
              </w:rPr>
              <w:t xml:space="preserve">Number</w:t>
            </w:r>
            <w:r>
              <w:rPr>
                <w:rFonts w:ascii="Arial" w:hAnsi="Arial" w:eastAsia="黑体" w:cs="Arial"/>
                <w:sz w:val="20"/>
                <w:szCs w:val="20"/>
              </w:rPr>
            </w:r>
            <w:r>
              <w:rPr>
                <w:rFonts w:ascii="Arial" w:hAnsi="Arial" w:eastAsia="黑体" w:cs="Arial"/>
                <w:sz w:val="20"/>
                <w:szCs w:val="20"/>
              </w:rPr>
            </w:r>
          </w:p>
        </w:tc>
        <w:tc>
          <w:tcPr>
            <w:tcBorders/>
            <w:tcW w:w="8080" w:type="dxa"/>
            <w:textDirection w:val="lrTb"/>
            <w:noWrap w:val="false"/>
          </w:tcPr>
          <w:p w14:paraId="13095B8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eastAsia="黑体" w:cs="Arial"/>
                <w:i/>
                <w:iCs/>
                <w:u w:val="single"/>
              </w:rPr>
            </w:pPr>
            <w:r/>
            <w:bookmarkStart w:id="0" w:name="ReportNumber"/>
            <w:r>
              <w:t xml:space="preserve">87.405.26.15535.01</w:t>
            </w:r>
            <w:bookmarkEnd w:id="0"/>
            <w:r>
              <w:rPr>
                <w:rFonts w:ascii="Arial" w:hAnsi="Arial" w:eastAsia="黑体" w:cs="Arial"/>
                <w:i/>
                <w:iCs/>
                <w:u w:val="single"/>
              </w:rPr>
            </w:r>
            <w:r>
              <w:rPr>
                <w:rFonts w:ascii="Arial" w:hAnsi="Arial" w:eastAsia="黑体" w:cs="Arial"/>
                <w:i/>
                <w:iCs/>
                <w:u w:val="single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shd w:val="thinDiagCross" w:color="d9d9d9" w:themeColor="background1" w:themeShade="D9" w:fill="ffffff" w:themeFill="background1"/>
            <w:tcBorders/>
            <w:tcW w:w="10490" w:type="dxa"/>
            <w:textDirection w:val="lrTb"/>
            <w:noWrap w:val="false"/>
          </w:tcPr>
          <w:p w14:paraId="490B5309" w14:textId="0C100149">
            <w:pPr>
              <w:pBdr/>
              <w:spacing w:after="0" w:line="240" w:lineRule="auto"/>
              <w:ind/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6A8A48D5" w14:textId="77777777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</w:r>
            <w:r>
              <w:rPr>
                <w:rFonts w:ascii="Arial" w:hAnsi="Arial" w:cs="Arial"/>
                <w:b/>
                <w:bCs/>
                <w:u w:val="single"/>
              </w:rPr>
            </w:r>
            <w:r>
              <w:rPr>
                <w:rFonts w:ascii="Arial" w:hAnsi="Arial" w:cs="Arial"/>
                <w:b/>
                <w:bCs/>
                <w:u w:val="single"/>
              </w:rPr>
            </w:r>
          </w:p>
        </w:tc>
      </w:tr>
      <w:tr>
        <w:trPr>
          <w:jc w:val="center"/>
          <w:trHeight w:val="191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30F63351" w14:textId="76DF7F48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hint="eastAsia" w:ascii="Arial" w:hAnsi="Arial" w:cs="Arial"/>
                <w:b/>
                <w:bCs/>
                <w:u w:val="single"/>
              </w:rPr>
              <w:t xml:space="preserve">Dimensional Stability to Washing</w:t>
            </w:r>
            <w:r>
              <w:rPr>
                <w:rFonts w:ascii="Arial" w:hAnsi="Arial" w:cs="Arial"/>
                <w:b/>
                <w:bCs/>
                <w:u w:val="single"/>
              </w:rPr>
            </w:r>
            <w:r>
              <w:rPr>
                <w:rFonts w:ascii="Arial" w:hAnsi="Arial" w:cs="Arial"/>
                <w:b/>
                <w:bCs/>
                <w:u w:val="single"/>
              </w:rPr>
            </w:r>
          </w:p>
        </w:tc>
      </w:tr>
      <w:tr>
        <w:trPr>
          <w:jc w:val="center"/>
          <w:trHeight w:val="113"/>
        </w:trPr>
        <w:tc>
          <w:tcPr>
            <w:gridSpan w:val="3"/>
            <w:tcBorders/>
            <w:tcW w:w="10490" w:type="dxa"/>
            <w:textDirection w:val="lrTb"/>
            <w:noWrap w:val="false"/>
          </w:tcPr>
          <w:p w14:paraId="7D6E2B45" w14:textId="77777777">
            <w:pPr>
              <w:pBdr/>
              <w:spacing w:after="0" w:line="240" w:lineRule="auto"/>
              <w:ind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r>
          </w:p>
        </w:tc>
      </w:tr>
      <w:tr>
        <w:trPr>
          <w:jc w:val="center"/>
          <w:trHeight w:val="191"/>
        </w:trPr>
        <w:tc>
          <w:tcPr>
            <w:tcBorders/>
            <w:tcW w:w="1843" w:type="dxa"/>
            <w:textDirection w:val="lrTb"/>
            <w:noWrap w:val="false"/>
          </w:tcPr>
          <w:p w14:paraId="1F107D17" w14:textId="275B2D35">
            <w:pPr>
              <w:pBdr/>
              <w:spacing w:after="0" w:line="240" w:lineRule="auto"/>
              <w:ind/>
              <w:jc w:val="right"/>
              <w:rPr>
                <w:rFonts w:ascii="Arial" w:hAnsi="Arial" w:eastAsia="黑体" w:cs="Arial"/>
                <w:b/>
                <w:bCs/>
                <w:u w:val="single"/>
              </w:rPr>
            </w:pPr>
            <w:r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</w:rPr>
              <w:t xml:space="preserve">Test Method:</w:t>
            </w:r>
            <w:r>
              <w:rPr>
                <w:rFonts w:ascii="Arial" w:hAnsi="Arial" w:eastAsia="黑体" w:cs="Arial"/>
                <w:b/>
                <w:bCs/>
                <w:u w:val="single"/>
              </w:rPr>
            </w:r>
            <w:r>
              <w:rPr>
                <w:rFonts w:ascii="Arial" w:hAnsi="Arial" w:eastAsia="黑体" w:cs="Arial"/>
                <w:b/>
                <w:bCs/>
                <w:u w:val="single"/>
              </w:rPr>
            </w:r>
          </w:p>
        </w:tc>
        <w:tc>
          <w:tcPr>
            <w:gridSpan w:val="2"/>
            <w:tcBorders/>
            <w:tcW w:w="8647" w:type="dxa"/>
            <w:textDirection w:val="lrTb"/>
            <w:noWrap w:val="false"/>
          </w:tcPr>
          <w:p w14:paraId="11410F29" w14:textId="2A354091">
            <w:pPr>
              <w:pBdr/>
              <w:spacing w:after="0" w:line="240" w:lineRule="auto"/>
              <w:ind/>
              <w:rPr>
                <w:rFonts w:ascii="Arial" w:hAnsi="Arial" w:eastAsia="黑体" w:cs="Arial"/>
                <w:b/>
                <w:bCs/>
                <w:i/>
                <w:iCs/>
                <w:u w:val="single"/>
              </w:rPr>
            </w:pPr>
            <w:r/>
            <w:bookmarkStart w:id="1" w:name="TestMethod"/>
            <w:r>
              <w:t xml:space="preserve">ISO 6330:2021;ISO 3759:2011;ISO 5077:2007</w:t>
            </w:r>
            <w:bookmarkEnd w:id="1"/>
            <w:r>
              <w:rPr>
                <w:rFonts w:ascii="Arial" w:hAnsi="Arial" w:eastAsia="黑体" w:cs="Arial"/>
                <w:b/>
                <w:bCs/>
                <w:i/>
                <w:iCs/>
                <w:u w:val="single"/>
              </w:rPr>
            </w:r>
            <w:r>
              <w:rPr>
                <w:rFonts w:ascii="Arial" w:hAnsi="Arial" w:eastAsia="黑体" w:cs="Arial"/>
                <w:b/>
                <w:bCs/>
                <w:i/>
                <w:iCs/>
                <w:u w:val="single"/>
              </w:rPr>
            </w:r>
          </w:p>
        </w:tc>
      </w:tr>
      <w:tr>
        <w:trPr>
          <w:jc w:val="center"/>
          <w:trHeight w:val="1111"/>
        </w:trPr>
        <w:tc>
          <w:tcPr>
            <w:tcBorders/>
            <w:tcW w:w="1843" w:type="dxa"/>
            <w:textDirection w:val="lrTb"/>
            <w:noWrap w:val="false"/>
          </w:tcPr>
          <w:p w14:paraId="61D5FC84" w14:textId="77777777">
            <w:pPr>
              <w:pBdr/>
              <w:spacing w:after="0" w:line="240" w:lineRule="auto"/>
              <w:ind/>
              <w:rPr>
                <w:rFonts w:ascii="Arial" w:hAnsi="Arial" w:eastAsia="黑体" w:cs="Arial"/>
                <w:sz w:val="13"/>
                <w:szCs w:val="13"/>
              </w:rPr>
            </w:pPr>
            <w:r>
              <w:rPr>
                <w:rFonts w:ascii="Arial" w:hAnsi="Arial" w:eastAsia="黑体" w:cs="Arial"/>
                <w:sz w:val="13"/>
                <w:szCs w:val="13"/>
              </w:rPr>
            </w:r>
            <w:r>
              <w:rPr>
                <w:rFonts w:ascii="Arial" w:hAnsi="Arial" w:eastAsia="黑体" w:cs="Arial"/>
                <w:sz w:val="13"/>
                <w:szCs w:val="13"/>
              </w:rPr>
            </w:r>
            <w:r>
              <w:rPr>
                <w:rFonts w:ascii="Arial" w:hAnsi="Arial" w:eastAsia="黑体" w:cs="Arial"/>
                <w:sz w:val="13"/>
                <w:szCs w:val="13"/>
              </w:rPr>
            </w:r>
          </w:p>
        </w:tc>
        <w:tc>
          <w:tcPr>
            <w:gridSpan w:val="2"/>
            <w:tcBorders/>
            <w:tcW w:w="8647" w:type="dxa"/>
            <w:textDirection w:val="lrTb"/>
            <w:noWrap w:val="false"/>
          </w:tcPr>
          <w:p w14:paraId="321C160F" w14:textId="141AC3CB">
            <w:pPr>
              <w:pBdr/>
              <w:spacing w:after="0" w:line="240" w:lineRule="auto"/>
              <w:ind/>
              <w:rPr>
                <w:rFonts w:ascii="Arial" w:hAnsi="Arial" w:eastAsia="黑体" w:cs="Arial"/>
                <w:color w:val="538135" w:themeColor="accent6" w:themeShade="BF"/>
                <w:u w:val="single"/>
              </w:rPr>
            </w:pPr>
            <w:r/>
            <w:bookmarkStart w:id="2" w:name="TestCondition"/>
            <w:r>
              <w:t xml:space="preserve">Procedure No: 3N; Using horizontal axis, front-loading type machie: Machine wash at 30 degree C with 2 kg total dry mass( Type III (100% Polyester) + specimen) and 77% ECE(A)+3% TAED+20% Sodium Perborate, Line Dry, / Iron.</w:t>
            </w:r>
            <w:bookmarkEnd w:id="2"/>
            <w:r>
              <w:rPr>
                <w:rFonts w:ascii="Arial" w:hAnsi="Arial" w:eastAsia="黑体" w:cs="Arial"/>
                <w:color w:val="538135" w:themeColor="accent6" w:themeShade="BF"/>
                <w:u w:val="single"/>
              </w:rPr>
            </w:r>
            <w:r>
              <w:rPr>
                <w:rFonts w:ascii="Arial" w:hAnsi="Arial" w:eastAsia="黑体" w:cs="Arial"/>
                <w:color w:val="538135" w:themeColor="accent6" w:themeShade="BF"/>
                <w:u w:val="single"/>
              </w:rPr>
            </w:r>
          </w:p>
        </w:tc>
      </w:tr>
      <w:tr>
        <w:trPr>
          <w:jc w:val="center"/>
          <w:trHeight w:val="382"/>
        </w:trPr>
        <w:tc>
          <w:tcPr>
            <w:tcBorders/>
            <w:tcW w:w="1843" w:type="dxa"/>
            <w:textDirection w:val="lrTb"/>
            <w:noWrap w:val="false"/>
          </w:tcPr>
          <w:p w14:paraId="20D40141" w14:textId="77777777">
            <w:pPr>
              <w:pBdr/>
              <w:spacing w:after="0" w:line="240" w:lineRule="auto"/>
              <w:ind/>
              <w:rPr>
                <w:rFonts w:ascii="Arial" w:hAnsi="Arial" w:eastAsia="黑体" w:cs="Arial"/>
                <w:sz w:val="13"/>
                <w:szCs w:val="13"/>
              </w:rPr>
            </w:pPr>
            <w:r>
              <w:rPr>
                <w:rFonts w:ascii="Arial" w:hAnsi="Arial" w:eastAsia="黑体" w:cs="Arial"/>
                <w:sz w:val="13"/>
                <w:szCs w:val="13"/>
              </w:rPr>
            </w:r>
            <w:r>
              <w:rPr>
                <w:rFonts w:ascii="Arial" w:hAnsi="Arial" w:eastAsia="黑体" w:cs="Arial"/>
                <w:sz w:val="13"/>
                <w:szCs w:val="13"/>
              </w:rPr>
            </w:r>
            <w:r>
              <w:rPr>
                <w:rFonts w:ascii="Arial" w:hAnsi="Arial" w:eastAsia="黑体" w:cs="Arial"/>
                <w:sz w:val="13"/>
                <w:szCs w:val="13"/>
              </w:rPr>
            </w:r>
          </w:p>
        </w:tc>
        <w:tc>
          <w:tcPr>
            <w:gridSpan w:val="2"/>
            <w:tcBorders/>
            <w:tcW w:w="8647" w:type="dxa"/>
            <w:textDirection w:val="lrTb"/>
            <w:noWrap w:val="false"/>
          </w:tcPr>
          <w:p w14:paraId="3D63D50D" w14:textId="77777777">
            <w:pPr>
              <w:pBdr/>
              <w:spacing w:after="0" w:line="240" w:lineRule="auto"/>
              <w:ind/>
              <w:rPr>
                <w:rFonts w:ascii="Arial" w:hAnsi="Arial" w:eastAsia="黑体" w:cs="Arial"/>
                <w:sz w:val="2"/>
                <w:szCs w:val="2"/>
              </w:rPr>
            </w:pPr>
            <w:r>
              <w:rPr>
                <w:rFonts w:ascii="Arial" w:hAnsi="Arial" w:eastAsia="黑体" w:cs="Arial"/>
                <w:sz w:val="2"/>
                <w:szCs w:val="2"/>
              </w:rPr>
            </w:r>
            <w:r>
              <w:rPr>
                <w:rFonts w:ascii="Arial" w:hAnsi="Arial" w:eastAsia="黑体" w:cs="Arial"/>
                <w:sz w:val="2"/>
                <w:szCs w:val="2"/>
              </w:rPr>
            </w:r>
            <w:r>
              <w:rPr>
                <w:rFonts w:ascii="Arial" w:hAnsi="Arial" w:eastAsia="黑体" w:cs="Arial"/>
                <w:sz w:val="2"/>
                <w:szCs w:val="2"/>
              </w:rPr>
            </w:r>
          </w:p>
          <w:p w14:paraId="3B4BB0FA" w14:textId="29684962">
            <w:pPr>
              <w:pBdr/>
              <w:spacing w:after="0" w:line="240" w:lineRule="auto"/>
              <w:ind/>
              <w:rPr>
                <w:rFonts w:ascii="Arial" w:hAnsi="Arial" w:eastAsia="黑体" w:cs="Arial"/>
              </w:rPr>
            </w:pPr>
            <w:r>
              <w:rPr>
                <w:rFonts w:ascii="Arial" w:hAnsi="Arial" w:eastAsia="黑体" w:cs="Arial"/>
              </w:rPr>
            </w:r>
            <w:r>
              <w:rPr>
                <w:rFonts w:ascii="Arial" w:hAnsi="Arial" w:eastAsia="黑体" w:cs="Arial"/>
              </w:rPr>
            </w:r>
            <w:r>
              <w:rPr>
                <w:rFonts w:ascii="Arial" w:hAnsi="Arial" w:eastAsia="黑体" w:cs="Arial"/>
              </w:rPr>
            </w:r>
          </w:p>
        </w:tc>
      </w:tr>
    </w:tbl>
    <w:p w14:paraId="6A084F3F" w14:textId="77777777">
      <w:pPr>
        <w:pBdr/>
        <w:spacing w:after="0" w:line="240" w:lineRule="auto"/>
        <w:ind/>
        <w:rPr>
          <w:rFonts w:ascii="Arial" w:hAnsi="Arial" w:eastAsia="黑体" w:cs="Arial"/>
          <w:sz w:val="18"/>
          <w:szCs w:val="18"/>
        </w:rPr>
      </w:pP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</w:p>
    <w:tbl>
      <w:tblPr>
        <w:jc w:val="center"/>
        <w:tblW w:w="10490" w:type="dxa"/>
        <w:tblBorders/>
        <w:tblLayout w:type="fixed"/>
        <w:tblLook w:val="04A0" w:firstRow="1" w:lastRow="0" w:firstColumn="1" w:lastColumn="0" w:noHBand="0" w:noVBand="1"/>
      </w:tblPr>
      <w:tblGrid>
        <w:gridCol w:w="2835"/>
        <w:gridCol w:w="1913"/>
        <w:gridCol w:w="1914"/>
        <w:gridCol w:w="1914"/>
        <w:gridCol w:w="1914"/>
      </w:tblGrid>
      <w:tr>
        <w:trPr>
          <w:jc w:val="center"/>
          <w:trHeight w:val="20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35" w:type="dxa"/>
            <w:vAlign w:val="center"/>
            <w:textDirection w:val="lrTb"/>
            <w:noWrap w:val="false"/>
          </w:tcPr>
          <w:p w14:paraId="444BA549" w14:textId="3457E21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Sample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3" w:type="dxa"/>
            <w:vAlign w:val="center"/>
            <w:textDirection w:val="lrTb"/>
            <w:noWrap w:val="false"/>
          </w:tcPr>
          <w:p w14:paraId="2588AFFA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t xml:space="preserve">A</w:t>
            </w:r>
            <w:bookmarkStart w:id="3" w:name="Sample_result_1"/>
            <w:r/>
            <w:bookmarkEnd w:id="3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07D3D04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t xml:space="preserve">B</w:t>
            </w:r>
            <w:bookmarkStart w:id="4" w:name="Sample_result_2"/>
            <w:r/>
            <w:bookmarkEnd w:id="4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63E91D8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t xml:space="preserve">a</w:t>
            </w:r>
            <w:r/>
            <w:bookmarkStart w:id="5" w:name="Sample_result_3"/>
            <w:r/>
            <w:bookmarkEnd w:id="5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4BF4E9E3" w14:textId="638FFA78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/>
            <w:bookmarkStart w:id="6" w:name="Sample_result_4"/>
            <w:r/>
            <w:bookmarkEnd w:id="6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2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35" w:type="dxa"/>
            <w:vAlign w:val="center"/>
            <w:textDirection w:val="lrTb"/>
            <w:noWrap w:val="false"/>
          </w:tcPr>
          <w:p w14:paraId="30F26D37" w14:textId="5230C37A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Len</w:t>
            </w:r>
            <w:r>
              <w:rPr>
                <w:rFonts w:hint="eastAsia" w:ascii="Arial" w:hAnsi="Arial" w:cs="Arial"/>
                <w:sz w:val="20"/>
                <w:szCs w:val="20"/>
              </w:rPr>
              <w:t xml:space="preserve">g</w:t>
            </w:r>
            <w:r>
              <w:rPr>
                <w:rFonts w:hint="eastAsia" w:ascii="Arial" w:hAnsi="Arial" w:cs="Arial"/>
                <w:sz w:val="20"/>
                <w:szCs w:val="20"/>
              </w:rPr>
              <w:t xml:space="preserve">thwise(%)-</w:t>
            </w:r>
            <w:r>
              <w:rPr>
                <w:rFonts w:hint="eastAsia" w:ascii="Arial" w:hAnsi="Arial" w:cs="Arial"/>
                <w:sz w:val="20"/>
                <w:szCs w:val="20"/>
              </w:rPr>
              <w:t xml:space="preserve">经向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3" w:type="dxa"/>
            <w:vAlign w:val="center"/>
            <w:textDirection w:val="lrTb"/>
            <w:noWrap w:val="false"/>
          </w:tcPr>
          <w:p w14:paraId="1F7D9ADB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30AA921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1AB3174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161E8883" w14:textId="422BA59F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35" w:type="dxa"/>
            <w:vAlign w:val="center"/>
            <w:textDirection w:val="lrTb"/>
            <w:noWrap w:val="false"/>
          </w:tcPr>
          <w:p w14:paraId="6F5D66E0" w14:textId="0B552EE1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Widthwise(%)-</w:t>
            </w:r>
            <w:r>
              <w:rPr>
                <w:rFonts w:hint="eastAsia" w:ascii="Arial" w:hAnsi="Arial" w:cs="Arial"/>
                <w:sz w:val="20"/>
                <w:szCs w:val="20"/>
              </w:rPr>
              <w:t xml:space="preserve">纬向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3" w:type="dxa"/>
            <w:vAlign w:val="center"/>
            <w:textDirection w:val="lrTb"/>
            <w:noWrap w:val="false"/>
          </w:tcPr>
          <w:p w14:paraId="5F9B5329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64D23E4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70AD448C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914" w:type="dxa"/>
            <w:vAlign w:val="center"/>
            <w:textDirection w:val="lrTb"/>
            <w:noWrap w:val="false"/>
          </w:tcPr>
          <w:p w14:paraId="22AB3C3C" w14:textId="58C02D6B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29B81472" w14:textId="77777777">
      <w:pPr>
        <w:pBdr/>
        <w:spacing w:after="0" w:line="240" w:lineRule="auto"/>
        <w:ind/>
        <w:rPr>
          <w:rFonts w:ascii="Arial" w:hAnsi="Arial" w:eastAsia="黑体" w:cs="Arial"/>
          <w:sz w:val="18"/>
          <w:szCs w:val="18"/>
        </w:rPr>
      </w:pP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  <w:r>
        <w:rPr>
          <w:rFonts w:ascii="Arial" w:hAnsi="Arial" w:eastAsia="黑体" w:cs="Arial"/>
          <w:sz w:val="18"/>
          <w:szCs w:val="18"/>
        </w:rPr>
      </w:r>
    </w:p>
    <w:tbl>
      <w:tblPr>
        <w:jc w:val="center"/>
        <w:tblW w:w="10490" w:type="dxa"/>
        <w:tblBorders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>
        <w:trPr>
          <w:jc w:val="center"/>
          <w:trHeight w:val="410"/>
        </w:trPr>
        <w:tc>
          <w:tcPr>
            <w:gridSpan w:val="5"/>
            <w:tcBorders>
              <w:bottom w:val="single" w:color="auto" w:sz="4" w:space="0"/>
            </w:tcBorders>
            <w:tcW w:w="5670" w:type="dxa"/>
            <w:vAlign w:val="center"/>
            <w:textDirection w:val="lrTb"/>
            <w:noWrap w:val="false"/>
          </w:tcPr>
          <w:p w14:paraId="49060DA2" w14:textId="4CFB6630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Sample:</w:t>
            </w:r>
            <w:r>
              <w:rPr>
                <w:rFonts w:hint="eastAsia" w:ascii="Arial" w:hAnsi="Arial" w:cs="Arial"/>
              </w:rPr>
              <w:t xml:space="preserve">  </w:t>
            </w:r>
            <w:bookmarkStart w:id="7" w:name="Sample_data_1"/>
            <w:r>
              <w:t xml:space="preserve">A</w:t>
            </w:r>
            <w:bookmarkEnd w:id="7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gridSpan w:val="4"/>
            <w:tcBorders>
              <w:bottom w:val="single" w:color="auto" w:sz="4" w:space="0"/>
            </w:tcBorders>
            <w:tcW w:w="4820" w:type="dxa"/>
            <w:vAlign w:val="center"/>
            <w:textDirection w:val="lrTb"/>
            <w:noWrap w:val="false"/>
          </w:tcPr>
          <w:p w14:paraId="45D9A747" w14:textId="123978E1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Sample:</w:t>
            </w:r>
            <w:r>
              <w:rPr>
                <w:rFonts w:hint="eastAsia" w:ascii="Arial" w:hAnsi="Arial" w:cs="Arial"/>
              </w:rPr>
              <w:t xml:space="preserve">  </w:t>
            </w:r>
            <w:bookmarkStart w:id="8" w:name="Sample_data_2"/>
            <w:r/>
            <w:bookmarkEnd w:id="8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11"/>
        </w:trPr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 w14:paraId="5FE5053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00583F7" w14:textId="2FAE767D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Original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1EA48009" w14:textId="525EEC35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hint="eastAsia" w:ascii="Arial" w:hAnsi="Arial" w:cs="Arial"/>
                <w:sz w:val="18"/>
                <w:szCs w:val="18"/>
              </w:rPr>
              <w:t xml:space="preserve">After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bookmarkStart w:id="9" w:name="After_wash_data_1"/>
            <w:r>
              <w:t xml:space="preserve">1</w:t>
            </w:r>
            <w:bookmarkEnd w:id="9"/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Wash</w: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27D0A2ED" w14:textId="4608082E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Shrinkage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A0726C8" w14:textId="2B856E3E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Average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F678179" w14:textId="452C381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Original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50DEEF59" w14:textId="036CBB6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hint="eastAsia" w:ascii="Arial" w:hAnsi="Arial" w:cs="Arial"/>
                <w:sz w:val="18"/>
                <w:szCs w:val="18"/>
              </w:rPr>
              <w:t xml:space="preserve">After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bookmarkStart w:id="10" w:name="After_wash_data_2"/>
            <w:r/>
            <w:bookmarkEnd w:id="10"/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Wash</w: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139114DB" w14:textId="196617AF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Shrinkage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283FB0F1" w14:textId="7CA743DA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Average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jc w:val="center"/>
          <w:trHeight w:val="311"/>
        </w:trPr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vMerge w:val="continue"/>
            <w:textDirection w:val="lrTb"/>
            <w:noWrap w:val="false"/>
          </w:tcPr>
          <w:p w14:paraId="6F7DBFF6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63A20E0" w14:textId="7B2A005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3F0C096B" w14:textId="40B8C15D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BD211C1" w14:textId="1FD7987F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50008AE" w14:textId="38E47DC6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D59E6CE" w14:textId="31A8F10A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7CF866BE" w14:textId="20B9D426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08A753E" w14:textId="5660D173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</w:t>
            </w:r>
            <w:r>
              <w:rPr>
                <w:rFonts w:hint="eastAsia" w:ascii="Arial" w:hAnsi="Arial" w:cs="Arial"/>
                <w:sz w:val="20"/>
                <w:szCs w:val="20"/>
              </w:rPr>
              <w:t xml:space="preserve">%</w:t>
            </w:r>
            <w:r>
              <w:rPr>
                <w:rFonts w:hint="eastAsia" w:ascii="Arial" w:hAnsi="Arial" w:cs="Arial"/>
                <w:sz w:val="20"/>
                <w:szCs w:val="20"/>
              </w:rPr>
              <w:t xml:space="preserve">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3AC0ACDB" w14:textId="4448DA71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3481419C" w14:textId="0132487A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Warp1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DBEDF1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7E80E13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314C40B0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555A6DC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932ADA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783CE69C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367F40B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0FC922C7" w14:textId="45890492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textDirection w:val="lrTb"/>
            <w:noWrap w:val="false"/>
          </w:tcPr>
          <w:p w14:paraId="32D051B8" w14:textId="4BDEE340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Warp2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CDBBB5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14AEB4A0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D5424A3" w14:textId="005433DD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700E31C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B98210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4637772F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8E4331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0AC4F5B7" w14:textId="23D16304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textDirection w:val="lrTb"/>
            <w:noWrap w:val="false"/>
          </w:tcPr>
          <w:p w14:paraId="40B3A404" w14:textId="4260F9DE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Warp3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6A7FA41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3538706C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13DACC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461A74C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FFF0DB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76BE4FB7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E0513B1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1734798C" w14:textId="600F2963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174728B0" w14:textId="318311F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Weft1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1FF098B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6C1F87D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10AAF10A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08EDCD7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25EF6CD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125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6D2EAF6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330BA03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351BF01C" w14:textId="7181AFEE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35AE0AC7" w14:textId="077E647C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Weft2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0E04E3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68251FE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345698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48EE8256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10B07DF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1F399556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F22B4D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5A87F7E0" w14:textId="12788C60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73DE912D" w14:textId="69C2A0E4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Weft3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3C745200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557A9E2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C11CA9B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31967BF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51F976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57FFA22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4FDAA3D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7C09DF76" w14:textId="066F38B1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2EED094F" w14:textId="77777777">
      <w:pPr>
        <w:pBdr/>
        <w:tabs>
          <w:tab w:val="left" w:leader="none" w:pos="-720"/>
        </w:tabs>
        <w:spacing w:after="0" w:line="240" w:lineRule="auto"/>
        <w:ind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</w:r>
      <w:r>
        <w:rPr>
          <w:rFonts w:ascii="Arial" w:hAnsi="Arial" w:cs="Arial"/>
          <w:color w:val="000000" w:themeColor="text1"/>
          <w:sz w:val="20"/>
          <w:szCs w:val="20"/>
        </w:rPr>
      </w:r>
      <w:r>
        <w:rPr>
          <w:rFonts w:ascii="Arial" w:hAnsi="Arial" w:cs="Arial"/>
          <w:color w:val="000000" w:themeColor="text1"/>
          <w:sz w:val="20"/>
          <w:szCs w:val="20"/>
        </w:rPr>
      </w:r>
    </w:p>
    <w:tbl>
      <w:tblPr>
        <w:jc w:val="center"/>
        <w:tblW w:w="10490" w:type="dxa"/>
        <w:tblBorders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>
        <w:trPr>
          <w:jc w:val="center"/>
          <w:trHeight w:val="410"/>
        </w:trPr>
        <w:tc>
          <w:tcPr>
            <w:gridSpan w:val="5"/>
            <w:tcBorders>
              <w:bottom w:val="single" w:color="auto" w:sz="4" w:space="0"/>
            </w:tcBorders>
            <w:tcW w:w="5670" w:type="dxa"/>
            <w:vAlign w:val="center"/>
            <w:textDirection w:val="lrTb"/>
            <w:noWrap w:val="false"/>
          </w:tcPr>
          <w:p w14:paraId="2B71A912" w14:textId="25B8CD91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Sample:</w:t>
            </w:r>
            <w:r>
              <w:rPr>
                <w:rFonts w:hint="eastAsia" w:ascii="Arial" w:hAnsi="Arial" w:cs="Arial"/>
              </w:rPr>
              <w:t xml:space="preserve">  </w:t>
            </w:r>
            <w:bookmarkStart w:id="11" w:name="Sample_data_3"/>
            <w:r/>
            <w:bookmarkEnd w:id="11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gridSpan w:val="4"/>
            <w:tcBorders>
              <w:bottom w:val="single" w:color="auto" w:sz="4" w:space="0"/>
            </w:tcBorders>
            <w:tcW w:w="4820" w:type="dxa"/>
            <w:vAlign w:val="center"/>
            <w:textDirection w:val="lrTb"/>
            <w:noWrap w:val="false"/>
          </w:tcPr>
          <w:p w14:paraId="426FCEFC" w14:textId="14350B04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 xml:space="preserve">Sample:</w:t>
            </w:r>
            <w:r>
              <w:rPr>
                <w:rFonts w:hint="eastAsia" w:ascii="Arial" w:hAnsi="Arial" w:cs="Arial"/>
              </w:rPr>
              <w:t xml:space="preserve">  </w:t>
            </w:r>
            <w:bookmarkStart w:id="12" w:name="Sample_data_4"/>
            <w:r/>
            <w:bookmarkEnd w:id="12"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311"/>
        </w:trPr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 w14:paraId="690CD33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2C0FED6D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Original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7A143F84" w14:textId="1CACA641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hint="eastAsia" w:ascii="Arial" w:hAnsi="Arial" w:cs="Arial"/>
                <w:sz w:val="18"/>
                <w:szCs w:val="18"/>
              </w:rPr>
              <w:t xml:space="preserve">After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bookmarkStart w:id="13" w:name="After_wash_data_3"/>
            <w:r/>
            <w:bookmarkEnd w:id="13"/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Wash</w: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5D5B1B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Shrinkage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2210E3E6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Average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D03BD9A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Original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138DAEFD" w14:textId="7D5E1E54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hint="eastAsia" w:ascii="Arial" w:hAnsi="Arial" w:cs="Arial"/>
                <w:sz w:val="18"/>
                <w:szCs w:val="18"/>
              </w:rPr>
              <w:t xml:space="preserve">After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bookmarkStart w:id="14" w:name="After_wash_data_4"/>
            <w:r/>
            <w:bookmarkEnd w:id="14"/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Wash</w: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3D7EE512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Shrinkage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826B01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Average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jc w:val="center"/>
          <w:trHeight w:val="311"/>
        </w:trPr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vMerge w:val="continue"/>
            <w:textDirection w:val="lrTb"/>
            <w:noWrap w:val="false"/>
          </w:tcPr>
          <w:p w14:paraId="07BFA46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E12429A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7D920993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686415D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7867B74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D3AF5D9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29F63E1B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(cm)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6B95518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F0257E7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(%)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54FDB8CF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Warp1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24A7C12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52A9DAD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93D7CF7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26EFEA2C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CF756AD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17C509A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D0F5D1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517277D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textDirection w:val="lrTb"/>
            <w:noWrap w:val="false"/>
          </w:tcPr>
          <w:p w14:paraId="708A589B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Warp2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67635A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7FF557E7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34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23A2C0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0CB7229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8B5E65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2552D4B8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5B74CB7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1406F95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textDirection w:val="lrTb"/>
            <w:noWrap w:val="false"/>
          </w:tcPr>
          <w:p w14:paraId="57F7856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Warp3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DC6B93B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5BBCF85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B8F9DE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4FAAB77C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34DEBFB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3F62F78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52BE5C0B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6BDDEAB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0AB9819E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Weft1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9AE339D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7AFEBDC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19C2D6BB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62B4853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4266B10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78A1EF3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7623DF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restart"/>
            <w:textDirection w:val="lrTb"/>
            <w:noWrap w:val="false"/>
          </w:tcPr>
          <w:p w14:paraId="0EEFD652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1CF1FDCB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Weft2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AA213C4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06DCF077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23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501C9CA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10A72BF1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784D830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50A9AD5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186CBD9A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1EB2773E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  <w:trHeight w:val="11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 w14:paraId="5C8A31B8" w14:textId="77777777">
            <w:pPr>
              <w:pBdr/>
              <w:spacing w:after="0" w:line="240" w:lineRule="auto"/>
              <w:ind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hint="eastAsia" w:ascii="Arial" w:hAnsi="Arial" w:cs="Arial"/>
                <w:sz w:val="20"/>
                <w:szCs w:val="20"/>
              </w:rPr>
              <w:t xml:space="preserve">Weft3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3CA2502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7" w:type="dxa"/>
            <w:vAlign w:val="center"/>
            <w:textDirection w:val="lrTb"/>
            <w:noWrap w:val="false"/>
          </w:tcPr>
          <w:p w14:paraId="39EA197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64DF217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5F1410D9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1FD73245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center"/>
            <w:textDirection w:val="lrTb"/>
            <w:noWrap w:val="false"/>
          </w:tcPr>
          <w:p w14:paraId="1DB047F3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textDirection w:val="lrTb"/>
            <w:noWrap w:val="false"/>
          </w:tcPr>
          <w:p w14:paraId="0EC508AD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" w:type="dxa"/>
            <w:vAlign w:val="center"/>
            <w:vMerge w:val="continue"/>
            <w:textDirection w:val="lrTb"/>
            <w:noWrap w:val="false"/>
          </w:tcPr>
          <w:p w14:paraId="37EA8EB1" w14:textId="77777777">
            <w:pPr>
              <w:pBdr/>
              <w:spacing w:after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37897D00" w14:textId="77777777">
      <w:pPr>
        <w:pBdr/>
        <w:tabs>
          <w:tab w:val="left" w:leader="none" w:pos="-720"/>
        </w:tabs>
        <w:spacing w:after="0" w:line="240" w:lineRule="auto"/>
        <w:ind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</w:r>
      <w:r>
        <w:rPr>
          <w:rFonts w:ascii="Arial" w:hAnsi="Arial" w:cs="Arial"/>
          <w:color w:val="000000" w:themeColor="text1"/>
          <w:sz w:val="20"/>
          <w:szCs w:val="20"/>
        </w:rPr>
      </w:r>
      <w:r>
        <w:rPr>
          <w:rFonts w:ascii="Arial" w:hAnsi="Arial" w:cs="Arial"/>
          <w:color w:val="000000" w:themeColor="text1"/>
          <w:sz w:val="20"/>
          <w:szCs w:val="20"/>
        </w:rPr>
      </w:r>
    </w:p>
    <w:tbl>
      <w:tblPr>
        <w:tblStyle w:val="18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>
        <w:trPr/>
        <w:tc>
          <w:tcPr>
            <w:tcBorders/>
            <w:tcW w:w="5228" w:type="dxa"/>
            <w:textDirection w:val="lrTb"/>
            <w:noWrap w:val="false"/>
          </w:tcPr>
          <w:p w14:paraId="358B5AB8" w14:textId="50DF13F6">
            <w:pPr>
              <w:pBdr/>
              <w:tabs>
                <w:tab w:val="left" w:leader="none" w:pos="-720"/>
              </w:tabs>
              <w:spacing w:after="0" w:line="240" w:lineRule="auto"/>
              <w:ind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#:Remark: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(+)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 Means Extension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伸长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  <w:tc>
          <w:tcPr>
            <w:tcBorders/>
            <w:tcW w:w="5228" w:type="dxa"/>
            <w:textDirection w:val="lrTb"/>
            <w:noWrap w:val="false"/>
          </w:tcPr>
          <w:p w14:paraId="3E242667" w14:textId="3A2374FD">
            <w:pPr>
              <w:pBdr/>
              <w:tabs>
                <w:tab w:val="left" w:leader="none" w:pos="-720"/>
              </w:tabs>
              <w:spacing w:after="0" w:line="240" w:lineRule="auto"/>
              <w:ind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hint="eastAsia" w:ascii="Arial" w:hAnsi="Arial" w:cs="Arial"/>
                <w:color w:val="000000" w:themeColor="text1"/>
                <w:sz w:val="20"/>
                <w:szCs w:val="20"/>
              </w:rPr>
              <w:t xml:space="preserve">(-) Means Shrinkage</w:t>
            </w:r>
            <w:r>
              <w:rPr>
                <w:rFonts w:hint="eastAsia" w:ascii="Arial" w:hAnsi="Arial" w:cs="Arial"/>
                <w:color w:val="000000" w:themeColor="text1"/>
                <w:sz w:val="20"/>
                <w:szCs w:val="20"/>
              </w:rPr>
              <w:t xml:space="preserve">收缩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</w:r>
          </w:p>
        </w:tc>
      </w:tr>
    </w:tbl>
    <w:p w14:paraId="066B3532" w14:textId="77777777">
      <w:pPr>
        <w:pBdr/>
        <w:spacing w:after="0" w:line="240" w:lineRule="auto"/>
        <w:ind/>
        <w:rPr>
          <w:rFonts w:ascii="Arial" w:hAnsi="Arial" w:eastAsia="黑体" w:cs="Arial"/>
          <w:sz w:val="20"/>
          <w:szCs w:val="20"/>
        </w:rPr>
      </w:pPr>
      <w:r>
        <w:rPr>
          <w:rFonts w:ascii="Arial" w:hAnsi="Arial" w:eastAsia="黑体" w:cs="Arial"/>
          <w:sz w:val="20"/>
          <w:szCs w:val="20"/>
        </w:rPr>
      </w:r>
      <w:r>
        <w:rPr>
          <w:rFonts w:ascii="Arial" w:hAnsi="Arial" w:eastAsia="黑体" w:cs="Arial"/>
          <w:sz w:val="20"/>
          <w:szCs w:val="20"/>
        </w:rPr>
      </w:r>
      <w:r>
        <w:rPr>
          <w:rFonts w:ascii="Arial" w:hAnsi="Arial" w:eastAsia="黑体" w:cs="Arial"/>
          <w:sz w:val="20"/>
          <w:szCs w:val="20"/>
        </w:rPr>
      </w:r>
    </w:p>
    <w:p w14:paraId="75D92F46" w14:textId="4DBA53C8">
      <w:pPr>
        <w:pBdr/>
        <w:spacing w:after="0" w:line="240" w:lineRule="auto"/>
        <w:ind/>
        <w:rPr>
          <w:rFonts w:ascii="Arial" w:hAnsi="Arial" w:eastAsia="黑体" w:cs="Arial"/>
          <w:sz w:val="20"/>
          <w:szCs w:val="20"/>
        </w:rPr>
      </w:pPr>
      <w:r>
        <w:rPr>
          <w:rFonts w:ascii="Arial" w:hAnsi="Arial" w:eastAsia="黑体" w:cs="Arial"/>
          <w:sz w:val="20"/>
          <w:szCs w:val="20"/>
        </w:rPr>
        <w:t xml:space="preserve">Equipment No: SFL-NGB-EQP-</w:t>
      </w:r>
      <w:r>
        <w:rPr>
          <w:rFonts w:hint="eastAsia" w:ascii="Arial" w:hAnsi="Arial" w:eastAsia="黑体" w:cs="Arial"/>
          <w:sz w:val="20"/>
          <w:szCs w:val="20"/>
        </w:rPr>
        <w:t xml:space="preserve">007/018</w:t>
      </w:r>
      <w:r>
        <w:rPr>
          <w:rFonts w:ascii="Arial" w:hAnsi="Arial" w:eastAsia="黑体" w:cs="Arial"/>
          <w:sz w:val="20"/>
          <w:szCs w:val="20"/>
        </w:rPr>
      </w:r>
      <w:r>
        <w:rPr>
          <w:rFonts w:ascii="Arial" w:hAnsi="Arial" w:eastAsia="黑体" w:cs="Arial"/>
          <w:sz w:val="20"/>
          <w:szCs w:val="20"/>
        </w:rPr>
      </w:r>
    </w:p>
    <w:sectPr>
      <w:footerReference w:type="default" r:id="rId15"/>
      <w:footnotePr/>
      <w:endnotePr/>
      <w:type w:val="continuous"/>
      <w:pgSz w:h="16838" w:orient="portrait" w:w="11906"/>
      <w:pgMar w:top="720" w:right="720" w:bottom="720" w:left="720" w:header="60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DB5D3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7A8153DC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黑体">
    <w:panose1 w:val="02010609060101010101"/>
  </w:font>
  <w:font w:name="Wingdings">
    <w:panose1 w:val="05000000000000000000"/>
  </w:font>
  <w:font w:name="Symbol">
    <w:panose1 w:val="05050102010706020507"/>
  </w:font>
  <w:font w:name="Cambria">
    <w:panose1 w:val="02040503050406030204"/>
  </w:font>
  <w:font w:name="思源黑体">
    <w:panose1 w:val="05040102010807070707"/>
  </w:font>
  <w:font w:name="&amp;apos;宋体">
    <w:panose1 w:val="05040102010807070707"/>
  </w:font>
  <w:font w:name="Courier New">
    <w:panose1 w:val="02070309020205020404"/>
  </w:font>
  <w:font w:name="Courier 10 Pitch">
    <w:panose1 w:val="05040102010807070707"/>
  </w:font>
  <w:font w:name="Univers">
    <w:panose1 w:val="05040102010807070707"/>
  </w:font>
  <w:font w:name="PMingLiU">
    <w:panose1 w:val="02020500000000000000"/>
  </w:font>
  <w:font w:name="Tahoma">
    <w:panose1 w:val="020B0604030504040204"/>
  </w:font>
  <w:font w:name="宋体">
    <w:panose1 w:val="02010600030101010101"/>
  </w:font>
  <w:font w:name="Calibri Light">
    <w:panose1 w:val="020F0302020204030204"/>
  </w:font>
  <w:font w:name="Arial">
    <w:panose1 w:val="020B0604020202020204"/>
  </w:font>
  <w:font w:name="等线">
    <w:panose1 w:val="02010600030101010101"/>
  </w:font>
  <w:font w:name="Carlito">
    <w:panose1 w:val="020F0502020204030204"/>
  </w:font>
  <w:font w:name="Arial Narrow">
    <w:panose1 w:val="020B060602020203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10469" w:type="dxa"/>
      <w:tblBorders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>
      <w:trPr>
        <w:trHeight w:val="171"/>
      </w:trPr>
      <w:tc>
        <w:tcPr>
          <w:tcBorders/>
          <w:tcW w:w="3150" w:type="dxa"/>
          <w:vAlign w:val="center"/>
          <w:textDirection w:val="lrTb"/>
          <w:noWrap w:val="false"/>
        </w:tcPr>
        <w:p w14:paraId="7AD18F5C" w14:textId="69F7FC9C">
          <w:pPr>
            <w:pStyle w:val="1817"/>
            <w:pBdr/>
            <w:spacing/>
            <w:ind w:right="-461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  <w:t xml:space="preserve">Prepared by:______________________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  <w:tc>
        <w:tcPr>
          <w:tcBorders/>
          <w:tcW w:w="2946" w:type="dxa"/>
          <w:vAlign w:val="center"/>
          <w:textDirection w:val="lrTb"/>
          <w:noWrap w:val="false"/>
        </w:tcPr>
        <w:p w14:paraId="003FCE04" w14:textId="7BCF9235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  <w:t xml:space="preserve">Date:_____________________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  <w:tc>
        <w:tcPr>
          <w:tcBorders/>
          <w:tcW w:w="2409" w:type="dxa"/>
          <w:vAlign w:val="center"/>
          <w:textDirection w:val="lrTb"/>
          <w:noWrap w:val="false"/>
        </w:tcPr>
        <w:p w14:paraId="21D5EB98" w14:textId="3D6AE085">
          <w:pPr>
            <w:pStyle w:val="1817"/>
            <w:pBdr/>
            <w:spacing/>
            <w:ind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Checked by:______________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  <w:tc>
        <w:tcPr>
          <w:tcBorders/>
          <w:tcW w:w="1964" w:type="dxa"/>
          <w:vAlign w:val="center"/>
          <w:textDirection w:val="lrTb"/>
          <w:noWrap w:val="false"/>
        </w:tcPr>
        <w:p w14:paraId="26BBFCC3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  <w:p w14:paraId="14DC96D0" w14:textId="55327DD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Date:</w:t>
          </w: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____________</w:t>
          </w:r>
          <w:r>
            <w:rPr>
              <w:rFonts w:hint="eastAsia" w:ascii="Arial" w:hAnsi="Arial" w:eastAsia="黑体" w:cs="Arial"/>
              <w:bCs/>
              <w:sz w:val="14"/>
              <w:szCs w:val="14"/>
              <w:lang w:val="de-CH"/>
            </w:rPr>
            <w:t xml:space="preserve">_____</w:t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  <w:p w14:paraId="27242AF9" w14:textId="27AC4FF2">
          <w:pPr>
            <w:pStyle w:val="1817"/>
            <w:pBdr/>
            <w:spacing/>
            <w:ind/>
            <w:jc w:val="center"/>
            <w:rPr>
              <w:rFonts w:ascii="Arial" w:hAnsi="Arial" w:eastAsia="黑体" w:cs="Arial"/>
              <w:bCs/>
              <w:sz w:val="14"/>
              <w:szCs w:val="14"/>
              <w:lang w:val="de-CH"/>
            </w:rPr>
          </w:pP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  <w:r>
            <w:rPr>
              <w:rFonts w:ascii="Arial" w:hAnsi="Arial" w:eastAsia="黑体" w:cs="Arial"/>
              <w:bCs/>
              <w:sz w:val="14"/>
              <w:szCs w:val="14"/>
              <w:lang w:val="de-CH"/>
            </w:rPr>
          </w:r>
        </w:p>
      </w:tc>
    </w:tr>
  </w:tbl>
  <w:p w14:paraId="1A52264F" w14:textId="7E11446C">
    <w:pPr>
      <w:pStyle w:val="1812"/>
      <w:pBdr/>
      <w:spacing/>
      <w:ind/>
      <w:jc w:val="right"/>
      <w:rPr/>
    </w:pPr>
    <w:r>
      <w:rPr>
        <w:rFonts w:hint="eastAsia" w:ascii="Arial Narrow" w:hAnsi="Arial Narrow"/>
        <w:sz w:val="16"/>
        <w:szCs w:val="16"/>
      </w:rPr>
      <mc:AlternateContent>
        <mc:Choice Requires="wpg">
          <w:drawing>
            <wp:inline xmlns:wp="http://schemas.openxmlformats.org/drawingml/2006/wordprocessingDrawing" distT="0" distB="0" distL="0" distR="0">
              <wp:extent cx="353060" cy="158115"/>
              <wp:effectExtent l="0" t="0" r="0" b="0"/>
              <wp:docPr id="6" name="Picture 4" descr="tuev庐_11_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 descr="tuev庐_11_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53060" cy="1581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width:27.80pt;height:12.45pt;mso-wrap-distance-left:0.00pt;mso-wrap-distance-top:0.00pt;mso-wrap-distance-right:0.00pt;mso-wrap-distance-bottom:0.00pt;z-index:1;" stroked="f">
              <v:imagedata r:id="rId1" o:title=""/>
              <o:lock v:ext="edit" rotation="t"/>
            </v:shape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BE809E4" w14:textId="77777777">
    <w:pPr>
      <w:pStyle w:val="181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jc w:val="center"/>
      <w:tblW w:w="10469" w:type="dxa"/>
      <w:tblBorders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>
      <w:trPr>
        <w:jc w:val="center"/>
        <w:trHeight w:val="144"/>
      </w:trPr>
      <w:tc>
        <w:tcPr>
          <w:tcBorders/>
          <w:tcW w:w="569" w:type="dxa"/>
          <w:textDirection w:val="lrTb"/>
          <w:noWrap w:val="false"/>
        </w:tcPr>
        <w:p w14:paraId="41C38007" w14:textId="6A1A3188">
          <w:pPr>
            <w:pStyle w:val="1817"/>
            <w:pBdr/>
            <w:spacing/>
            <w:ind/>
            <w:rPr>
              <w:rFonts w:ascii="Arial Narrow" w:hAnsi="Arial Narrow" w:cs="Arial"/>
              <w:b/>
              <w:sz w:val="16"/>
              <w:szCs w:val="16"/>
            </w:rPr>
          </w:pPr>
          <w:r>
            <w:rPr>
              <w:rFonts w:ascii="Arial Narrow" w:hAnsi="Arial Narrow" w:cs="Arial"/>
              <w:b/>
              <w:sz w:val="16"/>
              <w:szCs w:val="16"/>
            </w:rPr>
            <w:t xml:space="preserve">Note:</w:t>
          </w:r>
          <w:r>
            <w:rPr>
              <w:rFonts w:ascii="Arial Narrow" w:hAnsi="Arial Narrow" w:cs="Arial"/>
              <w:b/>
              <w:sz w:val="16"/>
              <w:szCs w:val="16"/>
            </w:rPr>
          </w:r>
          <w:r>
            <w:rPr>
              <w:rFonts w:ascii="Arial Narrow" w:hAnsi="Arial Narrow" w:cs="Arial"/>
              <w:b/>
              <w:sz w:val="16"/>
              <w:szCs w:val="16"/>
            </w:rPr>
          </w:r>
        </w:p>
      </w:tc>
      <w:tc>
        <w:tcPr>
          <w:gridSpan w:val="4"/>
          <w:tcBorders/>
          <w:tcW w:w="9900" w:type="dxa"/>
          <w:textDirection w:val="lrTb"/>
          <w:noWrap w:val="false"/>
        </w:tcPr>
        <w:p w14:paraId="04137167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78F21C42" w14:textId="77C16074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7B3317BE" w14:textId="3F9F9983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7222D951" w14:textId="381F75BF">
          <w:pPr>
            <w:pStyle w:val="1812"/>
            <w:pBdr/>
            <w:tabs>
              <w:tab w:val="left" w:leader="none" w:pos="639"/>
            </w:tabs>
            <w:spacing w:line="166" w:lineRule="exact"/>
            <w:ind w:hanging="540" w:left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tooltip="https://www.tuvsud.cn/zh-cn/resource/terms-and-conditions---en" w:history="1">
            <w:r>
              <w:rPr>
                <w:rStyle w:val="1822"/>
                <w:rFonts w:ascii="Arial Narrow" w:hAnsi="Arial Narrow"/>
                <w:sz w:val="14"/>
                <w:szCs w:val="14"/>
              </w:rPr>
              <w:t xml:space="preserve">https://www.tuvsud.cn/zh-cn/resource/terms-and-conditions---en</w:t>
            </w:r>
          </w:hyperlink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  <w:p w14:paraId="3DF7FE06" w14:textId="32F19A1E">
          <w:pPr>
            <w:pStyle w:val="1812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tooltip="javascript:;" w:history="1">
            <w:r>
              <w:rPr>
                <w:rFonts w:ascii="Arial Narrow" w:hAnsi="Arial Narrow"/>
                <w:b/>
                <w:sz w:val="16"/>
                <w:szCs w:val="16"/>
              </w:rPr>
              <w:t xml:space="preserve">S</w:t>
            </w:r>
            <w:r>
              <w:rPr>
                <w:rFonts w:ascii="Arial Narrow" w:hAnsi="Arial Narrow"/>
                <w:b/>
                <w:sz w:val="16"/>
                <w:szCs w:val="16"/>
              </w:rPr>
              <w:t xml:space="preserve">implified</w:t>
            </w:r>
          </w:hyperlink>
          <w:r>
            <w:rPr>
              <w:rFonts w:ascii="Arial Narrow" w:hAnsi="Arial Narrow"/>
              <w:b/>
              <w:sz w:val="16"/>
              <w:szCs w:val="16"/>
            </w:rPr>
            <w:t xml:space="preserve"> </w:t>
          </w:r>
          <w:hyperlink r:id="rId3" w:tooltip="javascript:;" w:history="1">
            <w:r>
              <w:rPr>
                <w:rFonts w:ascii="Arial Narrow" w:hAnsi="Arial Narrow"/>
                <w:b/>
                <w:sz w:val="16"/>
                <w:szCs w:val="16"/>
              </w:rPr>
              <w:t xml:space="preserve">Chinese</w:t>
            </w:r>
          </w:hyperlink>
          <w:r>
            <w:rPr>
              <w:rFonts w:ascii="Arial Narrow" w:hAnsi="Arial Narrow"/>
              <w:b/>
              <w:sz w:val="16"/>
              <w:szCs w:val="16"/>
            </w:rPr>
            <w:t xml:space="preserve"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please visit</w:t>
          </w:r>
          <w:r>
            <w:rPr>
              <w:rFonts w:hint="eastAsia" w:ascii="Arial Narrow" w:hAnsi="Arial Narrow"/>
              <w:b/>
              <w:sz w:val="16"/>
              <w:szCs w:val="16"/>
            </w:rPr>
            <w:t xml:space="preserve"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tooltip="https://www.tuvsud.cn/zh-cn/terms-and-conditions" w:history="1">
            <w:r>
              <w:rPr>
                <w:rStyle w:val="1822"/>
                <w:rFonts w:ascii="Arial Narrow" w:hAnsi="Arial Narrow"/>
                <w:sz w:val="14"/>
                <w:szCs w:val="14"/>
              </w:rPr>
              <w:t xml:space="preserve">https://www.tuvsud.cn/zh-cn/terms-and-conditions</w:t>
            </w:r>
          </w:hyperlink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6DD900EC" w14:textId="481AE422">
          <w:pPr>
            <w:pStyle w:val="1812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for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tooltip="javascript:;" w:history="1">
            <w:r>
              <w:rPr>
                <w:rFonts w:ascii="Arial Narrow" w:hAnsi="Arial Narrow"/>
                <w:b/>
                <w:sz w:val="16"/>
                <w:szCs w:val="16"/>
              </w:rPr>
              <w:t xml:space="preserve">Traditional Chinese</w:t>
            </w:r>
          </w:hyperlink>
          <w:r>
            <w:rPr>
              <w:rFonts w:ascii="Arial Narrow" w:hAnsi="Arial Narrow"/>
              <w:b/>
              <w:sz w:val="16"/>
              <w:szCs w:val="16"/>
            </w:rPr>
            <w:t xml:space="preserve">, please visit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tooltip="https://www.tuvsud.com/zh-tw/terms-and-conditions" w:history="1">
            <w:r>
              <w:rPr>
                <w:rStyle w:val="1822"/>
                <w:rFonts w:ascii="Arial Narrow" w:hAnsi="Arial Narrow"/>
                <w:sz w:val="14"/>
                <w:szCs w:val="14"/>
              </w:rPr>
              <w:t xml:space="preserve">https://www.tuvsud.com/zh-tw/terms-and-conditions</w:t>
            </w:r>
          </w:hyperlink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39054848" w14:textId="77777777">
          <w:pPr>
            <w:pStyle w:val="1812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(2) The results relate only to the Items tested.</w:t>
          </w:r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  <w:p w14:paraId="1AB2D763" w14:textId="61C8C2B3">
          <w:pPr>
            <w:pStyle w:val="1812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59FDB3A6" w14:textId="77777777">
          <w:pPr>
            <w:pStyle w:val="1812"/>
            <w:pBdr/>
            <w:tabs>
              <w:tab w:val="left" w:leader="none" w:pos="540"/>
            </w:tabs>
            <w:spacing w:line="166" w:lineRule="exact"/>
            <w:ind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(4) Disclaimer Measurement Uncertainty:</w:t>
          </w:r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  <w:p w14:paraId="74E1DA77" w14:textId="17CEC643">
          <w:pPr>
            <w:pStyle w:val="1812"/>
            <w:pBdr/>
            <w:tabs>
              <w:tab w:val="left" w:leader="none" w:pos="450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17870E67" w14:textId="77777777">
          <w:pPr>
            <w:pStyle w:val="1817"/>
            <w:pBdr/>
            <w:spacing/>
            <w:ind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account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  <w:r>
            <w:rPr>
              <w:rFonts w:ascii="Arial Narrow" w:hAnsi="Arial Narrow"/>
              <w:b/>
              <w:sz w:val="14"/>
              <w:szCs w:val="14"/>
            </w:rPr>
          </w:r>
          <w:r>
            <w:rPr>
              <w:rFonts w:ascii="Arial Narrow" w:hAnsi="Arial Narrow"/>
              <w:b/>
              <w:sz w:val="14"/>
              <w:szCs w:val="14"/>
            </w:rPr>
          </w:r>
        </w:p>
      </w:tc>
    </w:tr>
    <w:tr>
      <w:trPr>
        <w:jc w:val="center"/>
        <w:trHeight w:val="144"/>
      </w:trPr>
      <w:tc>
        <w:tcPr>
          <w:gridSpan w:val="5"/>
          <w:tcBorders/>
          <w:tcW w:w="10469" w:type="dxa"/>
          <w:textDirection w:val="lrTb"/>
          <w:noWrap w:val="false"/>
        </w:tcPr>
        <w:p w14:paraId="45BBCDDC" w14:textId="77777777">
          <w:pPr>
            <w:pStyle w:val="1817"/>
            <w:pBdr/>
            <w:spacing/>
            <w:ind/>
            <w:rPr>
              <w:rFonts w:ascii="Arial Narrow" w:hAnsi="Arial Narrow" w:cs="Arial"/>
              <w:b/>
              <w:sz w:val="16"/>
              <w:szCs w:val="16"/>
            </w:rPr>
          </w:pPr>
          <w:r>
            <w:rPr>
              <w:rFonts w:ascii="Arial Narrow" w:hAnsi="Arial Narrow" w:cs="Arial"/>
              <w:b/>
              <w:sz w:val="16"/>
              <w:szCs w:val="16"/>
            </w:rPr>
          </w:r>
          <w:r>
            <w:rPr>
              <w:rFonts w:ascii="Arial Narrow" w:hAnsi="Arial Narrow" w:cs="Arial"/>
              <w:b/>
              <w:sz w:val="16"/>
              <w:szCs w:val="16"/>
            </w:rPr>
          </w:r>
          <w:r>
            <w:rPr>
              <w:rFonts w:ascii="Arial Narrow" w:hAnsi="Arial Narrow" w:cs="Arial"/>
              <w:b/>
              <w:sz w:val="16"/>
              <w:szCs w:val="16"/>
            </w:rPr>
          </w:r>
        </w:p>
      </w:tc>
    </w:tr>
    <w:tr>
      <w:trPr>
        <w:jc w:val="center"/>
        <w:trHeight w:val="171"/>
      </w:trPr>
      <w:tc>
        <w:tcPr>
          <w:gridSpan w:val="2"/>
          <w:tcBorders/>
          <w:tcW w:w="3150" w:type="dxa"/>
          <w:vAlign w:val="center"/>
          <w:textDirection w:val="lrTb"/>
          <w:noWrap w:val="false"/>
        </w:tcPr>
        <w:p w14:paraId="1F5D46A3" w14:textId="421EE279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fice: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586BA910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3541C073" w14:textId="77777777">
          <w:pPr>
            <w:pStyle w:val="1817"/>
            <w:pBdr/>
            <w:spacing/>
            <w:ind w:right="-461"/>
            <w:rPr>
              <w:rFonts w:ascii="Arial Narrow" w:hAnsi="Arial Narrow" w:eastAsia="宋体"/>
              <w:b/>
              <w:sz w:val="14"/>
              <w:szCs w:val="14"/>
              <w:lang w:val="de-CH"/>
            </w:rPr>
          </w:pP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南德认证检测（中国）有限公司上海分公司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</w:p>
        <w:p w14:paraId="3680DC5C" w14:textId="3A7D1CE0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S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tlines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0892946F" w14:textId="77777777">
          <w:pPr>
            <w:pStyle w:val="1817"/>
            <w:pBdr/>
            <w:spacing/>
            <w:ind w:right="-461"/>
            <w:rPr>
              <w:rFonts w:ascii="Arial Narrow" w:hAnsi="Arial Narrow" w:eastAsia="宋体"/>
              <w:b/>
              <w:sz w:val="14"/>
              <w:szCs w:val="14"/>
              <w:lang w:val="de-CH"/>
            </w:rPr>
          </w:pP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测试中心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   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纺织品实验室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</w:r>
        </w:p>
      </w:tc>
      <w:tc>
        <w:tcPr>
          <w:tcBorders/>
          <w:tcW w:w="4140" w:type="dxa"/>
          <w:vAlign w:val="center"/>
          <w:textDirection w:val="lrTb"/>
          <w:noWrap w:val="false"/>
        </w:tcPr>
        <w:p w14:paraId="7A552616" w14:textId="77777777">
          <w:pPr>
            <w:pStyle w:val="1817"/>
            <w:pBdr/>
            <w:spacing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Address: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  <w:p w14:paraId="2FA309F0" w14:textId="77777777">
          <w:pPr>
            <w:pStyle w:val="1817"/>
            <w:pBdr/>
            <w:spacing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Floor 3-13, No 151,Hengtong Road, jingAn District, Shanghai ,P.R.China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上海市静安区恒通路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151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号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3-13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层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  <w:p w14:paraId="1CC0FE0D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2F Building B, No. 1999 Du Hui Rd, Minhang District, Shanghai 201108 P.R. China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上海市闵行区都会路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1999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号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B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楼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2</w:t>
          </w:r>
          <w:r>
            <w:rPr>
              <w:rFonts w:ascii="Arial Narrow" w:hAnsi="Arial Narrow" w:eastAsia="宋体"/>
              <w:b/>
              <w:sz w:val="14"/>
              <w:szCs w:val="14"/>
              <w:lang w:val="de-CH"/>
            </w:rPr>
            <w:t xml:space="preserve">层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</w:tc>
      <w:tc>
        <w:tcPr>
          <w:tcBorders/>
          <w:tcW w:w="2070" w:type="dxa"/>
          <w:vAlign w:val="center"/>
          <w:textDirection w:val="lrTb"/>
          <w:noWrap w:val="false"/>
        </w:tcPr>
        <w:p w14:paraId="32DF059A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  <w:lang w:val="de-CH"/>
            </w:rPr>
            <w:t xml:space="preserve">Phone: +86 21 6037 6300</w:t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  <w:r>
            <w:rPr>
              <w:rFonts w:ascii="Arial Narrow" w:hAnsi="Arial Narrow"/>
              <w:b/>
              <w:sz w:val="16"/>
              <w:szCs w:val="16"/>
              <w:lang w:val="de-CH"/>
            </w:rPr>
          </w:r>
        </w:p>
        <w:p w14:paraId="30E6A65C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Fax: +86 21 6037 6350</w:t>
          </w:r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1B88E0DB" w14:textId="0D9560D4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E-mail: </w:t>
          </w:r>
          <w:hyperlink r:id="rId7" w:tooltip="mailto:softlines@tuvsud.com" w:history="1">
            <w:r>
              <w:rPr>
                <w:rStyle w:val="1822"/>
                <w:rFonts w:ascii="Arial Narrow" w:hAnsi="Arial Narrow"/>
                <w:sz w:val="16"/>
                <w:szCs w:val="16"/>
              </w:rPr>
              <w:t xml:space="preserve">s</w:t>
            </w:r>
            <w:r>
              <w:rPr>
                <w:rStyle w:val="1822"/>
                <w:rFonts w:ascii="Arial Narrow" w:hAnsi="Arial Narrow"/>
                <w:sz w:val="16"/>
                <w:szCs w:val="16"/>
              </w:rPr>
              <w:t xml:space="preserve">of</w:t>
            </w:r>
            <w:r>
              <w:rPr>
                <w:rStyle w:val="1822"/>
                <w:rFonts w:ascii="Arial Narrow" w:hAnsi="Arial Narrow"/>
                <w:sz w:val="16"/>
                <w:szCs w:val="16"/>
              </w:rPr>
              <w:t xml:space="preserve">tlines@tuvsud.com</w:t>
            </w:r>
          </w:hyperlink>
          <w:r>
            <w:rPr>
              <w:rFonts w:ascii="Arial Narrow" w:hAnsi="Arial Narrow"/>
              <w:b/>
              <w:sz w:val="16"/>
              <w:szCs w:val="16"/>
            </w:rPr>
          </w:r>
          <w:r>
            <w:rPr>
              <w:rFonts w:ascii="Arial Narrow" w:hAnsi="Arial Narrow"/>
              <w:b/>
              <w:sz w:val="16"/>
              <w:szCs w:val="16"/>
            </w:rPr>
          </w:r>
        </w:p>
        <w:p w14:paraId="6D26E555" w14:textId="2542B6D4">
          <w:pPr>
            <w:pStyle w:val="1817"/>
            <w:pBdr/>
            <w:spacing/>
            <w:ind/>
            <w:rPr>
              <w:rFonts w:ascii="Arial Narrow" w:hAnsi="Arial Narrow"/>
              <w:b/>
              <w:sz w:val="14"/>
              <w:szCs w:val="14"/>
              <w:lang w:val="de-CH"/>
            </w:rPr>
          </w:pPr>
          <w:r>
            <w:rPr>
              <w:rFonts w:ascii="Arial Narrow" w:hAnsi="Arial Narrow"/>
              <w:b/>
              <w:sz w:val="16"/>
              <w:szCs w:val="16"/>
            </w:rPr>
            <w:t xml:space="preserve">Web: </w:t>
          </w:r>
          <w:hyperlink r:id="rId8" w:tooltip="https://www.tuvsud.com/en/industries/consumer-products-and-retail/textile-and-clothing" w:history="1">
            <w:r>
              <w:rPr>
                <w:rStyle w:val="1822"/>
                <w:rFonts w:ascii="Arial Narrow" w:hAnsi="Arial Narrow"/>
                <w:sz w:val="16"/>
                <w:szCs w:val="16"/>
              </w:rPr>
              <w:t xml:space="preserve">TÜV SÜD S</w:t>
            </w:r>
            <w:r>
              <w:rPr>
                <w:rStyle w:val="1822"/>
                <w:rFonts w:ascii="Arial Narrow" w:hAnsi="Arial Narrow"/>
                <w:sz w:val="16"/>
                <w:szCs w:val="16"/>
              </w:rPr>
              <w:t xml:space="preserve">of</w:t>
            </w:r>
            <w:r>
              <w:rPr>
                <w:rStyle w:val="1822"/>
                <w:rFonts w:ascii="Arial Narrow" w:hAnsi="Arial Narrow"/>
                <w:sz w:val="16"/>
                <w:szCs w:val="16"/>
              </w:rPr>
              <w:t xml:space="preserve">tlines</w:t>
            </w:r>
          </w:hyperlink>
          <w:r>
            <w:rPr>
              <w:rFonts w:ascii="Arial Narrow" w:hAnsi="Arial Narrow"/>
              <w:b/>
              <w:sz w:val="14"/>
              <w:szCs w:val="14"/>
              <w:lang w:val="de-CH"/>
            </w:rPr>
          </w:r>
          <w:r>
            <w:rPr>
              <w:rFonts w:ascii="Arial Narrow" w:hAnsi="Arial Narrow"/>
              <w:b/>
              <w:sz w:val="14"/>
              <w:szCs w:val="14"/>
              <w:lang w:val="de-CH"/>
            </w:rPr>
          </w:r>
        </w:p>
      </w:tc>
      <w:tc>
        <w:tcPr>
          <w:tcBorders/>
          <w:tcW w:w="1109" w:type="dxa"/>
          <w:vAlign w:val="center"/>
          <w:textDirection w:val="lrTb"/>
          <w:noWrap w:val="false"/>
        </w:tcPr>
        <w:p w14:paraId="0838DB6E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sz w:val="16"/>
              <w:szCs w:val="16"/>
            </w:rPr>
          </w:pP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</w:p>
        <w:p w14:paraId="0846ADA8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sz w:val="16"/>
              <w:szCs w:val="16"/>
            </w:rPr>
          </w:pP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</w:p>
        <w:p w14:paraId="1A80BD55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/>
              <w:sz w:val="16"/>
              <w:szCs w:val="16"/>
            </w:rPr>
          </w:pP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  <w:r>
            <w:rPr>
              <w:rFonts w:ascii="Arial Narrow" w:hAnsi="Arial Narrow"/>
              <w:sz w:val="16"/>
              <w:szCs w:val="16"/>
            </w:rPr>
          </w:r>
        </w:p>
        <w:p w14:paraId="57EC1B4D" w14:textId="625FD437">
          <w:pPr>
            <w:pStyle w:val="1817"/>
            <w:pBdr/>
            <w:spacing/>
            <w:ind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 Narrow" w:hAnsi="Arial Narrow"/>
              <w:sz w:val="16"/>
              <w:szCs w:val="16"/>
            </w:rPr>
            <w:t xml:space="preserve">Page </w:t>
          </w:r>
          <w:r>
            <w:rPr>
              <w:rFonts w:ascii="Arial Narrow" w:hAnsi="Arial Narrow"/>
              <w:sz w:val="16"/>
              <w:szCs w:val="16"/>
            </w:rPr>
            <w:fldChar w:fldCharType="begin"/>
          </w:r>
          <w:r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 xml:space="preserve">2</w:t>
          </w:r>
          <w:r>
            <w:rPr>
              <w:rFonts w:ascii="Arial Narrow" w:hAnsi="Arial Narrow"/>
              <w:sz w:val="16"/>
              <w:szCs w:val="16"/>
            </w:rPr>
            <w:fldChar w:fldCharType="end"/>
          </w:r>
          <w:r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 xml:space="preserve">of</w:t>
          </w:r>
          <w:r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fldChar w:fldCharType="begin"/>
          </w:r>
          <w:r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 xml:space="preserve">3</w:t>
          </w:r>
          <w:r>
            <w:rPr>
              <w:rFonts w:ascii="Arial Narrow" w:hAnsi="Arial Narrow"/>
              <w:sz w:val="16"/>
              <w:szCs w:val="16"/>
            </w:rPr>
            <w:fldChar w:fldCharType="end"/>
          </w:r>
          <w:r>
            <w:rPr>
              <w:rFonts w:ascii="Arial" w:hAnsi="Arial" w:cs="Arial"/>
              <w:bCs/>
              <w:sz w:val="20"/>
              <w:szCs w:val="20"/>
            </w:rPr>
          </w:r>
          <w:r>
            <w:rPr>
              <w:rFonts w:ascii="Arial" w:hAnsi="Arial" w:cs="Arial"/>
              <w:bCs/>
              <w:sz w:val="20"/>
              <w:szCs w:val="20"/>
            </w:rPr>
          </w:r>
        </w:p>
      </w:tc>
    </w:tr>
  </w:tbl>
  <w:p w14:paraId="11F8657C" w14:textId="77777777">
    <w:pPr>
      <w:pStyle w:val="1812"/>
      <w:pBdr/>
      <w:spacing/>
      <w:ind/>
      <w:jc w:val="right"/>
      <w:rPr/>
    </w:pPr>
    <w:r>
      <w:rPr>
        <w:rFonts w:hint="eastAsia" w:ascii="Arial Narrow" w:hAnsi="Arial Narrow"/>
        <w:sz w:val="16"/>
        <w:szCs w:val="16"/>
      </w:rPr>
      <mc:AlternateContent>
        <mc:Choice Requires="wpg">
          <w:drawing>
            <wp:inline xmlns:wp="http://schemas.openxmlformats.org/drawingml/2006/wordprocessingDrawing" distT="0" distB="0" distL="0" distR="0">
              <wp:extent cx="353060" cy="158115"/>
              <wp:effectExtent l="0" t="0" r="0" b="0"/>
              <wp:docPr id="7" name="Picture 2" descr="tuev庐_11_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tuev庐_11_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9"/>
                      <a:stretch/>
                    </pic:blipFill>
                    <pic:spPr bwMode="auto">
                      <a:xfrm>
                        <a:off x="0" y="0"/>
                        <a:ext cx="353060" cy="1581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width:27.80pt;height:12.45pt;mso-wrap-distance-left:0.00pt;mso-wrap-distance-top:0.00pt;mso-wrap-distance-right:0.00pt;mso-wrap-distance-bottom:0.00pt;z-index:1;" stroked="f">
              <v:imagedata r:id="rId9" o:title=""/>
              <o:lock v:ext="edit" rotation="t"/>
            </v:shape>
          </w:pict>
        </mc:Fallback>
      </mc:AlternateContent>
    </w:r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10469" w:type="dxa"/>
      <w:tblBorders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>
      <w:trPr>
        <w:trHeight w:val="171"/>
      </w:trPr>
      <w:tc>
        <w:tcPr>
          <w:tcBorders/>
          <w:tcW w:w="3150" w:type="dxa"/>
          <w:vAlign w:val="center"/>
          <w:textDirection w:val="lrTb"/>
          <w:noWrap w:val="false"/>
        </w:tcPr>
        <w:p w14:paraId="50BB91F6" w14:textId="6CD641BC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Regd. Office: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46DB5DFD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68B181A8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hint="eastAsia" w:ascii="思源黑体" w:hAnsi="思源黑体" w:eastAsia="思源黑体"/>
              <w:b/>
              <w:bCs/>
              <w:sz w:val="14"/>
              <w:szCs w:val="14"/>
            </w:rPr>
          </w:pPr>
          <w:r>
            <w:rPr>
              <w:rFonts w:ascii="思源黑体" w:hAnsi="思源黑体" w:eastAsia="思源黑体"/>
              <w:b/>
              <w:bCs/>
              <w:sz w:val="14"/>
              <w:szCs w:val="14"/>
            </w:rPr>
            <w:t xml:space="preserve">南德认证检测（中国）有限公司宁波分公司</w:t>
          </w:r>
          <w:r>
            <w:rPr>
              <w:rFonts w:hint="eastAsia" w:ascii="思源黑体" w:hAnsi="思源黑体" w:eastAsia="思源黑体"/>
              <w:b/>
              <w:bCs/>
              <w:sz w:val="14"/>
              <w:szCs w:val="14"/>
            </w:rPr>
          </w:r>
          <w:r>
            <w:rPr>
              <w:rFonts w:hint="eastAsia" w:ascii="思源黑体" w:hAnsi="思源黑体" w:eastAsia="思源黑体"/>
              <w:b/>
              <w:bCs/>
              <w:sz w:val="14"/>
              <w:szCs w:val="14"/>
            </w:rPr>
          </w:r>
        </w:p>
        <w:p w14:paraId="7CC8068F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Softlines</w:t>
          </w: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20B097CF" w14:textId="77777777">
          <w:pPr>
            <w:pStyle w:val="1817"/>
            <w:pBdr/>
            <w:spacing/>
            <w:ind w:right="-461"/>
            <w:rPr>
              <w:rFonts w:ascii="Arial Narrow" w:hAnsi="Arial Narrow" w:eastAsia="黑体"/>
              <w:b/>
              <w:sz w:val="14"/>
              <w:szCs w:val="14"/>
              <w:lang w:val="de-CH"/>
            </w:rPr>
          </w:pPr>
          <w:r>
            <w:rPr>
              <w:rFonts w:ascii="思源黑体" w:hAnsi="思源黑体" w:eastAsia="思源黑体"/>
              <w:b/>
              <w:bCs/>
              <w:sz w:val="14"/>
              <w:szCs w:val="14"/>
            </w:rPr>
            <w:t xml:space="preserve">纺织品实验室</w:t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</w:p>
      </w:tc>
      <w:tc>
        <w:tcPr>
          <w:tcBorders/>
          <w:tcW w:w="4140" w:type="dxa"/>
          <w:vAlign w:val="center"/>
          <w:textDirection w:val="lrTb"/>
          <w:noWrap w:val="false"/>
        </w:tcPr>
        <w:p w14:paraId="31BC9D6B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Address: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2BEFD4B5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Building 2, Essence Adream of Space II, No.350, Jinghua Road, National Hi-Tech Industrial Development Zone, Ningbo, Zhejiang, China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2ABFFE7E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 Narrow" w:hAnsi="Arial Narrow" w:eastAsia="黑体"/>
              <w:b/>
              <w:sz w:val="14"/>
              <w:szCs w:val="14"/>
              <w:lang w:val="de-CH"/>
            </w:rPr>
          </w:pPr>
          <w:r>
            <w:rPr>
              <w:rFonts w:ascii="思源黑体" w:hAnsi="思源黑体" w:eastAsia="思源黑体"/>
              <w:b/>
              <w:bCs/>
              <w:sz w:val="14"/>
              <w:szCs w:val="14"/>
            </w:rPr>
            <w:t xml:space="preserve">浙江省宁波市高新区菁华路350号菁华创梦空间二期2号楼</w:t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  <w:r>
            <w:rPr>
              <w:rFonts w:ascii="Arial Narrow" w:hAnsi="Arial Narrow" w:eastAsia="黑体"/>
              <w:b/>
              <w:sz w:val="14"/>
              <w:szCs w:val="14"/>
              <w:lang w:val="de-CH"/>
            </w:rPr>
          </w:r>
        </w:p>
      </w:tc>
      <w:tc>
        <w:tcPr>
          <w:tcBorders/>
          <w:tcW w:w="2070" w:type="dxa"/>
          <w:vAlign w:val="center"/>
          <w:textDirection w:val="lrTb"/>
          <w:noWrap w:val="false"/>
        </w:tcPr>
        <w:p w14:paraId="22930057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Phone: +86 574 2786 6658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7C80D7E7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cs="Arial"/>
              <w:b/>
              <w:bCs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  <w:r>
            <w:rPr>
              <w:rFonts w:ascii="Arial" w:hAnsi="Arial" w:cs="Arial"/>
              <w:b/>
              <w:bCs/>
              <w:sz w:val="14"/>
              <w:szCs w:val="14"/>
            </w:rPr>
          </w:r>
        </w:p>
        <w:p w14:paraId="75E7B200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rPr>
              <w:rFonts w:ascii="Arial" w:hAnsi="Arial" w:eastAsia="黑体" w:cs="Arial"/>
              <w:b/>
              <w:sz w:val="14"/>
              <w:szCs w:val="14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E-mail:</w:t>
          </w:r>
          <w:hyperlink r:id="rId1" w:tooltip="mailto:softlines@tuvsud.com" w:history="1">
            <w:r>
              <w:rPr>
                <w:rStyle w:val="1822"/>
                <w:rFonts w:ascii="Arial" w:hAnsi="Arial" w:eastAsia="黑体" w:cs="Arial"/>
                <w:sz w:val="14"/>
                <w:szCs w:val="14"/>
              </w:rPr>
              <w:t xml:space="preserve">softlines@tuvsud.com</w:t>
            </w:r>
          </w:hyperlink>
          <w:r>
            <w:rPr>
              <w:rFonts w:ascii="Arial" w:hAnsi="Arial" w:eastAsia="黑体" w:cs="Arial"/>
              <w:b/>
              <w:sz w:val="14"/>
              <w:szCs w:val="14"/>
            </w:rPr>
          </w:r>
          <w:r>
            <w:rPr>
              <w:rFonts w:ascii="Arial" w:hAnsi="Arial" w:eastAsia="黑体" w:cs="Arial"/>
              <w:b/>
              <w:sz w:val="14"/>
              <w:szCs w:val="14"/>
            </w:rPr>
          </w:r>
        </w:p>
        <w:p w14:paraId="54A49838" w14:textId="77777777">
          <w:pPr>
            <w:pStyle w:val="1817"/>
            <w:pBdr/>
            <w:spacing/>
            <w:ind/>
            <w:rPr>
              <w:rFonts w:ascii="Arial Narrow" w:hAnsi="Arial Narrow" w:eastAsia="黑体"/>
              <w:b/>
              <w:sz w:val="16"/>
              <w:szCs w:val="16"/>
              <w:lang w:val="de-CH"/>
            </w:rPr>
          </w:pPr>
          <w:r>
            <w:rPr>
              <w:rFonts w:ascii="Arial" w:hAnsi="Arial" w:cs="Arial"/>
              <w:b/>
              <w:bCs/>
              <w:sz w:val="14"/>
              <w:szCs w:val="14"/>
            </w:rPr>
            <w:t xml:space="preserve">Web:</w:t>
          </w:r>
          <w:r>
            <w:rPr>
              <w:rFonts w:hint="eastAsia" w:ascii="Arial" w:hAnsi="Arial" w:cs="Arial"/>
              <w:sz w:val="14"/>
              <w:szCs w:val="14"/>
            </w:rPr>
            <w:t xml:space="preserve"> </w:t>
          </w:r>
          <w:hyperlink r:id="rId2" w:tooltip="https://www.tuvsud.com/en/industries/consumer-products-and-retail/textile-and-clothing" w:history="1">
            <w:r>
              <w:rPr>
                <w:rStyle w:val="1822"/>
                <w:rFonts w:ascii="Arial" w:hAnsi="Arial" w:eastAsia="黑体" w:cs="Arial"/>
                <w:sz w:val="14"/>
                <w:szCs w:val="14"/>
              </w:rPr>
              <w:t xml:space="preserve">TÜV SÜD Softlines</w:t>
            </w:r>
          </w:hyperlink>
          <w:r>
            <w:rPr>
              <w:rFonts w:ascii="Arial Narrow" w:hAnsi="Arial Narrow" w:eastAsia="黑体"/>
              <w:b/>
              <w:sz w:val="16"/>
              <w:szCs w:val="16"/>
              <w:lang w:val="de-CH"/>
            </w:rPr>
          </w:r>
          <w:r>
            <w:rPr>
              <w:rFonts w:ascii="Arial Narrow" w:hAnsi="Arial Narrow" w:eastAsia="黑体"/>
              <w:b/>
              <w:sz w:val="16"/>
              <w:szCs w:val="16"/>
              <w:lang w:val="de-CH"/>
            </w:rPr>
          </w:r>
        </w:p>
      </w:tc>
      <w:tc>
        <w:tcPr>
          <w:tcBorders/>
          <w:tcW w:w="1109" w:type="dxa"/>
          <w:vAlign w:val="center"/>
          <w:textDirection w:val="lrTb"/>
          <w:noWrap w:val="false"/>
        </w:tcPr>
        <w:p w14:paraId="49707DAD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 Narrow" w:hAnsi="Arial Narrow" w:eastAsia="黑体"/>
              <w:sz w:val="16"/>
              <w:szCs w:val="16"/>
            </w:rPr>
          </w:pP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</w:p>
        <w:p w14:paraId="7B922DCF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 Narrow" w:hAnsi="Arial Narrow" w:eastAsia="黑体"/>
              <w:sz w:val="16"/>
              <w:szCs w:val="16"/>
            </w:rPr>
          </w:pP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</w:p>
        <w:p w14:paraId="31F467D8" w14:textId="77777777">
          <w:pPr>
            <w:pStyle w:val="1812"/>
            <w:pBdr/>
            <w:tabs>
              <w:tab w:val="left" w:leader="none" w:pos="639"/>
            </w:tabs>
            <w:spacing w:line="166" w:lineRule="exact"/>
            <w:ind/>
            <w:jc w:val="center"/>
            <w:rPr>
              <w:rFonts w:ascii="Arial Narrow" w:hAnsi="Arial Narrow" w:eastAsia="黑体"/>
              <w:sz w:val="16"/>
              <w:szCs w:val="16"/>
            </w:rPr>
          </w:pP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  <w:r>
            <w:rPr>
              <w:rFonts w:ascii="Arial Narrow" w:hAnsi="Arial Narrow" w:eastAsia="黑体"/>
              <w:sz w:val="16"/>
              <w:szCs w:val="16"/>
            </w:rPr>
          </w:r>
        </w:p>
        <w:p w14:paraId="084096E0" w14:textId="77777777">
          <w:pPr>
            <w:pStyle w:val="1817"/>
            <w:pBdr/>
            <w:spacing/>
            <w:ind/>
            <w:jc w:val="center"/>
            <w:rPr>
              <w:rFonts w:ascii="Arial Narrow" w:hAnsi="Arial Narrow" w:eastAsia="黑体" w:cs="Arial"/>
              <w:bCs/>
              <w:sz w:val="16"/>
              <w:szCs w:val="16"/>
            </w:rPr>
          </w:pPr>
          <w:r>
            <w:rPr>
              <w:rFonts w:ascii="Arial" w:hAnsi="Arial" w:eastAsia="黑体" w:cs="Arial"/>
              <w:sz w:val="14"/>
              <w:szCs w:val="14"/>
            </w:rPr>
            <w:t xml:space="preserve">Page </w:t>
          </w:r>
          <w:r>
            <w:rPr>
              <w:rFonts w:ascii="Arial" w:hAnsi="Arial" w:eastAsia="黑体" w:cs="Arial"/>
              <w:sz w:val="14"/>
              <w:szCs w:val="14"/>
            </w:rPr>
            <w:fldChar w:fldCharType="begin"/>
          </w:r>
          <w:r>
            <w:rPr>
              <w:rFonts w:ascii="Arial" w:hAnsi="Arial" w:eastAsia="黑体" w:cs="Arial"/>
              <w:sz w:val="14"/>
              <w:szCs w:val="14"/>
            </w:rPr>
            <w:instrText xml:space="preserve"> PAGE </w:instrText>
          </w:r>
          <w:r>
            <w:rPr>
              <w:rFonts w:ascii="Arial" w:hAnsi="Arial" w:eastAsia="黑体" w:cs="Arial"/>
              <w:sz w:val="14"/>
              <w:szCs w:val="14"/>
            </w:rPr>
            <w:fldChar w:fldCharType="separate"/>
          </w:r>
          <w:r>
            <w:rPr>
              <w:rFonts w:ascii="Arial" w:hAnsi="Arial" w:eastAsia="黑体" w:cs="Arial"/>
              <w:sz w:val="14"/>
              <w:szCs w:val="14"/>
            </w:rPr>
            <w:t xml:space="preserve">1</w:t>
          </w:r>
          <w:r>
            <w:rPr>
              <w:rFonts w:ascii="Arial" w:hAnsi="Arial" w:eastAsia="黑体" w:cs="Arial"/>
              <w:sz w:val="14"/>
              <w:szCs w:val="14"/>
            </w:rPr>
            <w:fldChar w:fldCharType="end"/>
          </w:r>
          <w:r>
            <w:rPr>
              <w:rFonts w:ascii="Arial" w:hAnsi="Arial" w:eastAsia="黑体" w:cs="Arial"/>
              <w:sz w:val="14"/>
              <w:szCs w:val="14"/>
            </w:rPr>
            <w:t xml:space="preserve"> of </w:t>
          </w:r>
          <w:r>
            <w:rPr>
              <w:rFonts w:ascii="Arial" w:hAnsi="Arial" w:eastAsia="黑体" w:cs="Arial"/>
              <w:sz w:val="14"/>
              <w:szCs w:val="14"/>
            </w:rPr>
            <w:fldChar w:fldCharType="begin"/>
          </w:r>
          <w:r>
            <w:rPr>
              <w:rFonts w:ascii="Arial" w:hAnsi="Arial" w:eastAsia="黑体" w:cs="Arial"/>
              <w:sz w:val="14"/>
              <w:szCs w:val="14"/>
            </w:rPr>
            <w:instrText xml:space="preserve"> NUMPAGES </w:instrText>
          </w:r>
          <w:r>
            <w:rPr>
              <w:rFonts w:ascii="Arial" w:hAnsi="Arial" w:eastAsia="黑体" w:cs="Arial"/>
              <w:sz w:val="14"/>
              <w:szCs w:val="14"/>
            </w:rPr>
            <w:fldChar w:fldCharType="separate"/>
          </w:r>
          <w:r>
            <w:rPr>
              <w:rFonts w:ascii="Arial" w:hAnsi="Arial" w:eastAsia="黑体" w:cs="Arial"/>
              <w:sz w:val="14"/>
              <w:szCs w:val="14"/>
            </w:rPr>
            <w:t xml:space="preserve">1</w:t>
          </w:r>
          <w:r>
            <w:rPr>
              <w:rFonts w:ascii="Arial" w:hAnsi="Arial" w:eastAsia="黑体" w:cs="Arial"/>
              <w:sz w:val="14"/>
              <w:szCs w:val="14"/>
            </w:rPr>
            <w:fldChar w:fldCharType="end"/>
          </w:r>
          <w:r>
            <w:rPr>
              <w:rFonts w:ascii="Arial Narrow" w:hAnsi="Arial Narrow" w:eastAsia="黑体" w:cs="Arial"/>
              <w:bCs/>
              <w:sz w:val="16"/>
              <w:szCs w:val="16"/>
            </w:rPr>
          </w:r>
          <w:r>
            <w:rPr>
              <w:rFonts w:ascii="Arial Narrow" w:hAnsi="Arial Narrow" w:eastAsia="黑体" w:cs="Arial"/>
              <w:bCs/>
              <w:sz w:val="16"/>
              <w:szCs w:val="16"/>
            </w:rPr>
          </w:r>
        </w:p>
      </w:tc>
    </w:tr>
  </w:tbl>
  <w:p w14:paraId="718B0C77" w14:textId="6FB88212">
    <w:pPr>
      <w:pStyle w:val="1812"/>
      <w:pBdr/>
      <w:spacing/>
      <w:ind/>
      <w:jc w:val="right"/>
      <w:rPr/>
    </w:pPr>
    <w:r>
      <w:rPr>
        <w:rFonts w:hint="eastAsia" w:ascii="Arial Narrow" w:hAnsi="Arial Narrow"/>
        <w:sz w:val="16"/>
        <w:szCs w:val="16"/>
      </w:rPr>
      <mc:AlternateContent>
        <mc:Choice Requires="wpg">
          <w:drawing>
            <wp:inline xmlns:wp="http://schemas.openxmlformats.org/drawingml/2006/wordprocessingDrawing" distT="0" distB="0" distL="0" distR="0">
              <wp:extent cx="353060" cy="158115"/>
              <wp:effectExtent l="0" t="0" r="0" b="0"/>
              <wp:docPr id="8" name="Picture 5" descr="tuev庐_11_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 descr="tuev庐_11_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3"/>
                      <a:stretch/>
                    </pic:blipFill>
                    <pic:spPr bwMode="auto">
                      <a:xfrm>
                        <a:off x="0" y="0"/>
                        <a:ext cx="353060" cy="1581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width:27.80pt;height:12.45pt;mso-wrap-distance-left:0.00pt;mso-wrap-distance-top:0.00pt;mso-wrap-distance-right:0.00pt;mso-wrap-distance-bottom:0.00pt;z-index:1;" stroked="f">
              <v:imagedata r:id="rId3" o:title=""/>
              <o:lock v:ext="edit" rotation="t"/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33724B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6664A11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C587CD5" w14:textId="0C97520E">
    <w:pPr>
      <w:pStyle w:val="1810"/>
      <w:pBdr/>
      <w:tabs>
        <w:tab w:val="left" w:leader="none" w:pos="6825"/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  <w:tbl>
    <w:tblPr>
      <w:tblW w:w="10440" w:type="dxa"/>
      <w:tblBorders/>
      <w:tblLayout w:type="fixed"/>
      <w:tblLook w:val="04A0" w:firstRow="1" w:lastRow="0" w:firstColumn="1" w:lastColumn="0" w:noHBand="0" w:noVBand="1"/>
    </w:tblPr>
    <w:tblGrid>
      <w:gridCol w:w="9498"/>
      <w:gridCol w:w="942"/>
    </w:tblGrid>
    <w:tr>
      <w:trPr>
        <w:trHeight w:val="568"/>
      </w:trPr>
      <w:tc>
        <w:tcPr>
          <w:tcBorders/>
          <w:tcW w:w="9498" w:type="dxa"/>
          <w:vAlign w:val="center"/>
          <w:textDirection w:val="lrTb"/>
          <w:noWrap w:val="false"/>
        </w:tcPr>
        <w:p w14:paraId="6928FCAD" w14:textId="16EB8BE5">
          <w:pPr>
            <w:pStyle w:val="1817"/>
            <w:pBdr/>
            <w:spacing/>
            <w:ind/>
            <w:rPr>
              <w:rFonts w:hint="eastAsia" w:cs="Arial" w:asciiTheme="minorEastAsia" w:hAnsiTheme="minorEastAsia" w:eastAsiaTheme="minorEastAsia"/>
              <w:bCs/>
            </w:rPr>
          </w:pPr>
          <w:r>
            <w:rPr>
              <w:rFonts w:hint="eastAsia" w:cs="Arial" w:asciiTheme="minorEastAsia" w:hAnsiTheme="minorEastAsia" w:eastAsiaTheme="minorEastAsia"/>
              <w:bCs/>
            </w:rPr>
            <w:t xml:space="preserve">Form Code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表格编号: NGB_SFL_F_7.8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_WET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_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DIM_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000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1</w:t>
          </w:r>
          <w:r>
            <w:rPr>
              <w:rFonts w:hint="eastAsia" w:cs="Arial" w:asciiTheme="minorEastAsia" w:hAnsiTheme="minorEastAsia" w:eastAsiaTheme="minorEastAsia"/>
              <w:bCs/>
            </w:rPr>
            <w:t xml:space="preserve">_CS_A.0</w:t>
          </w:r>
          <w:r>
            <w:rPr>
              <w:rFonts w:hint="eastAsia" w:cs="Arial" w:asciiTheme="minorEastAsia" w:hAnsiTheme="minorEastAsia" w:eastAsiaTheme="minorEastAsia"/>
              <w:bCs/>
            </w:rPr>
          </w:r>
          <w:r>
            <w:rPr>
              <w:rFonts w:hint="eastAsia" w:cs="Arial" w:asciiTheme="minorEastAsia" w:hAnsiTheme="minorEastAsia" w:eastAsiaTheme="minorEastAsia"/>
              <w:bCs/>
            </w:rPr>
          </w:r>
        </w:p>
      </w:tc>
      <w:tc>
        <w:tcPr>
          <w:tcBorders/>
          <w:tcW w:w="942" w:type="dxa"/>
          <w:vAlign w:val="center"/>
          <w:textDirection w:val="lrTb"/>
          <w:noWrap w:val="false"/>
        </w:tcPr>
        <w:p w14:paraId="64726E8F" w14:textId="0C1FF3BC">
          <w:pPr>
            <w:pStyle w:val="1817"/>
            <w:pBdr/>
            <w:spacing/>
            <w:ind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457200" cy="457200"/>
                    <wp:effectExtent l="0" t="0" r="0" b="0"/>
                    <wp:docPr id="1" name="Picture 27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457200" cy="457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36.00pt;height:36.00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</w:tr>
  </w:tbl>
  <w:p w14:paraId="33184BC7" w14:textId="77777777">
    <w:pPr>
      <w:pStyle w:val="1810"/>
      <w:pBdr/>
      <w:tabs>
        <w:tab w:val="left" w:leader="none" w:pos="6825"/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803D9D8" w14:textId="77777777">
    <w:pPr>
      <w:pStyle w:val="181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57550" cy="3305175"/>
              <wp:effectExtent l="0" t="0" r="0" b="0"/>
              <wp:wrapNone/>
              <wp:docPr id="2" name="WordPictureWatermark2391415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untitled11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257550" cy="330517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3914157" o:spid="_x0000_s1" type="#_x0000_t75" style="position:absolute;z-index:-251659264;o:allowoverlap:true;o:allowincell:false;mso-position-horizontal-relative:margin;mso-position-horizontal:center;mso-position-vertical-relative:margin;mso-position-vertical:center;width:256.50pt;height:260.2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BCCB62" w14:textId="77777777">
    <w:pPr>
      <w:pStyle w:val="1810"/>
      <w:pBdr/>
      <w:tabs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  <w:p w14:paraId="02D3400D" w14:textId="77777777">
    <w:pPr>
      <w:pStyle w:val="1810"/>
      <w:pBdr/>
      <w:tabs>
        <w:tab w:val="clear" w:leader="none" w:pos="8306"/>
        <w:tab w:val="right" w:leader="none" w:pos="10490"/>
      </w:tabs>
      <w:spacing/>
      <w:ind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429444403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57550" cy="3305175"/>
              <wp:effectExtent l="0" t="0" r="0" b="0"/>
              <wp:wrapNone/>
              <wp:docPr id="3" name="WordPictureWatermark2391415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untitled11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257550" cy="330517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3914156" o:spid="_x0000_s2" type="#_x0000_t75" style="position:absolute;z-index:-4294444032;o:allowoverlap:true;o:allowincell:false;mso-position-horizontal-relative:margin;mso-position-horizontal:center;mso-position-vertical-relative:margin;mso-position-vertical:center;width:256.50pt;height:260.2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  <w:tbl>
    <w:tblPr>
      <w:jc w:val="center"/>
      <w:tblW w:w="10440" w:type="dxa"/>
      <w:tblBorders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>
      <w:trPr>
        <w:jc w:val="center"/>
        <w:trHeight w:val="794"/>
      </w:trPr>
      <w:tc>
        <w:tcPr>
          <w:tcBorders/>
          <w:tcW w:w="3227" w:type="dxa"/>
          <w:vAlign w:val="center"/>
          <w:textDirection w:val="lrTb"/>
          <w:noWrap w:val="false"/>
        </w:tcPr>
        <w:p w14:paraId="7D4CF734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/>
              <w:b/>
              <w:sz w:val="40"/>
              <w:szCs w:val="40"/>
            </w:rPr>
            <w:t xml:space="preserve">TEST REPORT</w:t>
          </w:r>
          <w:r>
            <w:rPr>
              <w:rFonts w:ascii="Arial" w:hAnsi="Arial" w:cs="Arial"/>
              <w:b/>
              <w:sz w:val="40"/>
              <w:szCs w:val="40"/>
            </w:rPr>
          </w:r>
          <w:r>
            <w:rPr>
              <w:rFonts w:ascii="Arial" w:hAnsi="Arial" w:cs="Arial"/>
              <w:b/>
              <w:sz w:val="40"/>
              <w:szCs w:val="40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0CB486D9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/>
              <w:b/>
              <w:sz w:val="40"/>
              <w:szCs w:val="40"/>
            </w:rPr>
          </w:r>
          <w:r>
            <w:rPr>
              <w:rFonts w:ascii="Arial" w:hAnsi="Arial" w:cs="Arial"/>
              <w:b/>
              <w:sz w:val="40"/>
              <w:szCs w:val="40"/>
            </w:rPr>
          </w:r>
          <w:r>
            <w:rPr>
              <w:rFonts w:ascii="Arial" w:hAnsi="Arial" w:cs="Arial"/>
              <w:b/>
              <w:sz w:val="40"/>
              <w:szCs w:val="40"/>
            </w:rPr>
          </w:r>
        </w:p>
      </w:tc>
      <w:tc>
        <w:tcPr>
          <w:tcBorders/>
          <w:tcW w:w="1813" w:type="dxa"/>
          <w:vAlign w:val="center"/>
          <w:vMerge w:val="restart"/>
          <w:textDirection w:val="lrTb"/>
          <w:noWrap w:val="false"/>
        </w:tcPr>
        <w:p w14:paraId="04A5EE1B" w14:textId="77777777">
          <w:pPr>
            <w:pStyle w:val="1817"/>
            <w:pBdr/>
            <w:spacing/>
            <w:ind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072515" cy="993775"/>
                    <wp:effectExtent l="0" t="0" r="0" b="0"/>
                    <wp:docPr id="4" name="Picture 1" descr="TS_BL_4C(JPG)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TS_BL_4C(JPG)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0" y="0"/>
                              <a:ext cx="1072515" cy="993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3" o:spid="_x0000_s3" type="#_x0000_t75" style="width:84.45pt;height:78.25pt;mso-wrap-distance-left:0.00pt;mso-wrap-distance-top:0.00pt;mso-wrap-distance-right:0.00pt;mso-wrap-distance-bottom:0.00pt;z-index:1;" stroked="f">
                    <v:imagedata r:id="rId2" o:title=""/>
                    <o:lock v:ext="edit" rotation="t"/>
                  </v:shape>
                </w:pict>
              </mc:Fallback>
            </mc:AlternateConten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</w:tr>
    <w:tr>
      <w:trPr>
        <w:jc w:val="center"/>
        <w:trHeight w:val="397"/>
      </w:trPr>
      <w:tc>
        <w:tcPr>
          <w:tcBorders/>
          <w:tcW w:w="3227" w:type="dxa"/>
          <w:vAlign w:val="center"/>
          <w:textDirection w:val="lrTb"/>
          <w:noWrap w:val="false"/>
        </w:tcPr>
        <w:p w14:paraId="23AAB888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Test Report No.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6776084E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XX</w:t>
          </w:r>
          <w:r>
            <w:rPr>
              <w:rFonts w:ascii="Arial" w:hAnsi="Arial" w:cs="Arial"/>
              <w:b/>
              <w:sz w:val="28"/>
              <w:szCs w:val="28"/>
            </w:rPr>
            <w:t xml:space="preserve">.405.</w:t>
          </w:r>
          <w:r>
            <w:rPr>
              <w:rFonts w:hint="eastAsia" w:ascii="Arial" w:hAnsi="Arial" w:cs="Arial"/>
              <w:b/>
              <w:sz w:val="28"/>
              <w:szCs w:val="28"/>
            </w:rPr>
            <w:t xml:space="preserve">XX</w:t>
          </w:r>
          <w:r>
            <w:rPr>
              <w:rFonts w:ascii="Arial" w:hAnsi="Arial" w:cs="Arial"/>
              <w:b/>
              <w:sz w:val="28"/>
              <w:szCs w:val="28"/>
            </w:rPr>
            <w:t xml:space="preserve">.</w:t>
          </w:r>
          <w:r>
            <w:rPr>
              <w:rFonts w:hint="eastAsia" w:ascii="Arial" w:hAnsi="Arial" w:cs="Arial"/>
              <w:b/>
              <w:sz w:val="28"/>
              <w:szCs w:val="28"/>
            </w:rPr>
            <w:t xml:space="preserve">00XXXX</w:t>
          </w:r>
          <w:r>
            <w:rPr>
              <w:rFonts w:ascii="Arial" w:hAnsi="Arial" w:cs="Arial"/>
              <w:b/>
              <w:sz w:val="28"/>
              <w:szCs w:val="28"/>
            </w:rPr>
            <w:t xml:space="preserve">.01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1813" w:type="dxa"/>
          <w:vMerge w:val="continue"/>
          <w:textDirection w:val="lrTb"/>
          <w:noWrap w:val="false"/>
        </w:tcPr>
        <w:p w14:paraId="36297C71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</w:p>
      </w:tc>
    </w:tr>
    <w:tr>
      <w:trPr>
        <w:jc w:val="center"/>
        <w:trHeight w:val="397"/>
      </w:trPr>
      <w:tc>
        <w:tcPr>
          <w:tcBorders/>
          <w:tcW w:w="3227" w:type="dxa"/>
          <w:vAlign w:val="center"/>
          <w:textDirection w:val="lrTb"/>
          <w:noWrap w:val="false"/>
        </w:tcPr>
        <w:p w14:paraId="09EC163B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 xml:space="preserve">Dated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411D8A68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hint="eastAsia" w:ascii="Arial" w:hAnsi="Arial" w:cs="Arial"/>
              <w:b/>
              <w:sz w:val="28"/>
              <w:szCs w:val="28"/>
            </w:rPr>
            <w:t xml:space="preserve">202</w:t>
          </w:r>
          <w:r>
            <w:rPr>
              <w:rFonts w:ascii="Arial" w:hAnsi="Arial" w:cs="Arial"/>
              <w:b/>
              <w:sz w:val="28"/>
              <w:szCs w:val="28"/>
            </w:rPr>
            <w:t xml:space="preserve">X</w:t>
          </w:r>
          <w:r>
            <w:rPr>
              <w:rFonts w:hint="eastAsia" w:ascii="Arial" w:hAnsi="Arial" w:cs="Arial"/>
              <w:b/>
              <w:sz w:val="28"/>
              <w:szCs w:val="28"/>
            </w:rPr>
            <w:t xml:space="preserve">-XX-XX</w:t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1813" w:type="dxa"/>
          <w:vMerge w:val="continue"/>
          <w:textDirection w:val="lrTb"/>
          <w:noWrap w:val="false"/>
        </w:tcPr>
        <w:p w14:paraId="2553A1BB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  <w:r>
            <w:rPr>
              <w:rFonts w:ascii="Arial" w:hAnsi="Arial" w:cs="Arial"/>
              <w:b/>
              <w:sz w:val="24"/>
              <w:szCs w:val="24"/>
            </w:rPr>
          </w:r>
        </w:p>
      </w:tc>
    </w:tr>
    <w:tr>
      <w:trPr>
        <w:jc w:val="center"/>
        <w:trHeight w:val="144"/>
      </w:trPr>
      <w:tc>
        <w:tcPr>
          <w:tcBorders/>
          <w:tcW w:w="3227" w:type="dxa"/>
          <w:vAlign w:val="center"/>
          <w:textDirection w:val="lrTb"/>
          <w:noWrap w:val="false"/>
        </w:tcPr>
        <w:p w14:paraId="34B83435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5400" w:type="dxa"/>
          <w:vAlign w:val="center"/>
          <w:textDirection w:val="lrTb"/>
          <w:noWrap w:val="false"/>
        </w:tcPr>
        <w:p w14:paraId="19B7A74E" w14:textId="77777777">
          <w:pPr>
            <w:pStyle w:val="1817"/>
            <w:pBdr/>
            <w:spacing/>
            <w:ind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  <w:r>
            <w:rPr>
              <w:rFonts w:ascii="Arial" w:hAnsi="Arial" w:cs="Arial"/>
              <w:b/>
              <w:sz w:val="28"/>
              <w:szCs w:val="28"/>
            </w:rPr>
          </w:r>
        </w:p>
      </w:tc>
      <w:tc>
        <w:tcPr>
          <w:tcBorders/>
          <w:tcW w:w="1813" w:type="dxa"/>
          <w:textDirection w:val="lrTb"/>
          <w:noWrap w:val="false"/>
        </w:tcPr>
        <w:p w14:paraId="359A0AD7" w14:textId="77777777">
          <w:pPr>
            <w:pStyle w:val="1817"/>
            <w:pBdr/>
            <w:spacing/>
            <w:ind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>
            <w:rPr>
              <w:rFonts w:ascii="Arial" w:hAnsi="Arial" w:cs="Arial"/>
              <w:b/>
              <w:color w:val="2f5496"/>
              <w:sz w:val="28"/>
              <w:szCs w:val="28"/>
            </w:rPr>
            <w:t xml:space="preserve">ORIGINAL</w:t>
          </w:r>
          <w:r>
            <w:rPr>
              <w:rFonts w:ascii="Arial" w:hAnsi="Arial" w:cs="Arial"/>
              <w:b/>
              <w:color w:val="2f5496"/>
              <w:sz w:val="28"/>
              <w:szCs w:val="28"/>
            </w:rPr>
          </w:r>
          <w:r>
            <w:rPr>
              <w:rFonts w:ascii="Arial" w:hAnsi="Arial" w:cs="Arial"/>
              <w:b/>
              <w:color w:val="2f5496"/>
              <w:sz w:val="28"/>
              <w:szCs w:val="28"/>
            </w:rPr>
          </w:r>
        </w:p>
      </w:tc>
    </w:tr>
  </w:tbl>
  <w:p w14:paraId="7155D1FA" w14:textId="77777777">
    <w:pPr>
      <w:pStyle w:val="1810"/>
      <w:pBdr/>
      <w:tabs>
        <w:tab w:val="clear" w:leader="none" w:pos="8306"/>
        <w:tab w:val="right" w:leader="none" w:pos="8647"/>
      </w:tabs>
      <w:spacing/>
      <w:ind w:right="-568"/>
      <w:rPr>
        <w:rFonts w:ascii="Arial" w:hAnsi="Arial" w:cs="Arial"/>
        <w:sz w:val="20"/>
        <w:szCs w:val="20"/>
      </w:rPr>
    </w:pPr>
    <w:r>
      <w:rPr>
        <w:sz w:val="20"/>
        <w:szCs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57550" cy="3305175"/>
              <wp:effectExtent l="0" t="0" r="0" b="0"/>
              <wp:wrapNone/>
              <wp:docPr id="5" name="WordPictureWatermark11119453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untitled11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257550" cy="33051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1119453" o:spid="_x0000_s4" type="#_x0000_t75" style="position:absolute;z-index:-251660288;o:allowoverlap:true;o:allowincell:false;mso-position-horizontal-relative:margin;mso-position-horizontal:center;mso-position-vertical-relative:margin;mso-position-vertical:center;width:256.50pt;height:260.2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" w:hAnsi="Arial" w:cs="Arial"/>
        <w:sz w:val="20"/>
        <w:szCs w:val="20"/>
      </w:rPr>
    </w:r>
    <w:r>
      <w:rPr>
        <w:rFonts w:ascii="Arial" w:hAnsi="Arial" w:cs="Arial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721DC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B3C37D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0FDC21C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1482775B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794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795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796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797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798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799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800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801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802"/>
      <w:rPr/>
      <w:start w:val="1"/>
      <w:suff w:val="tab"/>
    </w:lvl>
  </w:abstractNum>
  <w:abstractNum w:abstractNumId="4">
    <w:nsid w:val="167E147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18FA62F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 w:ascii="Arial" w:hAnsi="Arial" w:cs="Arial"/>
        <w:b w:val="0"/>
        <w:sz w:val="14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40" w:left="8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40" w:left="13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40" w:left="176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40" w:left="22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40" w:left="26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40" w:left="308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40" w:left="35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40" w:left="3960"/>
      </w:pPr>
      <w:rPr/>
      <w:start w:val="1"/>
      <w:suff w:val="tab"/>
    </w:lvl>
  </w:abstractNum>
  <w:abstractNum w:abstractNumId="6">
    <w:nsid w:val="1C290F25"/>
    <w:lvl w:ilvl="0">
      <w:isLgl w:val="false"/>
      <w:lvlJc w:val="left"/>
      <w:lvlText w:val="%1"/>
      <w:numFmt w:val="upp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1F110D4D"/>
    <w:lvl w:ilvl="0">
      <w:isLgl w:val="false"/>
      <w:lvlJc w:val="left"/>
      <w:lvlText w:val="%1)"/>
      <w:numFmt w:val="lowerLetter"/>
      <w:pPr>
        <w:pBdr/>
        <w:spacing/>
        <w:ind w:hanging="4350" w:left="471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F831A6B"/>
    <w:lvl w:ilvl="0">
      <w:isLgl w:val="false"/>
      <w:lvlJc w:val="left"/>
      <w:lvlText w:val="%1)"/>
      <w:numFmt w:val="lowerLetter"/>
      <w:pPr>
        <w:pBdr/>
        <w:spacing/>
        <w:ind w:hanging="4350" w:left="471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403476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3638346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b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nsid w:val="36C556B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2">
    <w:nsid w:val="3FF569A1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 w:ascii="Arial" w:hAnsi="Arial" w:eastAsia="等线" w:cs="Arial"/>
        <w:b w:val="0"/>
        <w:sz w:val="14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40" w:left="8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40" w:left="13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40" w:left="176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40" w:left="22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40" w:left="26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40" w:left="308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40" w:left="35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40" w:left="3960"/>
      </w:pPr>
      <w:rPr/>
      <w:start w:val="1"/>
      <w:suff w:val="tab"/>
    </w:lvl>
  </w:abstractNum>
  <w:abstractNum w:abstractNumId="13">
    <w:nsid w:val="443A39D5"/>
    <w:lvl w:ilvl="0">
      <w:isLgl w:val="false"/>
      <w:lvlJc w:val="left"/>
      <w:lvlText w:val="(%1)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eastAsia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nsid w:val="47C20F2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5">
    <w:nsid w:val="48D567C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BD73961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D8820D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8">
    <w:nsid w:val="4F6F1C1D"/>
    <w:lvl w:ilvl="0">
      <w:isLgl w:val="false"/>
      <w:lvlJc w:val="left"/>
      <w:lvlText w:val="%1"/>
      <w:numFmt w:val="decimal"/>
      <w:pPr>
        <w:pBdr/>
        <w:tabs>
          <w:tab w:val="num" w:leader="none" w:pos="390"/>
        </w:tabs>
        <w:spacing/>
        <w:ind w:hanging="390" w:left="390"/>
      </w:pPr>
      <w:rPr>
        <w:rFonts w:hint="default"/>
      </w:rPr>
      <w:start w:val="15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nsid w:val="53D8503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0">
    <w:nsid w:val="56C04F7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5BB623AF"/>
    <w:lvl w:ilvl="0">
      <w:isLgl w:val="false"/>
      <w:lvlJc w:val="left"/>
      <w:lvlText w:val="0%1"/>
      <w:numFmt w:val="decimalZero"/>
      <w:pPr>
        <w:pBdr/>
        <w:spacing/>
        <w:ind w:hanging="360" w:left="360"/>
      </w:pPr>
      <w:rPr>
        <w:rFonts w:hint="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2">
    <w:nsid w:val="5DAA003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3">
    <w:nsid w:val="5DC06BC9"/>
    <w:lvl w:ilvl="0">
      <w:isLgl w:val="false"/>
      <w:lvlJc w:val="left"/>
      <w:lvlText w:val="%1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720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080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/>
      <w:start w:val="1"/>
      <w:suff w:val="tab"/>
    </w:lvl>
  </w:abstractNum>
  <w:abstractNum w:abstractNumId="24">
    <w:nsid w:val="65995A0A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67614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23D5D55"/>
    <w:lvl w:ilvl="0">
      <w:isLgl w:val="false"/>
      <w:lvlJc w:val="left"/>
      <w:lvlText w:val="%1"/>
      <w:numFmt w:val="upperLetter"/>
      <w:pPr>
        <w:pBdr/>
        <w:spacing/>
        <w:ind w:hanging="360" w:left="360"/>
      </w:pPr>
      <w:rPr>
        <w:rFonts w:hint="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7">
    <w:nsid w:val="74E9670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8">
    <w:nsid w:val="7AD7647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9">
    <w:nsid w:val="7CB803D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num w:numId="1">
    <w:abstractNumId w:val="10"/>
  </w:num>
  <w:num w:numId="2">
    <w:abstractNumId w:val="3"/>
  </w:num>
  <w:num w:numId="3">
    <w:abstractNumId w:val="14"/>
  </w:num>
  <w:num w:numId="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6"/>
  </w:num>
  <w:num w:numId="8">
    <w:abstractNumId w:val="21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24"/>
  </w:num>
  <w:num w:numId="14">
    <w:abstractNumId w:val="29"/>
  </w:num>
  <w:num w:numId="15">
    <w:abstractNumId w:val="28"/>
  </w:num>
  <w:num w:numId="16">
    <w:abstractNumId w:val="11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7"/>
  </w:num>
  <w:num w:numId="19">
    <w:abstractNumId w:val="1"/>
  </w:num>
  <w:num w:numId="20">
    <w:abstractNumId w:val="2"/>
  </w:num>
  <w:num w:numId="21">
    <w:abstractNumId w:val="22"/>
  </w:num>
  <w:num w:numId="22">
    <w:abstractNumId w:val="19"/>
  </w:num>
  <w:num w:numId="23">
    <w:abstractNumId w:val="27"/>
  </w:num>
  <w:num w:numId="24">
    <w:abstractNumId w:val="7"/>
  </w:num>
  <w:num w:numId="25">
    <w:abstractNumId w:val="0"/>
  </w:num>
  <w:num w:numId="26">
    <w:abstractNumId w:val="8"/>
  </w:num>
  <w:num w:numId="27">
    <w:abstractNumId w:val="20"/>
  </w:num>
  <w:num w:numId="28">
    <w:abstractNumId w:val="4"/>
  </w:num>
  <w:num w:numId="29">
    <w:abstractNumId w:val="15"/>
  </w:num>
  <w:num w:numId="30">
    <w:abstractNumId w:val="18"/>
  </w:num>
  <w:num w:numId="31">
    <w:abstractNumId w:val="12"/>
  </w:num>
  <w:num w:numId="32">
    <w:abstractNumId w:val="13"/>
  </w:num>
  <w:num w:numId="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等线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39">
    <w:name w:val="Table Grid Light"/>
    <w:basedOn w:val="18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Plain Table 1"/>
    <w:basedOn w:val="18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Plain Table 2"/>
    <w:basedOn w:val="18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Plain Table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Plain Table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Plain Table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1 Light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1 Light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1 Light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1 Light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1 Light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1 Light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1 Light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2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2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2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2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2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2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3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3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3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3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Grid Table 3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Grid Table 3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Grid Table 4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Grid Table 4 - Accent 1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Grid Table 4 - Accent 2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Grid Table 4 - Accent 3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Grid Table 4 - Accent 4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Grid Table 4 - Accent 5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Grid Table 4 - Accent 6"/>
    <w:basedOn w:val="18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Grid Table 5 Dark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Grid Table 5 Dark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Grid Table 5 Dark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Grid Table 5 Dark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Grid Table 5 Dark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Grid Table 5 Dark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Grid Table 5 Dark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Grid Table 6 Colorful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Grid Table 6 Colorful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Grid Table 6 Colorful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6 Colorful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Grid Table 6 Colorful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6 Colorful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6 Colorful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7 Colorful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Grid Table 7 Colorful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Grid Table 7 Colorful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7 Colorful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Grid Table 7 Colorful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7 Colorful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7 Colorful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1 Light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1 Light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1 Light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1 Light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1 Light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1 Light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1 Light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2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2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2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2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2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2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3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3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3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3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3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st Table 3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st Table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st Table 4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st Table 4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st Table 4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st Table 4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st Table 4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st Table 4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List Table 5 Dark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List Table 5 Dark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List Table 5 Dark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List Table 5 Dark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List Table 5 Dark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List Table 5 Dark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List Table 5 Dark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List Table 6 Colorful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List Table 6 Colorful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List Table 6 Colorful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6 Colorful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6 Colorful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6 Colorful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6 Colorful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7 Colorful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7 Colorful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7 Colorful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7 Colorful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7 Colorful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7 Colorful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7 Colorful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ned - Accent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ned - Accent 1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ned - Accent 2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ned - Accent 3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ned - Accent 4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ned - Accent 5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ned - Accent 6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Bordered &amp; Lined - Accent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Bordered &amp; Lined - Accent 1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Bordered &amp; Lined - Accent 2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Bordered &amp; Lined - Accent 3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Bordered &amp; Lined - Accent 4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Bordered &amp; Lined - Accent 5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Bordered &amp; Lined - Accent 6"/>
    <w:basedOn w:val="18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Bordered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Bordered - Accent 1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Bordered - Accent 2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Bordered - Accent 3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Bordered - Accent 4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Bordered - Accent 5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Bordered - Accent 6"/>
    <w:basedOn w:val="18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64">
    <w:name w:val="Heading 1 Char"/>
    <w:basedOn w:val="1803"/>
    <w:link w:val="17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65">
    <w:name w:val="Heading 2 Char"/>
    <w:basedOn w:val="1803"/>
    <w:link w:val="17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66">
    <w:name w:val="Heading 3 Char"/>
    <w:basedOn w:val="1803"/>
    <w:link w:val="17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67">
    <w:name w:val="Heading 4 Char"/>
    <w:basedOn w:val="1803"/>
    <w:link w:val="17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68">
    <w:name w:val="Heading 5 Char"/>
    <w:basedOn w:val="1803"/>
    <w:link w:val="17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69">
    <w:name w:val="Heading 6 Char"/>
    <w:basedOn w:val="1803"/>
    <w:link w:val="17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70">
    <w:name w:val="Heading 7 Char"/>
    <w:basedOn w:val="1803"/>
    <w:link w:val="180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71">
    <w:name w:val="Heading 8 Char"/>
    <w:basedOn w:val="1803"/>
    <w:link w:val="18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72">
    <w:name w:val="Heading 9 Char"/>
    <w:basedOn w:val="1803"/>
    <w:link w:val="18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73">
    <w:name w:val="Title Char"/>
    <w:basedOn w:val="1803"/>
    <w:link w:val="1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774">
    <w:name w:val="Subtitle Char"/>
    <w:basedOn w:val="1803"/>
    <w:link w:val="1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75">
    <w:name w:val="Quote Char"/>
    <w:basedOn w:val="1803"/>
    <w:link w:val="1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76">
    <w:name w:val="Intense Quote Char"/>
    <w:basedOn w:val="1803"/>
    <w:link w:val="1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7">
    <w:name w:val="Header Char"/>
    <w:basedOn w:val="1803"/>
    <w:link w:val="1810"/>
    <w:uiPriority w:val="99"/>
    <w:pPr>
      <w:pBdr/>
      <w:spacing/>
      <w:ind/>
    </w:pPr>
  </w:style>
  <w:style w:type="character" w:styleId="1778">
    <w:name w:val="Footer Char"/>
    <w:basedOn w:val="1803"/>
    <w:link w:val="1812"/>
    <w:uiPriority w:val="99"/>
    <w:pPr>
      <w:pBdr/>
      <w:spacing/>
      <w:ind/>
    </w:pPr>
  </w:style>
  <w:style w:type="character" w:styleId="1779">
    <w:name w:val="Footnote Text Char"/>
    <w:basedOn w:val="1803"/>
    <w:link w:val="1837"/>
    <w:uiPriority w:val="99"/>
    <w:semiHidden/>
    <w:pPr>
      <w:pBdr/>
      <w:spacing/>
      <w:ind/>
    </w:pPr>
    <w:rPr>
      <w:sz w:val="20"/>
      <w:szCs w:val="20"/>
    </w:rPr>
  </w:style>
  <w:style w:type="paragraph" w:styleId="1780">
    <w:name w:val="endnote text"/>
    <w:basedOn w:val="1793"/>
    <w:link w:val="17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1">
    <w:name w:val="Endnote Text Char"/>
    <w:basedOn w:val="1803"/>
    <w:link w:val="1780"/>
    <w:uiPriority w:val="99"/>
    <w:semiHidden/>
    <w:pPr>
      <w:pBdr/>
      <w:spacing/>
      <w:ind/>
    </w:pPr>
    <w:rPr>
      <w:sz w:val="20"/>
      <w:szCs w:val="20"/>
    </w:rPr>
  </w:style>
  <w:style w:type="character" w:styleId="1782">
    <w:name w:val="endnote reference"/>
    <w:basedOn w:val="1803"/>
    <w:uiPriority w:val="99"/>
    <w:semiHidden/>
    <w:unhideWhenUsed/>
    <w:pPr>
      <w:pBdr/>
      <w:spacing/>
      <w:ind/>
    </w:pPr>
    <w:rPr>
      <w:vertAlign w:val="superscript"/>
    </w:rPr>
  </w:style>
  <w:style w:type="paragraph" w:styleId="1783">
    <w:name w:val="toc 1"/>
    <w:basedOn w:val="1793"/>
    <w:next w:val="1793"/>
    <w:uiPriority w:val="39"/>
    <w:unhideWhenUsed/>
    <w:pPr>
      <w:pBdr/>
      <w:spacing w:after="100"/>
      <w:ind/>
    </w:pPr>
  </w:style>
  <w:style w:type="paragraph" w:styleId="1784">
    <w:name w:val="toc 2"/>
    <w:basedOn w:val="1793"/>
    <w:next w:val="1793"/>
    <w:uiPriority w:val="39"/>
    <w:unhideWhenUsed/>
    <w:pPr>
      <w:pBdr/>
      <w:spacing w:after="100"/>
      <w:ind w:left="220"/>
    </w:pPr>
  </w:style>
  <w:style w:type="paragraph" w:styleId="1785">
    <w:name w:val="toc 3"/>
    <w:basedOn w:val="1793"/>
    <w:next w:val="1793"/>
    <w:uiPriority w:val="39"/>
    <w:unhideWhenUsed/>
    <w:pPr>
      <w:pBdr/>
      <w:spacing w:after="100"/>
      <w:ind w:left="440"/>
    </w:pPr>
  </w:style>
  <w:style w:type="paragraph" w:styleId="1786">
    <w:name w:val="toc 4"/>
    <w:basedOn w:val="1793"/>
    <w:next w:val="1793"/>
    <w:uiPriority w:val="39"/>
    <w:unhideWhenUsed/>
    <w:pPr>
      <w:pBdr/>
      <w:spacing w:after="100"/>
      <w:ind w:left="660"/>
    </w:pPr>
  </w:style>
  <w:style w:type="paragraph" w:styleId="1787">
    <w:name w:val="toc 5"/>
    <w:basedOn w:val="1793"/>
    <w:next w:val="1793"/>
    <w:uiPriority w:val="39"/>
    <w:unhideWhenUsed/>
    <w:pPr>
      <w:pBdr/>
      <w:spacing w:after="100"/>
      <w:ind w:left="880"/>
    </w:pPr>
  </w:style>
  <w:style w:type="paragraph" w:styleId="1788">
    <w:name w:val="toc 6"/>
    <w:basedOn w:val="1793"/>
    <w:next w:val="1793"/>
    <w:uiPriority w:val="39"/>
    <w:unhideWhenUsed/>
    <w:pPr>
      <w:pBdr/>
      <w:spacing w:after="100"/>
      <w:ind w:left="1100"/>
    </w:pPr>
  </w:style>
  <w:style w:type="paragraph" w:styleId="1789">
    <w:name w:val="toc 7"/>
    <w:basedOn w:val="1793"/>
    <w:next w:val="1793"/>
    <w:uiPriority w:val="39"/>
    <w:unhideWhenUsed/>
    <w:pPr>
      <w:pBdr/>
      <w:spacing w:after="100"/>
      <w:ind w:left="1320"/>
    </w:pPr>
  </w:style>
  <w:style w:type="paragraph" w:styleId="1790">
    <w:name w:val="toc 8"/>
    <w:basedOn w:val="1793"/>
    <w:next w:val="1793"/>
    <w:uiPriority w:val="39"/>
    <w:unhideWhenUsed/>
    <w:pPr>
      <w:pBdr/>
      <w:spacing w:after="100"/>
      <w:ind w:left="1540"/>
    </w:pPr>
  </w:style>
  <w:style w:type="paragraph" w:styleId="1791">
    <w:name w:val="toc 9"/>
    <w:basedOn w:val="1793"/>
    <w:next w:val="1793"/>
    <w:uiPriority w:val="39"/>
    <w:unhideWhenUsed/>
    <w:pPr>
      <w:pBdr/>
      <w:spacing w:after="100"/>
      <w:ind w:left="1760"/>
    </w:pPr>
  </w:style>
  <w:style w:type="paragraph" w:styleId="1792">
    <w:name w:val="table of figures"/>
    <w:basedOn w:val="1793"/>
    <w:next w:val="1793"/>
    <w:uiPriority w:val="99"/>
    <w:unhideWhenUsed/>
    <w:pPr>
      <w:pBdr/>
      <w:spacing w:after="0" w:afterAutospacing="0"/>
      <w:ind/>
    </w:pPr>
  </w:style>
  <w:style w:type="paragraph" w:styleId="1793" w:default="1">
    <w:name w:val="Normal"/>
    <w:qFormat/>
    <w:pPr>
      <w:pBdr/>
      <w:spacing w:after="160" w:line="259" w:lineRule="auto"/>
      <w:ind/>
    </w:pPr>
    <w:rPr>
      <w:sz w:val="22"/>
      <w:szCs w:val="22"/>
    </w:rPr>
  </w:style>
  <w:style w:type="paragraph" w:styleId="1794">
    <w:name w:val="Heading 1"/>
    <w:basedOn w:val="1793"/>
    <w:next w:val="1793"/>
    <w:link w:val="1806"/>
    <w:uiPriority w:val="9"/>
    <w:qFormat/>
    <w:pPr>
      <w:keepNext w:val="true"/>
      <w:keepLines w:val="true"/>
      <w:numPr>
        <w:numId w:val="2"/>
      </w:numPr>
      <w:pBdr>
        <w:bottom w:val="single" w:color="595959" w:sz="4" w:space="1"/>
      </w:pBdr>
      <w:spacing w:before="360"/>
      <w:ind/>
      <w:outlineLvl w:val="0"/>
    </w:pPr>
    <w:rPr>
      <w:rFonts w:ascii="Calibri Light" w:hAnsi="Calibri Light" w:eastAsia="宋体"/>
      <w:b/>
      <w:bCs/>
      <w:smallCaps/>
      <w:color w:val="000000"/>
      <w:sz w:val="36"/>
      <w:szCs w:val="36"/>
    </w:rPr>
  </w:style>
  <w:style w:type="paragraph" w:styleId="1795">
    <w:name w:val="Heading 2"/>
    <w:basedOn w:val="1793"/>
    <w:next w:val="1793"/>
    <w:link w:val="1807"/>
    <w:uiPriority w:val="9"/>
    <w:unhideWhenUsed/>
    <w:qFormat/>
    <w:pPr>
      <w:keepNext w:val="true"/>
      <w:keepLines w:val="true"/>
      <w:numPr>
        <w:ilvl w:val="1"/>
        <w:numId w:val="2"/>
      </w:numPr>
      <w:pBdr/>
      <w:spacing w:after="0" w:before="360"/>
      <w:ind/>
      <w:outlineLvl w:val="1"/>
    </w:pPr>
    <w:rPr>
      <w:rFonts w:ascii="Calibri Light" w:hAnsi="Calibri Light" w:eastAsia="宋体"/>
      <w:b/>
      <w:bCs/>
      <w:smallCaps/>
      <w:color w:val="000000"/>
      <w:sz w:val="28"/>
      <w:szCs w:val="28"/>
    </w:rPr>
  </w:style>
  <w:style w:type="paragraph" w:styleId="1796">
    <w:name w:val="Heading 3"/>
    <w:basedOn w:val="1793"/>
    <w:next w:val="1793"/>
    <w:link w:val="1808"/>
    <w:uiPriority w:val="9"/>
    <w:unhideWhenUsed/>
    <w:qFormat/>
    <w:pPr>
      <w:keepNext w:val="true"/>
      <w:keepLines w:val="true"/>
      <w:numPr>
        <w:ilvl w:val="2"/>
        <w:numId w:val="2"/>
      </w:numPr>
      <w:pBdr/>
      <w:spacing w:after="0" w:before="200"/>
      <w:ind/>
      <w:outlineLvl w:val="2"/>
    </w:pPr>
    <w:rPr>
      <w:rFonts w:ascii="Calibri Light" w:hAnsi="Calibri Light" w:eastAsia="宋体"/>
      <w:b/>
      <w:bCs/>
      <w:color w:val="000000"/>
    </w:rPr>
  </w:style>
  <w:style w:type="paragraph" w:styleId="1797">
    <w:name w:val="Heading 4"/>
    <w:basedOn w:val="1793"/>
    <w:next w:val="1793"/>
    <w:link w:val="1809"/>
    <w:uiPriority w:val="9"/>
    <w:semiHidden/>
    <w:unhideWhenUsed/>
    <w:qFormat/>
    <w:pPr>
      <w:keepNext w:val="true"/>
      <w:keepLines w:val="true"/>
      <w:numPr>
        <w:ilvl w:val="3"/>
        <w:numId w:val="2"/>
      </w:numPr>
      <w:pBdr/>
      <w:spacing w:after="0" w:before="200"/>
      <w:ind/>
      <w:outlineLvl w:val="3"/>
    </w:pPr>
    <w:rPr>
      <w:rFonts w:ascii="Calibri Light" w:hAnsi="Calibri Light" w:eastAsia="宋体"/>
      <w:b/>
      <w:bCs/>
      <w:i/>
      <w:iCs/>
      <w:color w:val="000000"/>
    </w:rPr>
  </w:style>
  <w:style w:type="paragraph" w:styleId="1798">
    <w:name w:val="Heading 5"/>
    <w:basedOn w:val="1793"/>
    <w:next w:val="1793"/>
    <w:link w:val="1843"/>
    <w:uiPriority w:val="9"/>
    <w:semiHidden/>
    <w:unhideWhenUsed/>
    <w:qFormat/>
    <w:pPr>
      <w:keepNext w:val="true"/>
      <w:keepLines w:val="true"/>
      <w:numPr>
        <w:ilvl w:val="4"/>
        <w:numId w:val="2"/>
      </w:numPr>
      <w:pBdr/>
      <w:spacing w:after="0" w:before="200"/>
      <w:ind/>
      <w:outlineLvl w:val="4"/>
    </w:pPr>
    <w:rPr>
      <w:rFonts w:ascii="Calibri Light" w:hAnsi="Calibri Light" w:eastAsia="宋体"/>
      <w:color w:val="323e4f"/>
    </w:rPr>
  </w:style>
  <w:style w:type="paragraph" w:styleId="1799">
    <w:name w:val="Heading 6"/>
    <w:basedOn w:val="1793"/>
    <w:next w:val="1793"/>
    <w:link w:val="1844"/>
    <w:uiPriority w:val="9"/>
    <w:semiHidden/>
    <w:unhideWhenUsed/>
    <w:qFormat/>
    <w:pPr>
      <w:keepNext w:val="true"/>
      <w:keepLines w:val="true"/>
      <w:numPr>
        <w:ilvl w:val="5"/>
        <w:numId w:val="2"/>
      </w:numPr>
      <w:pBdr/>
      <w:spacing w:after="0" w:before="200"/>
      <w:ind/>
      <w:outlineLvl w:val="5"/>
    </w:pPr>
    <w:rPr>
      <w:rFonts w:ascii="Calibri Light" w:hAnsi="Calibri Light" w:eastAsia="宋体"/>
      <w:i/>
      <w:iCs/>
      <w:color w:val="323e4f"/>
    </w:rPr>
  </w:style>
  <w:style w:type="paragraph" w:styleId="1800">
    <w:name w:val="Heading 7"/>
    <w:basedOn w:val="1793"/>
    <w:next w:val="1793"/>
    <w:link w:val="1845"/>
    <w:uiPriority w:val="9"/>
    <w:semiHidden/>
    <w:unhideWhenUsed/>
    <w:qFormat/>
    <w:pPr>
      <w:keepNext w:val="true"/>
      <w:keepLines w:val="true"/>
      <w:numPr>
        <w:ilvl w:val="6"/>
        <w:numId w:val="2"/>
      </w:numPr>
      <w:pBdr/>
      <w:spacing w:after="0" w:before="200"/>
      <w:ind/>
      <w:outlineLvl w:val="6"/>
    </w:pPr>
    <w:rPr>
      <w:rFonts w:ascii="Calibri Light" w:hAnsi="Calibri Light" w:eastAsia="宋体"/>
      <w:i/>
      <w:iCs/>
      <w:color w:val="404040"/>
    </w:rPr>
  </w:style>
  <w:style w:type="paragraph" w:styleId="1801">
    <w:name w:val="Heading 8"/>
    <w:basedOn w:val="1793"/>
    <w:next w:val="1793"/>
    <w:link w:val="1846"/>
    <w:uiPriority w:val="9"/>
    <w:unhideWhenUsed/>
    <w:qFormat/>
    <w:pPr>
      <w:keepNext w:val="true"/>
      <w:keepLines w:val="true"/>
      <w:numPr>
        <w:ilvl w:val="7"/>
        <w:numId w:val="2"/>
      </w:numPr>
      <w:pBdr/>
      <w:spacing w:after="0" w:before="200"/>
      <w:ind/>
      <w:outlineLvl w:val="7"/>
    </w:pPr>
    <w:rPr>
      <w:rFonts w:ascii="Calibri Light" w:hAnsi="Calibri Light" w:eastAsia="宋体"/>
      <w:color w:val="404040"/>
      <w:sz w:val="20"/>
      <w:szCs w:val="20"/>
    </w:rPr>
  </w:style>
  <w:style w:type="paragraph" w:styleId="1802">
    <w:name w:val="Heading 9"/>
    <w:basedOn w:val="1793"/>
    <w:next w:val="1793"/>
    <w:link w:val="1847"/>
    <w:uiPriority w:val="9"/>
    <w:semiHidden/>
    <w:unhideWhenUsed/>
    <w:qFormat/>
    <w:pPr>
      <w:keepNext w:val="true"/>
      <w:keepLines w:val="true"/>
      <w:numPr>
        <w:ilvl w:val="8"/>
        <w:numId w:val="2"/>
      </w:numPr>
      <w:pBdr/>
      <w:spacing w:after="0" w:before="200"/>
      <w:ind/>
      <w:outlineLvl w:val="8"/>
    </w:pPr>
    <w:rPr>
      <w:rFonts w:ascii="Calibri Light" w:hAnsi="Calibri Light" w:eastAsia="宋体"/>
      <w:i/>
      <w:iCs/>
      <w:color w:val="404040"/>
      <w:sz w:val="20"/>
      <w:szCs w:val="20"/>
    </w:rPr>
  </w:style>
  <w:style w:type="character" w:styleId="1803" w:default="1">
    <w:name w:val="Default Paragraph Font"/>
    <w:uiPriority w:val="1"/>
    <w:semiHidden/>
    <w:unhideWhenUsed/>
    <w:pPr>
      <w:pBdr/>
      <w:spacing/>
      <w:ind/>
    </w:pPr>
  </w:style>
  <w:style w:type="table" w:styleId="18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805" w:default="1">
    <w:name w:val="No List"/>
    <w:uiPriority w:val="99"/>
    <w:semiHidden/>
    <w:unhideWhenUsed/>
    <w:pPr>
      <w:pBdr/>
      <w:spacing/>
      <w:ind/>
    </w:pPr>
  </w:style>
  <w:style w:type="character" w:styleId="1806" w:customStyle="1">
    <w:name w:val="标题 1 字符"/>
    <w:link w:val="1794"/>
    <w:uiPriority w:val="9"/>
    <w:pPr>
      <w:pBdr/>
      <w:spacing/>
      <w:ind/>
    </w:pPr>
    <w:rPr>
      <w:rFonts w:ascii="Calibri Light" w:hAnsi="Calibri Light" w:eastAsia="宋体"/>
      <w:b/>
      <w:bCs/>
      <w:smallCaps/>
      <w:color w:val="000000"/>
      <w:sz w:val="36"/>
      <w:szCs w:val="36"/>
    </w:rPr>
  </w:style>
  <w:style w:type="character" w:styleId="1807" w:customStyle="1">
    <w:name w:val="标题 2 字符"/>
    <w:link w:val="1795"/>
    <w:uiPriority w:val="9"/>
    <w:pPr>
      <w:pBdr/>
      <w:spacing/>
      <w:ind/>
    </w:pPr>
    <w:rPr>
      <w:rFonts w:ascii="Calibri Light" w:hAnsi="Calibri Light" w:eastAsia="宋体"/>
      <w:b/>
      <w:bCs/>
      <w:smallCaps/>
      <w:color w:val="000000"/>
      <w:sz w:val="28"/>
      <w:szCs w:val="28"/>
    </w:rPr>
  </w:style>
  <w:style w:type="character" w:styleId="1808" w:customStyle="1">
    <w:name w:val="标题 3 字符"/>
    <w:link w:val="1796"/>
    <w:uiPriority w:val="9"/>
    <w:pPr>
      <w:pBdr/>
      <w:spacing/>
      <w:ind/>
    </w:pPr>
    <w:rPr>
      <w:rFonts w:ascii="Calibri Light" w:hAnsi="Calibri Light" w:eastAsia="宋体"/>
      <w:b/>
      <w:bCs/>
      <w:color w:val="000000"/>
      <w:sz w:val="22"/>
      <w:szCs w:val="22"/>
    </w:rPr>
  </w:style>
  <w:style w:type="character" w:styleId="1809" w:customStyle="1">
    <w:name w:val="标题 4 字符"/>
    <w:link w:val="1797"/>
    <w:uiPriority w:val="9"/>
    <w:semiHidden/>
    <w:pPr>
      <w:pBdr/>
      <w:spacing/>
      <w:ind/>
    </w:pPr>
    <w:rPr>
      <w:rFonts w:ascii="Calibri Light" w:hAnsi="Calibri Light" w:eastAsia="宋体"/>
      <w:b/>
      <w:bCs/>
      <w:i/>
      <w:iCs/>
      <w:color w:val="000000"/>
      <w:sz w:val="22"/>
      <w:szCs w:val="22"/>
    </w:rPr>
  </w:style>
  <w:style w:type="paragraph" w:styleId="1810">
    <w:name w:val="Header"/>
    <w:basedOn w:val="1793"/>
    <w:link w:val="1811"/>
    <w:unhideWhenUsed/>
    <w:qFormat/>
    <w:pPr>
      <w:pBdr/>
      <w:tabs>
        <w:tab w:val="center" w:leader="none" w:pos="4153"/>
        <w:tab w:val="right" w:leader="none" w:pos="8306"/>
      </w:tabs>
      <w:spacing w:after="0" w:line="240" w:lineRule="auto"/>
      <w:ind/>
    </w:pPr>
  </w:style>
  <w:style w:type="character" w:styleId="1811" w:customStyle="1">
    <w:name w:val="页眉 字符"/>
    <w:basedOn w:val="1803"/>
    <w:link w:val="1810"/>
    <w:uiPriority w:val="99"/>
    <w:qFormat/>
    <w:pPr>
      <w:pBdr/>
      <w:spacing/>
      <w:ind/>
    </w:pPr>
  </w:style>
  <w:style w:type="paragraph" w:styleId="1812">
    <w:name w:val="Footer"/>
    <w:basedOn w:val="1793"/>
    <w:link w:val="1813"/>
    <w:unhideWhenUsed/>
    <w:pPr>
      <w:pBdr/>
      <w:tabs>
        <w:tab w:val="center" w:leader="none" w:pos="4153"/>
        <w:tab w:val="right" w:leader="none" w:pos="8306"/>
      </w:tabs>
      <w:spacing w:after="0" w:line="240" w:lineRule="auto"/>
      <w:ind/>
    </w:pPr>
  </w:style>
  <w:style w:type="character" w:styleId="1813" w:customStyle="1">
    <w:name w:val="页脚 字符"/>
    <w:basedOn w:val="1803"/>
    <w:link w:val="1812"/>
    <w:pPr>
      <w:pBdr/>
      <w:spacing/>
      <w:ind/>
    </w:pPr>
  </w:style>
  <w:style w:type="paragraph" w:styleId="1814">
    <w:name w:val="Balloon Text"/>
    <w:basedOn w:val="1793"/>
    <w:link w:val="1815"/>
    <w:uiPriority w:val="99"/>
    <w:unhideWhenUsed/>
    <w:pPr>
      <w:pBdr/>
      <w:spacing w:after="0" w:line="240" w:lineRule="auto"/>
      <w:ind/>
    </w:pPr>
    <w:rPr>
      <w:rFonts w:ascii="Tahoma" w:hAnsi="Tahoma"/>
      <w:sz w:val="16"/>
      <w:szCs w:val="16"/>
    </w:rPr>
  </w:style>
  <w:style w:type="character" w:styleId="1815" w:customStyle="1">
    <w:name w:val="批注框文本 字符"/>
    <w:link w:val="1814"/>
    <w:uiPriority w:val="99"/>
    <w:pPr>
      <w:pBdr/>
      <w:spacing/>
      <w:ind/>
    </w:pPr>
    <w:rPr>
      <w:rFonts w:ascii="Tahoma" w:hAnsi="Tahoma" w:cs="Tahoma"/>
      <w:sz w:val="16"/>
      <w:szCs w:val="16"/>
    </w:rPr>
  </w:style>
  <w:style w:type="table" w:styleId="1816">
    <w:name w:val="Table Grid"/>
    <w:basedOn w:val="1804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7">
    <w:name w:val="No Spacing"/>
    <w:link w:val="1840"/>
    <w:uiPriority w:val="1"/>
    <w:qFormat/>
    <w:pPr>
      <w:pBdr/>
      <w:spacing/>
      <w:ind/>
    </w:pPr>
    <w:rPr>
      <w:sz w:val="22"/>
      <w:szCs w:val="22"/>
    </w:rPr>
  </w:style>
  <w:style w:type="paragraph" w:styleId="1818">
    <w:name w:val="Body Text Indent 3"/>
    <w:basedOn w:val="1793"/>
    <w:link w:val="1819"/>
    <w:pPr>
      <w:pBdr/>
      <w:tabs>
        <w:tab w:val="left" w:leader="none" w:pos="2880"/>
        <w:tab w:val="right" w:leader="none" w:pos="9504"/>
      </w:tabs>
      <w:spacing w:after="0" w:line="240" w:lineRule="auto"/>
      <w:ind w:hanging="2340" w:left="2340"/>
    </w:pPr>
    <w:rPr>
      <w:rFonts w:ascii="Arial" w:hAnsi="Arial" w:eastAsia="PMingLiU"/>
      <w:bCs/>
      <w:sz w:val="24"/>
      <w:szCs w:val="20"/>
      <w:lang w:eastAsia="en-US"/>
    </w:rPr>
  </w:style>
  <w:style w:type="character" w:styleId="1819" w:customStyle="1">
    <w:name w:val="正文文本缩进 3 字符"/>
    <w:link w:val="1818"/>
    <w:pPr>
      <w:pBdr/>
      <w:spacing/>
      <w:ind/>
    </w:pPr>
    <w:rPr>
      <w:rFonts w:ascii="Arial" w:hAnsi="Arial" w:eastAsia="PMingLiU"/>
      <w:bCs/>
      <w:sz w:val="24"/>
      <w:lang w:eastAsia="en-US"/>
    </w:rPr>
  </w:style>
  <w:style w:type="paragraph" w:styleId="1820">
    <w:name w:val="Body Text 2"/>
    <w:basedOn w:val="1793"/>
    <w:link w:val="1821"/>
    <w:uiPriority w:val="99"/>
    <w:pPr>
      <w:pBdr/>
      <w:spacing w:after="120" w:line="480" w:lineRule="auto"/>
      <w:ind/>
    </w:pPr>
    <w:rPr>
      <w:rFonts w:ascii="Arial" w:hAnsi="Arial" w:eastAsia="PMingLiU"/>
      <w:b/>
      <w:sz w:val="24"/>
      <w:szCs w:val="20"/>
      <w:lang w:eastAsia="en-US"/>
    </w:rPr>
  </w:style>
  <w:style w:type="character" w:styleId="1821" w:customStyle="1">
    <w:name w:val="正文文本 2 字符"/>
    <w:link w:val="1820"/>
    <w:uiPriority w:val="99"/>
    <w:pPr>
      <w:pBdr/>
      <w:spacing/>
      <w:ind/>
    </w:pPr>
    <w:rPr>
      <w:rFonts w:ascii="Arial" w:hAnsi="Arial" w:eastAsia="PMingLiU"/>
      <w:b/>
      <w:sz w:val="24"/>
      <w:lang w:eastAsia="en-US"/>
    </w:rPr>
  </w:style>
  <w:style w:type="character" w:styleId="1822">
    <w:name w:val="Hyperlink"/>
    <w:pPr>
      <w:pBdr/>
      <w:spacing/>
      <w:ind/>
    </w:pPr>
    <w:rPr>
      <w:color w:val="0000ff"/>
      <w:u w:val="single"/>
    </w:rPr>
  </w:style>
  <w:style w:type="paragraph" w:styleId="1823" w:customStyle="1">
    <w:name w:val="Normal + 11 pt"/>
    <w:basedOn w:val="1793"/>
    <w:pPr>
      <w:pBdr/>
      <w:tabs>
        <w:tab w:val="left" w:leader="none" w:pos="2880"/>
        <w:tab w:val="left" w:leader="none" w:pos="9000"/>
        <w:tab w:val="right" w:leader="none" w:pos="9504"/>
      </w:tabs>
      <w:spacing w:after="0" w:line="240" w:lineRule="auto"/>
      <w:ind/>
    </w:pPr>
    <w:rPr>
      <w:rFonts w:ascii="Arial" w:hAnsi="Arial" w:eastAsia="'宋体"/>
      <w:szCs w:val="20"/>
      <w:lang w:eastAsia="zh-TW"/>
    </w:rPr>
  </w:style>
  <w:style w:type="paragraph" w:styleId="1824">
    <w:name w:val="List Paragraph"/>
    <w:basedOn w:val="1793"/>
    <w:uiPriority w:val="34"/>
    <w:qFormat/>
    <w:pPr>
      <w:pBdr/>
      <w:spacing/>
      <w:ind w:left="720"/>
      <w:contextualSpacing w:val="true"/>
    </w:pPr>
  </w:style>
  <w:style w:type="paragraph" w:styleId="1825">
    <w:name w:val="Normal (Web)"/>
    <w:basedOn w:val="1793"/>
    <w:uiPriority w:val="99"/>
    <w:pPr>
      <w:pBdr/>
      <w:spacing w:after="100" w:afterAutospacing="1" w:before="100" w:beforeAutospacing="1" w:line="240" w:lineRule="auto"/>
      <w:ind/>
    </w:pPr>
    <w:rPr>
      <w:rFonts w:ascii="Times New Roman" w:hAnsi="Times New Roman"/>
      <w:sz w:val="24"/>
      <w:szCs w:val="24"/>
      <w:lang w:eastAsia="en-US"/>
    </w:rPr>
  </w:style>
  <w:style w:type="paragraph" w:styleId="1826" w:customStyle="1">
    <w:name w:val="tabelle"/>
    <w:basedOn w:val="1793"/>
    <w:pPr>
      <w:pBdr/>
      <w:spacing w:after="0" w:line="240" w:lineRule="auto"/>
      <w:ind/>
    </w:pPr>
    <w:rPr>
      <w:rFonts w:ascii="Courier 10 Pitch" w:hAnsi="Courier 10 Pitch"/>
      <w:b/>
      <w:sz w:val="24"/>
      <w:szCs w:val="20"/>
      <w:lang w:eastAsia="en-US"/>
    </w:rPr>
  </w:style>
  <w:style w:type="character" w:styleId="1827">
    <w:name w:val="annotation reference"/>
    <w:pPr>
      <w:pBdr/>
      <w:spacing/>
      <w:ind/>
    </w:pPr>
    <w:rPr>
      <w:sz w:val="16"/>
      <w:szCs w:val="16"/>
    </w:rPr>
  </w:style>
  <w:style w:type="paragraph" w:styleId="1828">
    <w:name w:val="annotation text"/>
    <w:basedOn w:val="1793"/>
    <w:link w:val="1829"/>
    <w:pPr>
      <w:pBdr/>
      <w:spacing w:after="0" w:line="240" w:lineRule="auto"/>
      <w:ind/>
    </w:pPr>
    <w:rPr>
      <w:rFonts w:ascii="Arial" w:hAnsi="Arial" w:eastAsia="宋体"/>
      <w:sz w:val="20"/>
      <w:szCs w:val="20"/>
      <w:lang w:val="en-GB" w:eastAsia="en-US"/>
    </w:rPr>
  </w:style>
  <w:style w:type="character" w:styleId="1829" w:customStyle="1">
    <w:name w:val="批注文字 字符"/>
    <w:link w:val="1828"/>
    <w:pPr>
      <w:pBdr/>
      <w:spacing/>
      <w:ind/>
    </w:pPr>
    <w:rPr>
      <w:rFonts w:ascii="Arial" w:hAnsi="Arial" w:eastAsia="宋体"/>
      <w:lang w:val="en-GB" w:eastAsia="en-US"/>
    </w:rPr>
  </w:style>
  <w:style w:type="paragraph" w:styleId="1830">
    <w:name w:val="annotation subject"/>
    <w:basedOn w:val="1828"/>
    <w:next w:val="1828"/>
    <w:link w:val="1831"/>
    <w:uiPriority w:val="99"/>
    <w:semiHidden/>
    <w:unhideWhenUsed/>
    <w:pPr>
      <w:pBdr/>
      <w:spacing w:after="200" w:line="276" w:lineRule="auto"/>
      <w:ind/>
    </w:pPr>
    <w:rPr>
      <w:b/>
      <w:bCs/>
      <w:lang w:eastAsia="zh-CN"/>
    </w:rPr>
  </w:style>
  <w:style w:type="character" w:styleId="1831" w:customStyle="1">
    <w:name w:val="批注主题 字符"/>
    <w:link w:val="1830"/>
    <w:uiPriority w:val="99"/>
    <w:semiHidden/>
    <w:pPr>
      <w:pBdr/>
      <w:spacing/>
      <w:ind/>
    </w:pPr>
    <w:rPr>
      <w:rFonts w:ascii="Arial" w:hAnsi="Arial" w:eastAsia="宋体"/>
      <w:b/>
      <w:bCs/>
      <w:lang w:val="en-GB" w:eastAsia="zh-CN"/>
    </w:rPr>
  </w:style>
  <w:style w:type="paragraph" w:styleId="1832">
    <w:name w:val="Revision"/>
    <w:hidden/>
    <w:uiPriority w:val="99"/>
    <w:semiHidden/>
    <w:pPr>
      <w:pBdr/>
      <w:spacing w:after="160" w:line="259" w:lineRule="auto"/>
      <w:ind/>
    </w:pPr>
    <w:rPr>
      <w:sz w:val="22"/>
      <w:szCs w:val="22"/>
      <w:lang w:val="en-GB"/>
    </w:rPr>
  </w:style>
  <w:style w:type="paragraph" w:styleId="1833" w:customStyle="1">
    <w:name w:val="Links 12 (N0)"/>
    <w:basedOn w:val="1793"/>
    <w:pPr>
      <w:pBdr/>
      <w:spacing w:after="0" w:line="240" w:lineRule="auto"/>
      <w:ind/>
    </w:pPr>
    <w:rPr>
      <w:rFonts w:ascii="Arial" w:hAnsi="Arial"/>
      <w:szCs w:val="20"/>
      <w:lang w:val="de-DE" w:eastAsia="de-DE"/>
    </w:rPr>
  </w:style>
  <w:style w:type="character" w:styleId="1834">
    <w:name w:val="Strong"/>
    <w:uiPriority w:val="22"/>
    <w:qFormat/>
    <w:pPr>
      <w:pBdr/>
      <w:spacing/>
      <w:ind/>
    </w:pPr>
    <w:rPr>
      <w:b/>
      <w:bCs/>
      <w:color w:val="000000"/>
    </w:rPr>
  </w:style>
  <w:style w:type="character" w:styleId="1835" w:customStyle="1">
    <w:name w:val="正文文本 字符"/>
    <w:link w:val="1836"/>
    <w:uiPriority w:val="99"/>
    <w:pPr>
      <w:pBdr/>
      <w:spacing/>
      <w:ind/>
    </w:pPr>
    <w:rPr>
      <w:rFonts w:ascii="Times New Roman" w:hAnsi="Times New Roman"/>
      <w:sz w:val="22"/>
      <w:szCs w:val="22"/>
    </w:rPr>
  </w:style>
  <w:style w:type="paragraph" w:styleId="1836">
    <w:name w:val="Body Text"/>
    <w:basedOn w:val="1793"/>
    <w:link w:val="1835"/>
    <w:uiPriority w:val="99"/>
    <w:unhideWhenUsed/>
    <w:pPr>
      <w:pBdr/>
      <w:spacing w:after="0" w:line="240" w:lineRule="auto"/>
      <w:ind/>
    </w:pPr>
    <w:rPr>
      <w:rFonts w:ascii="Times New Roman" w:hAnsi="Times New Roman"/>
    </w:rPr>
  </w:style>
  <w:style w:type="paragraph" w:styleId="1837">
    <w:name w:val="footnote text"/>
    <w:basedOn w:val="1793"/>
    <w:link w:val="1838"/>
    <w:uiPriority w:val="99"/>
    <w:semiHidden/>
    <w:unhideWhenUsed/>
    <w:pPr>
      <w:pBdr/>
      <w:spacing/>
      <w:ind/>
    </w:pPr>
    <w:rPr>
      <w:sz w:val="20"/>
      <w:szCs w:val="20"/>
      <w:lang w:val="en-GB"/>
    </w:rPr>
  </w:style>
  <w:style w:type="character" w:styleId="1838" w:customStyle="1">
    <w:name w:val="脚注文本 字符"/>
    <w:link w:val="1837"/>
    <w:uiPriority w:val="99"/>
    <w:semiHidden/>
    <w:pPr>
      <w:pBdr/>
      <w:spacing/>
      <w:ind/>
    </w:pPr>
    <w:rPr>
      <w:lang w:val="en-GB"/>
    </w:rPr>
  </w:style>
  <w:style w:type="character" w:styleId="183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1840" w:customStyle="1">
    <w:name w:val="无间隔 字符"/>
    <w:link w:val="1817"/>
    <w:uiPriority w:val="1"/>
    <w:qFormat/>
    <w:pPr>
      <w:pBdr/>
      <w:spacing/>
      <w:ind/>
    </w:pPr>
    <w:rPr>
      <w:sz w:val="22"/>
      <w:szCs w:val="22"/>
      <w:lang w:val="en-US" w:eastAsia="zh-CN" w:bidi="ar-SA"/>
    </w:rPr>
  </w:style>
  <w:style w:type="paragraph" w:styleId="1841" w:customStyle="1">
    <w:name w:val="Default"/>
    <w:pPr>
      <w:widowControl w:val="false"/>
      <w:pBdr/>
      <w:spacing w:after="160" w:line="259" w:lineRule="auto"/>
      <w:ind/>
    </w:pPr>
    <w:rPr>
      <w:rFonts w:ascii="Times New Roman" w:hAnsi="Times New Roman"/>
      <w:color w:val="000000"/>
      <w:sz w:val="24"/>
      <w:szCs w:val="24"/>
    </w:rPr>
  </w:style>
  <w:style w:type="character" w:styleId="1842" w:customStyle="1">
    <w:name w:val="@他1"/>
    <w:uiPriority w:val="99"/>
    <w:semiHidden/>
    <w:unhideWhenUsed/>
    <w:pPr>
      <w:pBdr/>
      <w:spacing/>
      <w:ind/>
    </w:pPr>
    <w:rPr>
      <w:color w:val="2b579a"/>
      <w:shd w:val="clear" w:color="auto" w:fill="e6e6e6"/>
    </w:rPr>
  </w:style>
  <w:style w:type="character" w:styleId="1843" w:customStyle="1">
    <w:name w:val="标题 5 字符"/>
    <w:link w:val="1798"/>
    <w:uiPriority w:val="9"/>
    <w:semiHidden/>
    <w:pPr>
      <w:pBdr/>
      <w:spacing/>
      <w:ind/>
    </w:pPr>
    <w:rPr>
      <w:rFonts w:ascii="Calibri Light" w:hAnsi="Calibri Light" w:eastAsia="宋体"/>
      <w:color w:val="323e4f"/>
      <w:sz w:val="22"/>
      <w:szCs w:val="22"/>
    </w:rPr>
  </w:style>
  <w:style w:type="character" w:styleId="1844" w:customStyle="1">
    <w:name w:val="标题 6 字符"/>
    <w:link w:val="1799"/>
    <w:uiPriority w:val="9"/>
    <w:semiHidden/>
    <w:pPr>
      <w:pBdr/>
      <w:spacing/>
      <w:ind/>
    </w:pPr>
    <w:rPr>
      <w:rFonts w:ascii="Calibri Light" w:hAnsi="Calibri Light" w:eastAsia="宋体"/>
      <w:i/>
      <w:iCs/>
      <w:color w:val="323e4f"/>
      <w:sz w:val="22"/>
      <w:szCs w:val="22"/>
    </w:rPr>
  </w:style>
  <w:style w:type="character" w:styleId="1845" w:customStyle="1">
    <w:name w:val="标题 7 字符"/>
    <w:link w:val="1800"/>
    <w:uiPriority w:val="9"/>
    <w:semiHidden/>
    <w:pPr>
      <w:pBdr/>
      <w:spacing/>
      <w:ind/>
    </w:pPr>
    <w:rPr>
      <w:rFonts w:ascii="Calibri Light" w:hAnsi="Calibri Light" w:eastAsia="宋体"/>
      <w:i/>
      <w:iCs/>
      <w:color w:val="404040"/>
      <w:sz w:val="22"/>
      <w:szCs w:val="22"/>
    </w:rPr>
  </w:style>
  <w:style w:type="character" w:styleId="1846" w:customStyle="1">
    <w:name w:val="标题 8 字符"/>
    <w:link w:val="1801"/>
    <w:uiPriority w:val="9"/>
    <w:pPr>
      <w:pBdr/>
      <w:spacing/>
      <w:ind/>
    </w:pPr>
    <w:rPr>
      <w:rFonts w:ascii="Calibri Light" w:hAnsi="Calibri Light" w:eastAsia="宋体"/>
      <w:color w:val="404040"/>
    </w:rPr>
  </w:style>
  <w:style w:type="character" w:styleId="1847" w:customStyle="1">
    <w:name w:val="标题 9 字符"/>
    <w:link w:val="1802"/>
    <w:uiPriority w:val="9"/>
    <w:semiHidden/>
    <w:pPr>
      <w:pBdr/>
      <w:spacing/>
      <w:ind/>
    </w:pPr>
    <w:rPr>
      <w:rFonts w:ascii="Calibri Light" w:hAnsi="Calibri Light" w:eastAsia="宋体"/>
      <w:i/>
      <w:iCs/>
      <w:color w:val="404040"/>
    </w:rPr>
  </w:style>
  <w:style w:type="paragraph" w:styleId="1848">
    <w:name w:val="Caption"/>
    <w:basedOn w:val="1793"/>
    <w:next w:val="1793"/>
    <w:uiPriority w:val="35"/>
    <w:unhideWhenUsed/>
    <w:qFormat/>
    <w:pPr>
      <w:pBdr/>
      <w:spacing w:after="200" w:line="240" w:lineRule="auto"/>
      <w:ind/>
    </w:pPr>
    <w:rPr>
      <w:i/>
      <w:iCs/>
      <w:color w:val="44546a"/>
      <w:sz w:val="18"/>
      <w:szCs w:val="18"/>
    </w:rPr>
  </w:style>
  <w:style w:type="paragraph" w:styleId="1849">
    <w:name w:val="Title"/>
    <w:basedOn w:val="1793"/>
    <w:next w:val="1793"/>
    <w:link w:val="1850"/>
    <w:uiPriority w:val="10"/>
    <w:qFormat/>
    <w:pPr>
      <w:pBdr/>
      <w:spacing w:after="0" w:line="240" w:lineRule="auto"/>
      <w:ind/>
      <w:contextualSpacing w:val="true"/>
    </w:pPr>
    <w:rPr>
      <w:rFonts w:ascii="Calibri Light" w:hAnsi="Calibri Light" w:eastAsia="宋体"/>
      <w:color w:val="000000"/>
      <w:sz w:val="56"/>
      <w:szCs w:val="56"/>
    </w:rPr>
  </w:style>
  <w:style w:type="character" w:styleId="1850" w:customStyle="1">
    <w:name w:val="标题 字符"/>
    <w:link w:val="1849"/>
    <w:uiPriority w:val="10"/>
    <w:pPr>
      <w:pBdr/>
      <w:spacing/>
      <w:ind/>
    </w:pPr>
    <w:rPr>
      <w:rFonts w:ascii="Calibri Light" w:hAnsi="Calibri Light" w:eastAsia="宋体" w:cs="Times New Roman"/>
      <w:color w:val="000000"/>
      <w:sz w:val="56"/>
      <w:szCs w:val="56"/>
    </w:rPr>
  </w:style>
  <w:style w:type="paragraph" w:styleId="1851">
    <w:name w:val="Subtitle"/>
    <w:basedOn w:val="1793"/>
    <w:next w:val="1793"/>
    <w:link w:val="1852"/>
    <w:uiPriority w:val="11"/>
    <w:qFormat/>
    <w:pPr>
      <w:numPr>
        <w:ilvl w:val="1"/>
      </w:numPr>
      <w:pBdr/>
      <w:spacing/>
      <w:ind/>
    </w:pPr>
    <w:rPr>
      <w:color w:val="5a5a5a"/>
      <w:spacing w:val="10"/>
      <w:sz w:val="20"/>
      <w:szCs w:val="20"/>
    </w:rPr>
  </w:style>
  <w:style w:type="character" w:styleId="1852" w:customStyle="1">
    <w:name w:val="副标题 字符"/>
    <w:link w:val="1851"/>
    <w:uiPriority w:val="11"/>
    <w:pPr>
      <w:pBdr/>
      <w:spacing/>
      <w:ind/>
    </w:pPr>
    <w:rPr>
      <w:color w:val="5a5a5a"/>
      <w:spacing w:val="10"/>
    </w:rPr>
  </w:style>
  <w:style w:type="character" w:styleId="1853">
    <w:name w:val="Emphasis"/>
    <w:uiPriority w:val="20"/>
    <w:qFormat/>
    <w:pPr>
      <w:pBdr/>
      <w:spacing/>
      <w:ind/>
    </w:pPr>
    <w:rPr>
      <w:i/>
      <w:iCs/>
      <w:color w:val="auto"/>
    </w:rPr>
  </w:style>
  <w:style w:type="paragraph" w:styleId="1854">
    <w:name w:val="Quote"/>
    <w:basedOn w:val="1793"/>
    <w:next w:val="1793"/>
    <w:link w:val="1855"/>
    <w:uiPriority w:val="29"/>
    <w:qFormat/>
    <w:pPr>
      <w:pBdr/>
      <w:spacing w:before="160"/>
      <w:ind w:right="720" w:left="720"/>
    </w:pPr>
    <w:rPr>
      <w:i/>
      <w:iCs/>
      <w:color w:val="000000"/>
      <w:sz w:val="20"/>
      <w:szCs w:val="20"/>
    </w:rPr>
  </w:style>
  <w:style w:type="character" w:styleId="1855" w:customStyle="1">
    <w:name w:val="引用 字符"/>
    <w:link w:val="1854"/>
    <w:uiPriority w:val="29"/>
    <w:pPr>
      <w:pBdr/>
      <w:spacing/>
      <w:ind/>
    </w:pPr>
    <w:rPr>
      <w:i/>
      <w:iCs/>
      <w:color w:val="000000"/>
    </w:rPr>
  </w:style>
  <w:style w:type="paragraph" w:styleId="1856">
    <w:name w:val="Intense Quote"/>
    <w:basedOn w:val="1793"/>
    <w:next w:val="1793"/>
    <w:link w:val="1857"/>
    <w:uiPriority w:val="30"/>
    <w:qFormat/>
    <w:pPr>
      <w:pBdr>
        <w:top w:val="single" w:color="f2f2f2" w:sz="24" w:space="1"/>
        <w:bottom w:val="single" w:color="f2f2f2" w:sz="24" w:space="1"/>
      </w:pBdr>
      <w:shd w:val="clear" w:color="auto" w:fill="f2f2f2"/>
      <w:spacing w:after="240" w:before="240"/>
      <w:ind w:right="936" w:left="936"/>
      <w:jc w:val="center"/>
    </w:pPr>
    <w:rPr>
      <w:color w:val="000000"/>
      <w:sz w:val="20"/>
      <w:szCs w:val="20"/>
    </w:rPr>
  </w:style>
  <w:style w:type="character" w:styleId="1857" w:customStyle="1">
    <w:name w:val="明显引用 字符"/>
    <w:link w:val="1856"/>
    <w:uiPriority w:val="30"/>
    <w:pPr>
      <w:pBdr/>
      <w:spacing/>
      <w:ind/>
    </w:pPr>
    <w:rPr>
      <w:color w:val="000000"/>
      <w:shd w:val="clear" w:color="auto" w:fill="f2f2f2"/>
    </w:rPr>
  </w:style>
  <w:style w:type="character" w:styleId="1858">
    <w:name w:val="Subtle Emphasis"/>
    <w:uiPriority w:val="19"/>
    <w:qFormat/>
    <w:pPr>
      <w:pBdr/>
      <w:spacing/>
      <w:ind/>
    </w:pPr>
    <w:rPr>
      <w:i/>
      <w:iCs/>
      <w:color w:val="404040"/>
    </w:rPr>
  </w:style>
  <w:style w:type="character" w:styleId="1859">
    <w:name w:val="Intense Emphasis"/>
    <w:uiPriority w:val="21"/>
    <w:qFormat/>
    <w:pPr>
      <w:pBdr/>
      <w:spacing/>
      <w:ind/>
    </w:pPr>
    <w:rPr>
      <w:b/>
      <w:bCs/>
      <w:i/>
      <w:iCs/>
      <w:caps/>
    </w:rPr>
  </w:style>
  <w:style w:type="character" w:styleId="1860">
    <w:name w:val="Subtle Reference"/>
    <w:uiPriority w:val="31"/>
    <w:qFormat/>
    <w:pPr>
      <w:pBdr/>
      <w:spacing/>
      <w:ind/>
    </w:pPr>
    <w:rPr>
      <w:smallCaps/>
      <w:color w:val="404040"/>
      <w:u w:val="single"/>
    </w:rPr>
  </w:style>
  <w:style w:type="character" w:styleId="1861">
    <w:name w:val="Intense Reference"/>
    <w:uiPriority w:val="32"/>
    <w:qFormat/>
    <w:pPr>
      <w:pBdr/>
      <w:spacing/>
      <w:ind/>
    </w:pPr>
    <w:rPr>
      <w:b/>
      <w:bCs/>
      <w:smallCaps/>
      <w:u w:val="single"/>
    </w:rPr>
  </w:style>
  <w:style w:type="character" w:styleId="1862">
    <w:name w:val="Book Title"/>
    <w:uiPriority w:val="33"/>
    <w:qFormat/>
    <w:pPr>
      <w:pBdr/>
      <w:spacing/>
      <w:ind/>
    </w:pPr>
    <w:rPr>
      <w:b w:val="0"/>
      <w:bCs w:val="0"/>
      <w:smallCaps/>
      <w:spacing w:val="5"/>
    </w:rPr>
  </w:style>
  <w:style w:type="paragraph" w:styleId="1863">
    <w:name w:val="TOC Heading"/>
    <w:basedOn w:val="1794"/>
    <w:next w:val="1793"/>
    <w:uiPriority w:val="39"/>
    <w:semiHidden/>
    <w:unhideWhenUsed/>
    <w:qFormat/>
    <w:pPr>
      <w:pBdr/>
      <w:spacing/>
      <w:ind/>
      <w:outlineLvl w:val="9"/>
    </w:pPr>
  </w:style>
  <w:style w:type="character" w:styleId="1864">
    <w:name w:val="FollowedHyperlink"/>
    <w:uiPriority w:val="99"/>
    <w:unhideWhenUsed/>
    <w:pPr>
      <w:pBdr/>
      <w:spacing/>
      <w:ind/>
    </w:pPr>
    <w:rPr>
      <w:color w:val="954f72"/>
      <w:u w:val="single"/>
    </w:rPr>
  </w:style>
  <w:style w:type="character" w:styleId="1865">
    <w:name w:val="Unresolved Mention"/>
    <w:basedOn w:val="180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866" w:customStyle="1">
    <w:name w:val="transsent"/>
    <w:pPr>
      <w:pBdr/>
      <w:spacing/>
      <w:ind/>
    </w:pPr>
  </w:style>
  <w:style w:type="paragraph" w:styleId="1867" w:customStyle="1">
    <w:name w:val="src"/>
    <w:basedOn w:val="1793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</w:rPr>
  </w:style>
  <w:style w:type="character" w:styleId="1868" w:customStyle="1">
    <w:name w:val="skip"/>
    <w:pPr>
      <w:pBdr/>
      <w:spacing/>
      <w:ind/>
    </w:pPr>
  </w:style>
  <w:style w:type="character" w:styleId="1869" w:customStyle="1">
    <w:name w:val="apple-converted-space"/>
    <w:pPr>
      <w:pBdr/>
      <w:spacing/>
      <w:ind/>
    </w:pPr>
  </w:style>
  <w:style w:type="paragraph" w:styleId="1870" w:customStyle="1">
    <w:name w:val="_tgt"/>
    <w:basedOn w:val="1793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</w:rPr>
  </w:style>
  <w:style w:type="paragraph" w:styleId="1871" w:customStyle="1">
    <w:name w:val="6m"/>
    <w:pPr>
      <w:pBdr/>
      <w:spacing/>
      <w:ind/>
    </w:pPr>
    <w:rPr>
      <w:sz w:val="22"/>
      <w:szCs w:val="22"/>
    </w:rPr>
  </w:style>
  <w:style w:type="paragraph" w:styleId="1872" w:customStyle="1">
    <w:name w:val="msonormal"/>
    <w:basedOn w:val="1793"/>
    <w:uiPriority w:val="99"/>
    <w:pPr>
      <w:pBdr/>
      <w:spacing w:after="100" w:afterAutospacing="1" w:before="100" w:beforeAutospacing="1" w:line="240" w:lineRule="auto"/>
      <w:ind/>
    </w:pPr>
    <w:rPr>
      <w:rFonts w:ascii="Times New Roman" w:hAnsi="Times New Roman"/>
      <w:sz w:val="24"/>
      <w:szCs w:val="24"/>
      <w:lang w:eastAsia="en-US"/>
    </w:rPr>
  </w:style>
  <w:style w:type="paragraph" w:styleId="1873" w:customStyle="1">
    <w:name w:val="Pa29"/>
    <w:basedOn w:val="1841"/>
    <w:next w:val="1841"/>
    <w:uiPriority w:val="99"/>
    <w:pPr>
      <w:widowControl w:val="true"/>
      <w:pBdr/>
      <w:spacing w:after="0" w:line="200" w:lineRule="atLeast"/>
      <w:ind/>
    </w:pPr>
    <w:rPr>
      <w:rFonts w:ascii="Cambria" w:hAnsi="Cambria"/>
      <w:color w:val="auto"/>
    </w:rPr>
  </w:style>
  <w:style w:type="character" w:styleId="1874" w:customStyle="1">
    <w:name w:val="Body Text Char1"/>
    <w:basedOn w:val="1803"/>
    <w:uiPriority w:val="99"/>
    <w:semiHidden/>
    <w:pPr>
      <w:pBdr/>
      <w:spacing/>
      <w:ind/>
    </w:pPr>
    <w:rPr>
      <w:sz w:val="22"/>
      <w:szCs w:val="22"/>
    </w:rPr>
  </w:style>
  <w:style w:type="character" w:styleId="1875" w:customStyle="1">
    <w:name w:val="jlqj4b"/>
    <w:basedOn w:val="1803"/>
    <w:pPr>
      <w:pBdr/>
      <w:spacing/>
      <w:ind/>
    </w:pPr>
  </w:style>
  <w:style w:type="paragraph" w:styleId="1876" w:customStyle="1">
    <w:name w:val="Text m. E. Techn. Ber."/>
    <w:basedOn w:val="1793"/>
    <w:pPr>
      <w:pBdr/>
      <w:tabs>
        <w:tab w:val="left" w:leader="none" w:pos="851"/>
        <w:tab w:val="left" w:leader="none" w:pos="6521"/>
      </w:tabs>
      <w:spacing w:after="0" w:line="240" w:lineRule="auto"/>
      <w:ind w:left="567"/>
    </w:pPr>
    <w:rPr>
      <w:rFonts w:ascii="Univers" w:hAnsi="Univers" w:eastAsia="宋体"/>
      <w:sz w:val="24"/>
      <w:szCs w:val="20"/>
      <w:lang w:val="de-DE" w:eastAsia="ko-KR"/>
    </w:rPr>
  </w:style>
  <w:style w:type="character" w:styleId="1877">
    <w:name w:val="Placeholder Text"/>
    <w:basedOn w:val="1803"/>
    <w:uiPriority w:val="99"/>
    <w:semiHidden/>
    <w:pPr>
      <w:pBdr/>
      <w:spacing/>
      <w:ind/>
    </w:pPr>
    <w:rPr>
      <w:color w:val="808080"/>
    </w:rPr>
  </w:style>
  <w:style w:type="character" w:styleId="1878">
    <w:name w:val="Mention"/>
    <w:uiPriority w:val="99"/>
    <w:semiHidden/>
    <w:unhideWhenUsed/>
    <w:pPr>
      <w:pBdr/>
      <w:spacing/>
      <w:ind/>
    </w:pPr>
    <w:rPr>
      <w:color w:val="2b579a"/>
      <w:shd w:val="clear" w:color="auto" w:fill="e6e6e6"/>
    </w:rPr>
  </w:style>
  <w:style w:type="character" w:styleId="1879">
    <w:name w:val="page number"/>
    <w:pPr>
      <w:pBdr/>
      <w:spacing/>
      <w:ind/>
    </w:pPr>
  </w:style>
  <w:style w:type="paragraph" w:styleId="1880" w:customStyle="1">
    <w:name w:val="QM Text Level 1-1"/>
    <w:basedOn w:val="1793"/>
    <w:pPr>
      <w:pBdr/>
      <w:spacing w:after="60" w:line="240" w:lineRule="auto"/>
      <w:ind w:left="360"/>
      <w:jc w:val="both"/>
    </w:pPr>
    <w:rPr>
      <w:rFonts w:ascii="Arial" w:hAnsi="Arial" w:eastAsia="宋体" w:cs="Arial"/>
      <w:szCs w:val="20"/>
      <w:lang w:val="de-DE" w:eastAsia="de-DE"/>
    </w:rPr>
  </w:style>
  <w:style w:type="paragraph" w:styleId="1881" w:customStyle="1">
    <w:name w:val="Table Paragraph"/>
    <w:basedOn w:val="1793"/>
    <w:uiPriority w:val="1"/>
    <w:qFormat/>
    <w:pPr>
      <w:widowControl w:val="false"/>
      <w:pBdr/>
      <w:spacing w:after="0" w:before="1" w:line="240" w:lineRule="auto"/>
      <w:ind w:left="107"/>
    </w:pPr>
    <w:rPr>
      <w:rFonts w:ascii="Carlito" w:hAnsi="Carlito" w:eastAsia="Carlito" w:cs="Carlito"/>
      <w:lang w:eastAsia="en-US"/>
    </w:rPr>
  </w:style>
  <w:style w:type="paragraph" w:styleId="1882">
    <w:name w:val="Body Text Indent"/>
    <w:basedOn w:val="1793"/>
    <w:link w:val="1883"/>
    <w:pPr>
      <w:framePr w:hAnchor="margin" w:hSpace="180" w:vAnchor="page" w:wrap="around" w:x="28" w:y="1651"/>
      <w:widowControl w:val="false"/>
      <w:pBdr/>
      <w:tabs>
        <w:tab w:val="left" w:leader="none" w:pos="1380"/>
      </w:tabs>
      <w:spacing w:after="0" w:line="440" w:lineRule="exact"/>
      <w:ind w:left="1200"/>
    </w:pPr>
    <w:rPr>
      <w:rFonts w:ascii="Times New Roman" w:hAnsi="宋体" w:eastAsia="PMingLiU"/>
      <w:sz w:val="24"/>
      <w:szCs w:val="28"/>
    </w:rPr>
  </w:style>
  <w:style w:type="character" w:styleId="1883" w:customStyle="1">
    <w:name w:val="正文文本缩进 字符"/>
    <w:basedOn w:val="1803"/>
    <w:link w:val="1882"/>
    <w:pPr>
      <w:pBdr/>
      <w:spacing/>
      <w:ind/>
    </w:pPr>
    <w:rPr>
      <w:rFonts w:ascii="Times New Roman" w:hAnsi="宋体" w:eastAsia="PMingLiU"/>
      <w:sz w:val="24"/>
      <w:szCs w:val="28"/>
    </w:rPr>
  </w:style>
  <w:style w:type="paragraph" w:styleId="1884">
    <w:name w:val="Plain Text"/>
    <w:basedOn w:val="1793"/>
    <w:link w:val="1885"/>
    <w:uiPriority w:val="99"/>
    <w:unhideWhenUsed/>
    <w:pPr>
      <w:widowControl w:val="false"/>
      <w:pBdr/>
      <w:spacing w:after="0" w:line="240" w:lineRule="auto"/>
      <w:ind/>
    </w:pPr>
    <w:rPr>
      <w:rFonts w:hAnsi="Courier New" w:eastAsia="PMingLiU"/>
      <w:sz w:val="24"/>
      <w:szCs w:val="24"/>
    </w:rPr>
  </w:style>
  <w:style w:type="character" w:styleId="1885" w:customStyle="1">
    <w:name w:val="纯文本 字符"/>
    <w:basedOn w:val="1803"/>
    <w:link w:val="1884"/>
    <w:uiPriority w:val="99"/>
    <w:pPr>
      <w:pBdr/>
      <w:spacing/>
      <w:ind/>
    </w:pPr>
    <w:rPr>
      <w:rFonts w:hAnsi="Courier New" w:eastAsia="PMingLiU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footer" Target="footer4.xml" /><Relationship Id="rId16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Relationship Id="rId1" Type="http://schemas.openxmlformats.org/officeDocument/2006/relationships/hyperlink" Target="https://www.tuvsud.cn/zh-cn/resource/terms-and-conditions---en" TargetMode="External"/><Relationship Id="rId2" Type="http://schemas.openxmlformats.org/officeDocument/2006/relationships/hyperlink" Target="javascript:;" TargetMode="External"/><Relationship Id="rId3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5" Type="http://schemas.openxmlformats.org/officeDocument/2006/relationships/hyperlink" Target="javascript:;" TargetMode="External"/><Relationship Id="rId6" Type="http://schemas.openxmlformats.org/officeDocument/2006/relationships/hyperlink" Target="https://www.tuvsud.com/zh-tw/terms-and-conditions" TargetMode="External"/><Relationship Id="rId7" Type="http://schemas.openxmlformats.org/officeDocument/2006/relationships/hyperlink" Target="mailto:softlines@tuvsud.com" TargetMode="External"/><Relationship Id="rId8" Type="http://schemas.openxmlformats.org/officeDocument/2006/relationships/hyperlink" Target="https://www.tuvsud.com/en/industries/consumer-products-and-retail/textile-and-clothing" TargetMode="External"/><Relationship Id="rId9" Type="http://schemas.openxmlformats.org/officeDocument/2006/relationships/image" Target="media/image4.jpg"/></Relationships>
</file>

<file path=word/_rels/footer4.xml.rels><?xml version="1.0" encoding="UTF-8" standalone="yes"?><Relationships xmlns="http://schemas.openxmlformats.org/package/2006/relationships"><Relationship Id="rId1" Type="http://schemas.openxmlformats.org/officeDocument/2006/relationships/hyperlink" Target="mailto:softlines@tuvsud.com" TargetMode="External"/><Relationship Id="rId2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image" Target="media/image4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ONLYOFFICE/9.2.1.8</Application>
  <DocSecurity>0</DocSecurity>
  <ScaleCrop>0</ScaleCrop>
  <HeadingPairs>
    <vt:vector size="0" baseType="variant"/>
  </HeadingPairs>
  <TitlesOfParts>
    <vt:vector size="0" baseType="lpstr"/>
  </TitlesOfParts>
  <Company>TUV Asia Pacific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Anonymous</cp:lastModifiedBy>
  <cp:revision>147</cp:revision>
  <dcterms:created xsi:type="dcterms:W3CDTF">2026-04-08T10:10:00Z</dcterms:created>
  <dcterms:modified xsi:type="dcterms:W3CDTF">2026-10-08T07:40:34Z</dcterms:modified>
</cp:coreProperties>
</file>