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280821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FB9F916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4B4B447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5383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E06D1D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62A7A6D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1D0065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354DEB45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546B88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B850084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6FA6138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AEFFBC" w14:textId="77777777" w:rsidR="00BD6224" w:rsidRDefault="00BD6224" w:rsidP="00BD6224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C836A01" w14:textId="77777777" w:rsidR="00BD6224" w:rsidRPr="00BD6224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ТЕХНИЧЕСКОЕ ЗАДАНИЕ </w:t>
      </w:r>
    </w:p>
    <w:p w14:paraId="46504DAB" w14:textId="19FB611B" w:rsidR="00415EDD" w:rsidRDefault="00BD6224" w:rsidP="00406C1F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BD6224">
        <w:rPr>
          <w:rFonts w:ascii="Times New Roman" w:hAnsi="Times New Roman" w:cs="Times New Roman"/>
          <w:b/>
          <w:bCs/>
          <w:sz w:val="28"/>
          <w:szCs w:val="28"/>
        </w:rPr>
        <w:t>на выполнение в 202</w:t>
      </w:r>
      <w:r>
        <w:rPr>
          <w:rFonts w:ascii="Times New Roman" w:hAnsi="Times New Roman" w:cs="Times New Roman"/>
          <w:b/>
          <w:bCs/>
          <w:sz w:val="28"/>
          <w:szCs w:val="28"/>
        </w:rPr>
        <w:t>6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году работ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>у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 по разработке плагина "</w:t>
      </w:r>
      <w:r>
        <w:rPr>
          <w:rFonts w:ascii="Times New Roman" w:hAnsi="Times New Roman" w:cs="Times New Roman"/>
          <w:b/>
          <w:bCs/>
          <w:sz w:val="28"/>
          <w:szCs w:val="28"/>
        </w:rPr>
        <w:t>Дорожный конус</w:t>
      </w:r>
      <w:r w:rsidRPr="00BD6224">
        <w:rPr>
          <w:rFonts w:ascii="Times New Roman" w:hAnsi="Times New Roman" w:cs="Times New Roman"/>
          <w:b/>
          <w:bCs/>
          <w:sz w:val="28"/>
          <w:szCs w:val="28"/>
        </w:rPr>
        <w:t xml:space="preserve">" для системы автоматизированного проектирования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К</w:t>
      </w:r>
      <w:r w:rsidR="00406C1F">
        <w:rPr>
          <w:rFonts w:ascii="Times New Roman" w:hAnsi="Times New Roman" w:cs="Times New Roman"/>
          <w:b/>
          <w:bCs/>
          <w:sz w:val="28"/>
          <w:szCs w:val="28"/>
        </w:rPr>
        <w:t xml:space="preserve">омпас </w:t>
      </w:r>
      <w:r w:rsidR="00415EDD">
        <w:rPr>
          <w:rFonts w:ascii="Times New Roman" w:hAnsi="Times New Roman" w:cs="Times New Roman"/>
          <w:b/>
          <w:bCs/>
          <w:sz w:val="28"/>
          <w:szCs w:val="28"/>
        </w:rPr>
        <w:t>3</w:t>
      </w:r>
      <w:r w:rsidR="00415EDD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</w:p>
    <w:p w14:paraId="205A49C8" w14:textId="42CD3D1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90744846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DC347C" w14:textId="477DB405" w:rsidR="00415EDD" w:rsidRPr="007C2ABF" w:rsidRDefault="00D840C6" w:rsidP="007C2ABF">
          <w:pPr>
            <w:pStyle w:val="a3"/>
            <w:spacing w:after="240"/>
            <w:rPr>
              <w:rFonts w:cs="Times New Roman"/>
              <w:b/>
              <w:bCs/>
              <w:szCs w:val="28"/>
            </w:rPr>
          </w:pPr>
          <w:r>
            <w:rPr>
              <w:rFonts w:cs="Times New Roman"/>
              <w:b/>
              <w:bCs/>
              <w:szCs w:val="28"/>
            </w:rPr>
            <w:t>Оглавление</w:t>
          </w:r>
        </w:p>
        <w:p w14:paraId="1AA4F23A" w14:textId="0BD0ECEC" w:rsidR="00A646BF" w:rsidRPr="00A646BF" w:rsidRDefault="00415ED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r w:rsidRPr="00406C1F">
            <w:fldChar w:fldCharType="begin"/>
          </w:r>
          <w:r w:rsidRPr="00406C1F">
            <w:instrText xml:space="preserve"> TOC \o "1-3" \h \z \u </w:instrText>
          </w:r>
          <w:r w:rsidRPr="00406C1F">
            <w:fldChar w:fldCharType="separate"/>
          </w:r>
          <w:hyperlink w:anchor="_Toc240391089" w:history="1">
            <w:r w:rsidR="00A646BF" w:rsidRPr="00A646BF">
              <w:rPr>
                <w:rStyle w:val="a7"/>
                <w:b/>
                <w:bCs/>
              </w:rPr>
              <w:t>1 ОБЩИЕ СВЕДЕНИЯ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_Toc240391089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44ED5969" w14:textId="3A615F3E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1.1 Полное наименование автоматизированной системы и ее условное обозначение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8BFB47" w14:textId="555F549B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1.2 Наименование заказчика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533CB20" w14:textId="659B6BA4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1.3 Перечень документов, на основании которых создается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047FE3" w14:textId="624DBAFF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1.4 Плановые сроки начала и окончания работ по созданию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AB0BA5" w14:textId="69030CE1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4" w:history="1">
            <w:r w:rsidR="00A646BF" w:rsidRPr="00A646BF">
              <w:rPr>
                <w:rStyle w:val="a7"/>
                <w:b/>
                <w:bCs/>
              </w:rPr>
              <w:t>2 ЦЕЛИ И НАЗНАЧЕНИЕ СОЗДАНИЯ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_Toc240391094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5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EEA8D2A" w14:textId="0C49F323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2.1 Цели создания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63E08" w14:textId="295757CE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2.2 Назначение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6F66E1A" w14:textId="50664E2F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097" w:history="1">
            <w:r w:rsidR="00A646BF" w:rsidRPr="00A646BF">
              <w:rPr>
                <w:rStyle w:val="a7"/>
                <w:b/>
                <w:bCs/>
              </w:rPr>
              <w:t>3 ТРЕБОВАНИЯ К АВТОМАТИЗИРОВАННОЙ СИСТЕМЕ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_Toc240391097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6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6EADA4D" w14:textId="403C0865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 Требования к структуре АС в целом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C5834E" w14:textId="5381D54E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09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 Требования к структуре и функционированию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_Toc240391099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64B1E2E" w14:textId="6C8B7BF3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3.1.2 Требования к численности и квалификации персонала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AD19231" w14:textId="4894A747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3.1.3 Показатели назначения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4E24695" w14:textId="443500E9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3.1.4 Требования к надёжности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BA815E" w14:textId="42F7A628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3.1.5 Требования к безопасности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01D8AC" w14:textId="007BC244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3.1.6 Требования к эргономике и технической эстетике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6E24368" w14:textId="55D879ED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3.1.7 Требования к эксплуатации, техническому обслуживанию, ремонту и хранению компонентов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140CF9D" w14:textId="2A483277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3.1.8 Требования к защите информации от несанкционированного доступа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E6983E9" w14:textId="4CD486BC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7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3.1.9 Требования по сохранности информации при авариях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_Toc240391107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0F68597" w14:textId="42834194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3.1.10 Требования к защите от влияния внешних воздействий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C6FED1C" w14:textId="48A2239A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0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3.1.11 Требования к патентной чистоте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_Toc240391109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E843A9" w14:textId="2484C4F4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3.1.12 Требования по стандартизации и унификации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57860DF" w14:textId="3A2BDB1F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 Требования к функциям (задачам), выполняемым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6290083" w14:textId="7A559945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3.2.1 Перечень функций, задач или их комплексов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E056F97" w14:textId="50245F1F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 Требования к видам обеспечения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96D112" w14:textId="3383F3C3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3.3.1 Требования к математическому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DF5184" w14:textId="5FD4B422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3.3.2 Требования к информационному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F4714B6" w14:textId="31FC52D7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3.3.3 Требования к лингвистическому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4F26934" w14:textId="5C8994F4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7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3.3.4 Требования к программному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_Toc240391117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BAB6A0" w14:textId="79096B7D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3.3.5 Требования к техническому обеспечению системы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10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FFCDD95" w14:textId="7C9D8D1B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1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3.3.6 Требования к метрологическому обеспечению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_Toc240391119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2CD8594" w14:textId="546E8EDA" w:rsidR="00A646BF" w:rsidRPr="00A646BF" w:rsidRDefault="005C0B9D">
          <w:pPr>
            <w:pStyle w:val="3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0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3.3.7 Требования к организационному обеспечению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_Toc240391120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18A60B3" w14:textId="1A184180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3.4 Общие технические требования к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11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4AC7604" w14:textId="1926011A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2" w:history="1">
            <w:r w:rsidR="00A646BF" w:rsidRPr="00A646BF">
              <w:rPr>
                <w:rStyle w:val="a7"/>
                <w:b/>
                <w:bCs/>
              </w:rPr>
              <w:t>4 СОСТАВ И СОДЕРЖАНИЕ РАБОТ ПО СОЗДАНИЮ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_Toc240391122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12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73839C5" w14:textId="74FBFDA7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3" w:history="1">
            <w:r w:rsidR="00A646BF" w:rsidRPr="00A646BF">
              <w:rPr>
                <w:rStyle w:val="a7"/>
                <w:b/>
                <w:bCs/>
              </w:rPr>
              <w:t>5 ПОРЯДОК РАЗРАБОТКИ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_Toc240391123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13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130CE488" w14:textId="4023D6C3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4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5.1 Порядок организации разработки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_Toc240391124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0A7DE17" w14:textId="316DC0B5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5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5.2 Перечень документов и исходных данных для разработки АС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_Toc240391125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3000A65" w14:textId="7DCFCAC9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6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5.3 Перечень документов, предъявляемых по окончании соответствующих этапов работ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_Toc240391126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13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9BB036" w14:textId="433D2083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27" w:history="1">
            <w:r w:rsidR="00A646BF" w:rsidRPr="00A646BF">
              <w:rPr>
                <w:rStyle w:val="a7"/>
                <w:b/>
                <w:bCs/>
              </w:rPr>
              <w:t>6 ПОРЯДОК КОНТРОЛЯ И ПРИЁМКИ АВТОМАТИЗИРОВАННОЙ СИСТЕМЫ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_Toc240391127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14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66C3FAA1" w14:textId="118E165F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8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6.1 Виды, состав и методы испытаний АС и ее составных частей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_Toc240391128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772EBBA" w14:textId="0E5C5C67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29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6.2 Общие требования к приёмке работ по стадиям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_Toc240391129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14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EC9EE00" w14:textId="3B511F76" w:rsidR="00A646BF" w:rsidRPr="00A646BF" w:rsidRDefault="005C0B9D">
          <w:pPr>
            <w:pStyle w:val="11"/>
            <w:rPr>
              <w:rFonts w:eastAsiaTheme="minorEastAsia"/>
              <w:kern w:val="2"/>
              <w:lang w:eastAsia="ru-RU"/>
              <w14:ligatures w14:val="standardContextual"/>
            </w:rPr>
          </w:pPr>
          <w:hyperlink w:anchor="_Toc240391130" w:history="1">
            <w:r w:rsidR="00A646BF" w:rsidRPr="00A646BF">
              <w:rPr>
                <w:rStyle w:val="a7"/>
                <w:b/>
                <w:bCs/>
              </w:rPr>
              <w:t>7 ТРЕБОВАНИЯ К ДОКУМЕНТИРОВАНИЮ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_Toc240391130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15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3BC4F05" w14:textId="11F2F3BC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1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7.1 Перечень подлежащих разработке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_Toc240391131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A301E33" w14:textId="4E1416C8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2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7.2 Вид представления и количество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_Toc240391132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3036AE2" w14:textId="5F1A1E1C" w:rsidR="00A646BF" w:rsidRPr="00A646BF" w:rsidRDefault="005C0B9D">
          <w:pPr>
            <w:pStyle w:val="21"/>
            <w:tabs>
              <w:tab w:val="right" w:leader="dot" w:pos="9345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40391133" w:history="1">
            <w:r w:rsidR="00A646BF" w:rsidRPr="00A646BF">
              <w:rPr>
                <w:rStyle w:val="a7"/>
                <w:rFonts w:ascii="Times New Roman" w:hAnsi="Times New Roman" w:cs="Times New Roman"/>
                <w:noProof/>
                <w:sz w:val="28"/>
                <w:szCs w:val="28"/>
              </w:rPr>
              <w:t>7.3 Требования по использованию ЕСКД и ЕСПД при разработке документов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_Toc240391133 \h </w:instrTex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15</w:t>
            </w:r>
            <w:r w:rsidR="00A646BF" w:rsidRPr="00A646BF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5285092" w14:textId="5299361E" w:rsidR="00A646BF" w:rsidRDefault="005C0B9D">
          <w:pPr>
            <w:pStyle w:val="1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40391134" w:history="1">
            <w:r w:rsidR="00A646BF" w:rsidRPr="00A646BF">
              <w:rPr>
                <w:rStyle w:val="a7"/>
                <w:b/>
                <w:bCs/>
              </w:rPr>
              <w:t>8 ИСТОЧНИКИ РАЗРАБОТКИ</w:t>
            </w:r>
            <w:r w:rsidR="00A646BF" w:rsidRPr="00A646BF">
              <w:rPr>
                <w:webHidden/>
              </w:rPr>
              <w:tab/>
            </w:r>
            <w:r w:rsidR="00A646BF" w:rsidRPr="00A646BF">
              <w:rPr>
                <w:webHidden/>
              </w:rPr>
              <w:fldChar w:fldCharType="begin"/>
            </w:r>
            <w:r w:rsidR="00A646BF" w:rsidRPr="00A646BF">
              <w:rPr>
                <w:webHidden/>
              </w:rPr>
              <w:instrText xml:space="preserve"> PAGEREF _Toc240391134 \h </w:instrText>
            </w:r>
            <w:r w:rsidR="00A646BF" w:rsidRPr="00A646BF">
              <w:rPr>
                <w:webHidden/>
              </w:rPr>
            </w:r>
            <w:r w:rsidR="00A646BF" w:rsidRPr="00A646BF">
              <w:rPr>
                <w:webHidden/>
              </w:rPr>
              <w:fldChar w:fldCharType="separate"/>
            </w:r>
            <w:r w:rsidR="00A646BF" w:rsidRPr="00A646BF">
              <w:rPr>
                <w:webHidden/>
              </w:rPr>
              <w:t>17</w:t>
            </w:r>
            <w:r w:rsidR="00A646BF" w:rsidRPr="00A646BF">
              <w:rPr>
                <w:webHidden/>
              </w:rPr>
              <w:fldChar w:fldCharType="end"/>
            </w:r>
          </w:hyperlink>
        </w:p>
        <w:p w14:paraId="01F13E2A" w14:textId="36A7BD2B" w:rsidR="00415EDD" w:rsidRDefault="00415EDD">
          <w:r w:rsidRPr="00406C1F">
            <w:rPr>
              <w:rFonts w:ascii="Times New Roman" w:hAnsi="Times New Roman" w:cs="Times New Roman"/>
              <w:sz w:val="28"/>
              <w:szCs w:val="28"/>
            </w:rPr>
            <w:fldChar w:fldCharType="end"/>
          </w:r>
        </w:p>
      </w:sdtContent>
    </w:sdt>
    <w:p w14:paraId="56AEA255" w14:textId="4FB7FE8F" w:rsidR="00415EDD" w:rsidRDefault="00415EDD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B8B0845" w14:textId="1FC941F8" w:rsidR="003D4470" w:rsidRPr="003D4470" w:rsidRDefault="00415EDD" w:rsidP="00801CDF">
      <w:pPr>
        <w:pStyle w:val="1"/>
        <w:rPr>
          <w:rFonts w:cs="Times New Roman"/>
          <w:b/>
          <w:bCs/>
          <w:szCs w:val="28"/>
        </w:rPr>
      </w:pPr>
      <w:bookmarkStart w:id="0" w:name="_Toc240391089"/>
      <w:r w:rsidRPr="003D4470">
        <w:rPr>
          <w:rFonts w:cs="Times New Roman"/>
          <w:b/>
          <w:bCs/>
          <w:szCs w:val="28"/>
        </w:rPr>
        <w:lastRenderedPageBreak/>
        <w:t xml:space="preserve">1 </w:t>
      </w:r>
      <w:r w:rsidRPr="00415EDD">
        <w:rPr>
          <w:rFonts w:cs="Times New Roman"/>
          <w:b/>
          <w:bCs/>
          <w:szCs w:val="28"/>
        </w:rPr>
        <w:t>ОБЩИЕ СВЕДЕНИЯ</w:t>
      </w:r>
      <w:bookmarkEnd w:id="0"/>
    </w:p>
    <w:p w14:paraId="6CD0991C" w14:textId="2739B68E" w:rsidR="00415EDD" w:rsidRPr="00415EDD" w:rsidRDefault="00415EDD" w:rsidP="00801CDF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D2AE4" w14:textId="6EAB307E" w:rsidR="00415EDD" w:rsidRPr="009F2AF0" w:rsidRDefault="003D4470" w:rsidP="00801CDF">
      <w:pPr>
        <w:pStyle w:val="2"/>
        <w:rPr>
          <w:rFonts w:cs="Times New Roman"/>
          <w:b/>
          <w:bCs/>
          <w:szCs w:val="28"/>
        </w:rPr>
      </w:pPr>
      <w:bookmarkStart w:id="1" w:name="_Toc240391090"/>
      <w:r w:rsidRPr="00D840C6">
        <w:rPr>
          <w:rFonts w:cs="Times New Roman"/>
          <w:b/>
          <w:bCs/>
          <w:szCs w:val="28"/>
        </w:rPr>
        <w:t xml:space="preserve">1.1 </w:t>
      </w:r>
      <w:r w:rsidR="00415EDD" w:rsidRPr="00D840C6">
        <w:rPr>
          <w:rFonts w:cs="Times New Roman"/>
          <w:b/>
          <w:bCs/>
          <w:szCs w:val="28"/>
        </w:rPr>
        <w:t>Полное наименование автоматизированной системы и ее условное обозначение</w:t>
      </w:r>
      <w:bookmarkEnd w:id="1"/>
    </w:p>
    <w:p w14:paraId="6497A392" w14:textId="77777777" w:rsidR="006F3E3E" w:rsidRPr="006F3E3E" w:rsidRDefault="006F3E3E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C3B5DFC" w14:textId="691F1C08" w:rsidR="00415EDD" w:rsidRDefault="006F3E3E" w:rsidP="00C02AF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F3E3E">
        <w:rPr>
          <w:rFonts w:ascii="Times New Roman" w:hAnsi="Times New Roman" w:cs="Times New Roman"/>
          <w:sz w:val="28"/>
          <w:szCs w:val="28"/>
        </w:rPr>
        <w:t>Разработка плагина "Дорожный конус" для системы автоматизированного проектирования</w:t>
      </w:r>
      <w:r>
        <w:rPr>
          <w:rFonts w:ascii="Times New Roman" w:hAnsi="Times New Roman" w:cs="Times New Roman"/>
          <w:sz w:val="28"/>
          <w:szCs w:val="28"/>
        </w:rPr>
        <w:t xml:space="preserve"> (САПР)</w:t>
      </w:r>
      <w:r w:rsidRPr="006F3E3E">
        <w:rPr>
          <w:rFonts w:ascii="Times New Roman" w:hAnsi="Times New Roman" w:cs="Times New Roman"/>
          <w:sz w:val="28"/>
          <w:szCs w:val="28"/>
        </w:rPr>
        <w:t xml:space="preserve"> К</w:t>
      </w:r>
      <w:r w:rsidR="00744EE4">
        <w:rPr>
          <w:rFonts w:ascii="Times New Roman" w:hAnsi="Times New Roman" w:cs="Times New Roman"/>
          <w:sz w:val="28"/>
          <w:szCs w:val="28"/>
        </w:rPr>
        <w:t xml:space="preserve">омпас </w:t>
      </w:r>
      <w:r w:rsidRPr="006F3E3E">
        <w:rPr>
          <w:rFonts w:ascii="Times New Roman" w:hAnsi="Times New Roman" w:cs="Times New Roman"/>
          <w:sz w:val="28"/>
          <w:szCs w:val="28"/>
        </w:rPr>
        <w:t>3</w:t>
      </w:r>
      <w:r w:rsidRPr="006F3E3E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EE1F56" w14:textId="77777777" w:rsidR="006F3E3E" w:rsidRPr="006F3E3E" w:rsidRDefault="006F3E3E" w:rsidP="000E1854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</w:p>
    <w:p w14:paraId="1895AEAC" w14:textId="14415623" w:rsidR="00A41327" w:rsidRPr="00A41327" w:rsidRDefault="003D4470" w:rsidP="00A41327">
      <w:pPr>
        <w:pStyle w:val="2"/>
        <w:rPr>
          <w:rFonts w:cs="Times New Roman"/>
          <w:b/>
          <w:bCs/>
          <w:szCs w:val="28"/>
        </w:rPr>
      </w:pPr>
      <w:bookmarkStart w:id="2" w:name="_Toc240391091"/>
      <w:r w:rsidRPr="00D840C6">
        <w:rPr>
          <w:rFonts w:cs="Times New Roman"/>
          <w:b/>
          <w:bCs/>
          <w:szCs w:val="28"/>
        </w:rPr>
        <w:t xml:space="preserve">1.2 </w:t>
      </w:r>
      <w:r w:rsidR="006F3E3E" w:rsidRPr="00D840C6">
        <w:rPr>
          <w:rFonts w:cs="Times New Roman"/>
          <w:b/>
          <w:bCs/>
          <w:szCs w:val="28"/>
        </w:rPr>
        <w:t>Наименование заказчика</w:t>
      </w:r>
      <w:bookmarkEnd w:id="2"/>
    </w:p>
    <w:p w14:paraId="194797C2" w14:textId="29923297" w:rsidR="006F3E3E" w:rsidRDefault="006F3E3E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47B86A" w14:textId="77777777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 w:rsidRPr="0096120B">
        <w:rPr>
          <w:rFonts w:ascii="Times New Roman" w:hAnsi="Times New Roman" w:cs="Times New Roman"/>
          <w:sz w:val="28"/>
          <w:szCs w:val="28"/>
        </w:rPr>
        <w:t>Калентьев</w:t>
      </w:r>
      <w:proofErr w:type="spellEnd"/>
      <w:r w:rsidRPr="0096120B">
        <w:rPr>
          <w:rFonts w:ascii="Times New Roman" w:hAnsi="Times New Roman" w:cs="Times New Roman"/>
          <w:sz w:val="28"/>
          <w:szCs w:val="28"/>
        </w:rPr>
        <w:t xml:space="preserve"> Алексей Анатольевич.</w:t>
      </w:r>
    </w:p>
    <w:p w14:paraId="39BBF13C" w14:textId="21B421DD" w:rsidR="0096120B" w:rsidRDefault="0096120B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Адрес заказчика: 634045 Томская область Томск ул. Красноармейская 147 СБИ, офис 210.</w:t>
      </w:r>
    </w:p>
    <w:p w14:paraId="1683D43C" w14:textId="0AA4E42D" w:rsidR="0096120B" w:rsidRDefault="00A41327" w:rsidP="00A41327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Исполнителем разработки является: студент </w:t>
      </w:r>
      <w:r w:rsidRPr="0096120B">
        <w:rPr>
          <w:rFonts w:ascii="Times New Roman" w:hAnsi="Times New Roman" w:cs="Times New Roman"/>
          <w:sz w:val="28"/>
          <w:szCs w:val="28"/>
        </w:rPr>
        <w:t>кафедры компьютерных систем в управлении и проектировании (КСУП)</w:t>
      </w:r>
      <w:r>
        <w:rPr>
          <w:rFonts w:ascii="Times New Roman" w:hAnsi="Times New Roman" w:cs="Times New Roman"/>
          <w:sz w:val="28"/>
          <w:szCs w:val="28"/>
        </w:rPr>
        <w:t xml:space="preserve"> Дрягин Дмитрий Анатольевич, группа 583-1.</w:t>
      </w:r>
    </w:p>
    <w:p w14:paraId="7A24E57C" w14:textId="41680A88" w:rsidR="00A41327" w:rsidRDefault="00A41327" w:rsidP="00A4132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Адрес исполнителя: </w:t>
      </w:r>
      <w:r w:rsidRPr="0096120B">
        <w:rPr>
          <w:rFonts w:ascii="Times New Roman" w:hAnsi="Times New Roman" w:cs="Times New Roman"/>
          <w:sz w:val="28"/>
          <w:szCs w:val="28"/>
        </w:rPr>
        <w:t xml:space="preserve">634045 Томская область Томск ул. </w:t>
      </w:r>
      <w:r>
        <w:rPr>
          <w:rFonts w:ascii="Times New Roman" w:hAnsi="Times New Roman" w:cs="Times New Roman"/>
          <w:sz w:val="28"/>
          <w:szCs w:val="28"/>
        </w:rPr>
        <w:t>Вершинина 74</w:t>
      </w:r>
      <w:r w:rsidR="00801CDF">
        <w:rPr>
          <w:rFonts w:ascii="Times New Roman" w:hAnsi="Times New Roman" w:cs="Times New Roman"/>
          <w:sz w:val="28"/>
          <w:szCs w:val="28"/>
        </w:rPr>
        <w:t>.</w:t>
      </w:r>
    </w:p>
    <w:p w14:paraId="73B95FB2" w14:textId="77777777" w:rsidR="00A41327" w:rsidRDefault="00A41327" w:rsidP="00801CDF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890CFF" w14:textId="77258198" w:rsidR="0096120B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3" w:name="_Toc240391092"/>
      <w:r w:rsidRPr="00D840C6">
        <w:rPr>
          <w:rFonts w:cs="Times New Roman"/>
          <w:b/>
          <w:bCs/>
          <w:szCs w:val="28"/>
        </w:rPr>
        <w:t xml:space="preserve">1.3 </w:t>
      </w:r>
      <w:r w:rsidR="0096120B" w:rsidRPr="00D840C6">
        <w:rPr>
          <w:rFonts w:cs="Times New Roman"/>
          <w:b/>
          <w:bCs/>
          <w:szCs w:val="28"/>
        </w:rPr>
        <w:t>Перечень документов, на основании которых создается АС</w:t>
      </w:r>
      <w:bookmarkEnd w:id="3"/>
    </w:p>
    <w:p w14:paraId="18190871" w14:textId="1E9CD9EF" w:rsidR="0096120B" w:rsidRDefault="0096120B" w:rsidP="000E1854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10CE649F" w14:textId="09F3FC09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130E9046" w14:textId="30C17D63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ГОСТ 34.602-2020 “Информационные технологии. Комплекс стандартов на автоматизированные системы. Техническое задание на создание автоматизированной системы”;</w:t>
      </w:r>
    </w:p>
    <w:p w14:paraId="7ADF4699" w14:textId="55772167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lastRenderedPageBreak/>
        <w:t>− ОС ТУСУР 01-2021 “Образовательный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оформления”;</w:t>
      </w:r>
    </w:p>
    <w:p w14:paraId="56174321" w14:textId="5649532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>− ОК 012-93 “Общероссийский классификатор изделий и конструкторских документов (классификатор ЕСКД)”;</w:t>
      </w:r>
    </w:p>
    <w:p w14:paraId="026172EE" w14:textId="21FAEFA5" w:rsidR="0096120B" w:rsidRDefault="0096120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6120B">
        <w:rPr>
          <w:rFonts w:ascii="Times New Roman" w:hAnsi="Times New Roman" w:cs="Times New Roman"/>
          <w:sz w:val="28"/>
          <w:szCs w:val="28"/>
        </w:rPr>
        <w:t xml:space="preserve">− ГОСТ 19.103-77 “Единая система </w:t>
      </w:r>
      <w:r w:rsidR="00F4667B">
        <w:rPr>
          <w:rFonts w:ascii="Times New Roman" w:hAnsi="Times New Roman" w:cs="Times New Roman"/>
          <w:sz w:val="28"/>
          <w:szCs w:val="28"/>
        </w:rPr>
        <w:t>программной</w:t>
      </w:r>
      <w:r w:rsidRPr="0096120B">
        <w:rPr>
          <w:rFonts w:ascii="Times New Roman" w:hAnsi="Times New Roman" w:cs="Times New Roman"/>
          <w:sz w:val="28"/>
          <w:szCs w:val="28"/>
        </w:rPr>
        <w:t xml:space="preserve"> документации. Обозначения программ и программных документов”.</w:t>
      </w:r>
    </w:p>
    <w:p w14:paraId="5D621DEB" w14:textId="18229C3C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D077CD" w14:textId="6A97043F" w:rsidR="002D3283" w:rsidRPr="00210484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4" w:name="_Toc240391093"/>
      <w:r w:rsidRPr="00210484">
        <w:rPr>
          <w:rFonts w:cs="Times New Roman"/>
          <w:b/>
          <w:bCs/>
          <w:szCs w:val="28"/>
        </w:rPr>
        <w:t xml:space="preserve">1.4 </w:t>
      </w:r>
      <w:r w:rsidR="002D3283" w:rsidRPr="00210484">
        <w:rPr>
          <w:rFonts w:cs="Times New Roman"/>
          <w:b/>
          <w:bCs/>
          <w:szCs w:val="28"/>
        </w:rPr>
        <w:t>Плановые сроки начала и окончания работ по созданию АС</w:t>
      </w:r>
      <w:bookmarkEnd w:id="4"/>
    </w:p>
    <w:p w14:paraId="1DA85641" w14:textId="3931441C" w:rsidR="002D3283" w:rsidRDefault="002D3283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0E14FA9" w14:textId="7BC6A269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 xml:space="preserve">Плановый срок начала работ: с </w:t>
      </w:r>
      <w:r>
        <w:rPr>
          <w:rFonts w:ascii="Times New Roman" w:hAnsi="Times New Roman" w:cs="Times New Roman"/>
          <w:sz w:val="28"/>
          <w:szCs w:val="28"/>
        </w:rPr>
        <w:t>9</w:t>
      </w:r>
      <w:r w:rsidRPr="002D3283">
        <w:rPr>
          <w:rFonts w:ascii="Times New Roman" w:hAnsi="Times New Roman" w:cs="Times New Roman"/>
          <w:sz w:val="28"/>
          <w:szCs w:val="28"/>
        </w:rPr>
        <w:t xml:space="preserve"> сентября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 </w:t>
      </w:r>
    </w:p>
    <w:p w14:paraId="320EC794" w14:textId="4CAC8DB6" w:rsidR="002D3283" w:rsidRDefault="002D3283" w:rsidP="000E1854">
      <w:pPr>
        <w:spacing w:after="0" w:line="360" w:lineRule="auto"/>
        <w:ind w:left="708"/>
        <w:jc w:val="both"/>
        <w:rPr>
          <w:rFonts w:ascii="Times New Roman" w:hAnsi="Times New Roman" w:cs="Times New Roman"/>
          <w:sz w:val="28"/>
          <w:szCs w:val="28"/>
        </w:rPr>
      </w:pPr>
      <w:r w:rsidRPr="002D3283">
        <w:rPr>
          <w:rFonts w:ascii="Times New Roman" w:hAnsi="Times New Roman" w:cs="Times New Roman"/>
          <w:sz w:val="28"/>
          <w:szCs w:val="28"/>
        </w:rPr>
        <w:t>Плановый срок окончания работ: не позднее 29 декабря 202</w:t>
      </w:r>
      <w:r>
        <w:rPr>
          <w:rFonts w:ascii="Times New Roman" w:hAnsi="Times New Roman" w:cs="Times New Roman"/>
          <w:sz w:val="28"/>
          <w:szCs w:val="28"/>
        </w:rPr>
        <w:t>6</w:t>
      </w:r>
      <w:r w:rsidRPr="002D3283">
        <w:rPr>
          <w:rFonts w:ascii="Times New Roman" w:hAnsi="Times New Roman" w:cs="Times New Roman"/>
          <w:sz w:val="28"/>
          <w:szCs w:val="28"/>
        </w:rPr>
        <w:t xml:space="preserve"> года.</w:t>
      </w:r>
    </w:p>
    <w:p w14:paraId="594174BE" w14:textId="3F2880D4" w:rsidR="002D3283" w:rsidRDefault="002D3283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C61D4E8" w14:textId="77777777" w:rsidR="00CD254D" w:rsidRDefault="00CD254D">
      <w:pPr>
        <w:rPr>
          <w:rFonts w:ascii="Times New Roman" w:eastAsiaTheme="majorEastAsia" w:hAnsi="Times New Roman" w:cs="Times New Roman"/>
          <w:b/>
          <w:bCs/>
          <w:color w:val="000000" w:themeColor="text1"/>
          <w:sz w:val="28"/>
          <w:szCs w:val="28"/>
        </w:rPr>
      </w:pPr>
      <w:bookmarkStart w:id="5" w:name="_Toc240391094"/>
      <w:r>
        <w:rPr>
          <w:rFonts w:cs="Times New Roman"/>
          <w:b/>
          <w:bCs/>
          <w:szCs w:val="28"/>
        </w:rPr>
        <w:br w:type="page"/>
      </w:r>
    </w:p>
    <w:p w14:paraId="04E08BD6" w14:textId="4BD95A16" w:rsidR="002D3283" w:rsidRDefault="003D4470" w:rsidP="000E1854">
      <w:pPr>
        <w:pStyle w:val="1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lastRenderedPageBreak/>
        <w:t xml:space="preserve">2 </w:t>
      </w:r>
      <w:r w:rsidR="002D3283" w:rsidRPr="002D3283">
        <w:rPr>
          <w:rFonts w:cs="Times New Roman"/>
          <w:b/>
          <w:bCs/>
          <w:szCs w:val="28"/>
        </w:rPr>
        <w:t>ЦЕЛИ И НАЗНАЧЕНИЕ СОЗДАНИЯ АВТОМАТИЗИРОВАННОЙ СИСТЕМЫ</w:t>
      </w:r>
      <w:bookmarkEnd w:id="5"/>
    </w:p>
    <w:p w14:paraId="11A4E66E" w14:textId="70379BB0" w:rsid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05CB549" w14:textId="2EB84E27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6" w:name="_Toc240391095"/>
      <w:r w:rsidRPr="00D840C6">
        <w:rPr>
          <w:rFonts w:cs="Times New Roman"/>
          <w:b/>
          <w:bCs/>
          <w:szCs w:val="28"/>
        </w:rPr>
        <w:t>2.1 Цели создания АС</w:t>
      </w:r>
      <w:bookmarkEnd w:id="6"/>
    </w:p>
    <w:p w14:paraId="6F9AF4BF" w14:textId="26AC47A3" w:rsidR="003D4470" w:rsidRPr="003D4470" w:rsidRDefault="003D4470" w:rsidP="000E1854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45029F" w14:textId="057AACCC" w:rsidR="003D4470" w:rsidRDefault="003D4470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3D4470">
        <w:rPr>
          <w:rFonts w:ascii="Times New Roman" w:hAnsi="Times New Roman" w:cs="Times New Roman"/>
          <w:sz w:val="28"/>
          <w:szCs w:val="28"/>
        </w:rPr>
        <w:t>Целями выполнения работ по разработке плагина "</w:t>
      </w:r>
      <w:r>
        <w:rPr>
          <w:rFonts w:ascii="Times New Roman" w:hAnsi="Times New Roman" w:cs="Times New Roman"/>
          <w:sz w:val="28"/>
          <w:szCs w:val="28"/>
        </w:rPr>
        <w:t>Дорожный конус</w:t>
      </w:r>
      <w:r w:rsidRPr="003D4470">
        <w:rPr>
          <w:rFonts w:ascii="Times New Roman" w:hAnsi="Times New Roman" w:cs="Times New Roman"/>
          <w:sz w:val="28"/>
          <w:szCs w:val="28"/>
        </w:rPr>
        <w:t xml:space="preserve">" для САПР </w:t>
      </w:r>
      <w:r>
        <w:rPr>
          <w:rFonts w:ascii="Times New Roman" w:hAnsi="Times New Roman" w:cs="Times New Roman"/>
          <w:sz w:val="28"/>
          <w:szCs w:val="28"/>
        </w:rPr>
        <w:t>КОМПАС-3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3D4470">
        <w:rPr>
          <w:rFonts w:ascii="Times New Roman" w:hAnsi="Times New Roman" w:cs="Times New Roman"/>
          <w:sz w:val="28"/>
          <w:szCs w:val="28"/>
        </w:rPr>
        <w:t xml:space="preserve"> является автоматизация построения </w:t>
      </w:r>
      <w:r>
        <w:rPr>
          <w:rFonts w:ascii="Times New Roman" w:hAnsi="Times New Roman" w:cs="Times New Roman"/>
          <w:sz w:val="28"/>
          <w:szCs w:val="28"/>
        </w:rPr>
        <w:t>дорожных конусов</w:t>
      </w:r>
      <w:r w:rsidRPr="003D4470">
        <w:rPr>
          <w:rFonts w:ascii="Times New Roman" w:hAnsi="Times New Roman" w:cs="Times New Roman"/>
          <w:sz w:val="28"/>
          <w:szCs w:val="28"/>
        </w:rPr>
        <w:t>.</w:t>
      </w:r>
    </w:p>
    <w:p w14:paraId="17FE9543" w14:textId="1CB0F6CC" w:rsidR="003D4470" w:rsidRDefault="003D4470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5C1E92" w14:textId="7DBE6B4D" w:rsidR="003D4470" w:rsidRPr="00D840C6" w:rsidRDefault="003D4470" w:rsidP="000E1854">
      <w:pPr>
        <w:pStyle w:val="2"/>
        <w:rPr>
          <w:rFonts w:cs="Times New Roman"/>
          <w:b/>
          <w:bCs/>
          <w:szCs w:val="28"/>
        </w:rPr>
      </w:pPr>
      <w:bookmarkStart w:id="7" w:name="_Toc240391096"/>
      <w:r w:rsidRPr="00D840C6">
        <w:rPr>
          <w:rFonts w:cs="Times New Roman"/>
          <w:b/>
          <w:bCs/>
          <w:szCs w:val="28"/>
        </w:rPr>
        <w:t>2.2 Назначение АС</w:t>
      </w:r>
      <w:bookmarkEnd w:id="7"/>
    </w:p>
    <w:p w14:paraId="0D277731" w14:textId="6A3C84F3" w:rsidR="003D4470" w:rsidRDefault="003D4470" w:rsidP="000E1854">
      <w:pPr>
        <w:pStyle w:val="a5"/>
        <w:spacing w:after="0" w:line="360" w:lineRule="auto"/>
      </w:pPr>
    </w:p>
    <w:p w14:paraId="231CAA92" w14:textId="0573FB60" w:rsidR="002A75B5" w:rsidRPr="004E1B5D" w:rsidRDefault="003D4470" w:rsidP="004E1B5D">
      <w:pPr>
        <w:pStyle w:val="a5"/>
        <w:spacing w:after="0" w:line="360" w:lineRule="auto"/>
        <w:ind w:firstLine="708"/>
        <w:jc w:val="both"/>
        <w:rPr>
          <w:color w:val="000000" w:themeColor="text1"/>
        </w:rPr>
      </w:pPr>
      <w:r w:rsidRPr="00406C1F">
        <w:rPr>
          <w:color w:val="000000" w:themeColor="text1"/>
        </w:rPr>
        <w:t xml:space="preserve">Назначение разрабатываемого плагина обусловлено быстрым моделированием </w:t>
      </w:r>
      <w:r w:rsidR="00406C1F" w:rsidRP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разных </w:t>
      </w:r>
      <w:r w:rsidR="00406C1F" w:rsidRPr="00406C1F">
        <w:rPr>
          <w:color w:val="000000" w:themeColor="text1"/>
        </w:rPr>
        <w:t>размеров</w:t>
      </w:r>
      <w:r w:rsidRPr="00406C1F">
        <w:rPr>
          <w:color w:val="000000" w:themeColor="text1"/>
        </w:rPr>
        <w:t xml:space="preserve">. Благодаря данному расширению, </w:t>
      </w:r>
      <w:r w:rsidR="00406C1F">
        <w:t>производители</w:t>
      </w:r>
      <w:r w:rsidRPr="00406C1F">
        <w:rPr>
          <w:color w:val="000000" w:themeColor="text1"/>
        </w:rPr>
        <w:t xml:space="preserve"> </w:t>
      </w:r>
      <w:r w:rsidR="00406C1F">
        <w:rPr>
          <w:color w:val="000000" w:themeColor="text1"/>
        </w:rPr>
        <w:t>дорожных конусов</w:t>
      </w:r>
      <w:r w:rsidRPr="00406C1F">
        <w:rPr>
          <w:color w:val="000000" w:themeColor="text1"/>
        </w:rPr>
        <w:t xml:space="preserve"> могут наглядно рассмотреть спроектированную модель, при необходимости перестроить под необходимые им параметры. На рисунке 2.1 представлена модель </w:t>
      </w:r>
      <w:r w:rsidR="00406C1F">
        <w:rPr>
          <w:color w:val="000000" w:themeColor="text1"/>
        </w:rPr>
        <w:t>дорожного конуса</w:t>
      </w:r>
      <w:r w:rsidRPr="00406C1F">
        <w:rPr>
          <w:color w:val="000000" w:themeColor="text1"/>
        </w:rPr>
        <w:t>.</w:t>
      </w:r>
    </w:p>
    <w:p w14:paraId="2A1ED274" w14:textId="188BEAD0" w:rsidR="002A75B5" w:rsidRDefault="004E1B5D" w:rsidP="004E1B5D">
      <w:pPr>
        <w:pStyle w:val="a5"/>
        <w:spacing w:after="0" w:line="360" w:lineRule="auto"/>
        <w:jc w:val="center"/>
      </w:pPr>
      <w:r w:rsidRPr="004E1B5D">
        <w:rPr>
          <w:noProof/>
        </w:rPr>
        <w:drawing>
          <wp:inline distT="0" distB="0" distL="0" distR="0" wp14:anchorId="4ABBDDD1" wp14:editId="4A157483">
            <wp:extent cx="4365762" cy="4086225"/>
            <wp:effectExtent l="0" t="0" r="0" b="0"/>
            <wp:docPr id="17793119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931199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9169" cy="4229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2121E" w14:textId="02D994FD" w:rsidR="004E1B5D" w:rsidRDefault="00E007EF" w:rsidP="00801CDF">
      <w:pPr>
        <w:pStyle w:val="a5"/>
        <w:spacing w:after="0" w:line="360" w:lineRule="auto"/>
        <w:jc w:val="center"/>
      </w:pPr>
      <w:r w:rsidRPr="004E1B5D">
        <w:t xml:space="preserve">Рисунок 2.1 — Модель </w:t>
      </w:r>
      <w:r w:rsidR="00406C1F" w:rsidRPr="004E1B5D">
        <w:t>дорожного конуса</w:t>
      </w:r>
      <w:r w:rsidRPr="004E1B5D">
        <w:t xml:space="preserve"> с </w:t>
      </w:r>
      <w:r w:rsidR="00981404">
        <w:t>параметрами</w:t>
      </w:r>
    </w:p>
    <w:p w14:paraId="2016C369" w14:textId="13170681" w:rsidR="007C2ABF" w:rsidRPr="00406C1F" w:rsidRDefault="00E007EF" w:rsidP="000E1854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8" w:name="_Toc240391097"/>
      <w:r w:rsidRPr="00406C1F">
        <w:rPr>
          <w:b/>
          <w:bCs/>
        </w:rPr>
        <w:lastRenderedPageBreak/>
        <w:t>3 ТРЕБОВАНИЯ К АВТОМАТИЗИРОВАННОЙ СИСТЕМЕ</w:t>
      </w:r>
      <w:bookmarkEnd w:id="8"/>
    </w:p>
    <w:p w14:paraId="75613DD4" w14:textId="2E8DEC59" w:rsidR="00E007EF" w:rsidRPr="00505E5A" w:rsidRDefault="00E007EF" w:rsidP="000E1854">
      <w:pPr>
        <w:pStyle w:val="a5"/>
        <w:spacing w:after="0" w:line="360" w:lineRule="auto"/>
        <w:jc w:val="center"/>
      </w:pPr>
    </w:p>
    <w:p w14:paraId="5E0D9446" w14:textId="08C188AE" w:rsidR="00E007EF" w:rsidRPr="00D840C6" w:rsidRDefault="00E007EF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9" w:name="_Toc240391098"/>
      <w:r w:rsidRPr="00D840C6">
        <w:rPr>
          <w:b/>
          <w:bCs/>
        </w:rPr>
        <w:t>3.1 Требования к структуре АС в целом</w:t>
      </w:r>
      <w:bookmarkEnd w:id="9"/>
    </w:p>
    <w:p w14:paraId="79591026" w14:textId="68CD6921" w:rsidR="00E007EF" w:rsidRDefault="00E007EF" w:rsidP="000E1854">
      <w:pPr>
        <w:pStyle w:val="a5"/>
        <w:spacing w:after="0" w:line="360" w:lineRule="auto"/>
      </w:pPr>
    </w:p>
    <w:p w14:paraId="7DD5ED6A" w14:textId="4BFD3F7D" w:rsidR="00E007EF" w:rsidRDefault="00E007EF" w:rsidP="000E1854">
      <w:pPr>
        <w:pStyle w:val="a5"/>
        <w:spacing w:after="0" w:line="360" w:lineRule="auto"/>
        <w:ind w:firstLine="708"/>
        <w:outlineLvl w:val="2"/>
      </w:pPr>
      <w:bookmarkStart w:id="10" w:name="_Toc240391099"/>
      <w:commentRangeStart w:id="48"/>
      <w:r>
        <w:t>3.1.1 Требования к структуре и функционированию системы</w:t>
      </w:r>
      <w:bookmarkEnd w:id="10"/>
      <w:commentRangeEnd w:id="48"/>
      <w:r>
        <w:rPr>
          <w:rStyle w:val="CommentReference"/>
        </w:rPr>
        <w:commentReference w:id="48"/>
      </w:r>
    </w:p>
    <w:p w14:paraId="32643536" w14:textId="495A2737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>Система должна быть выполнена в одном из двух вариантов:</w:t>
      </w:r>
    </w:p>
    <w:p w14:paraId="55EF8023" w14:textId="4F8F0EAF" w:rsidR="00E007EF" w:rsidRPr="00406C1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встроенного плагина САПР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>, который запускается непосредственно из САПР.</w:t>
      </w:r>
    </w:p>
    <w:p w14:paraId="4D798BA8" w14:textId="7E32FAC0" w:rsidR="00E007EF" w:rsidRDefault="00E007EF" w:rsidP="000E1854">
      <w:pPr>
        <w:pStyle w:val="a5"/>
        <w:spacing w:after="0" w:line="360" w:lineRule="auto"/>
        <w:ind w:firstLine="708"/>
        <w:jc w:val="both"/>
      </w:pPr>
      <w:r w:rsidRPr="00406C1F">
        <w:t xml:space="preserve">− В качестве сторонней программы, способной запустить процесс программы </w:t>
      </w:r>
      <w:r w:rsidR="00406C1F">
        <w:t>«</w:t>
      </w:r>
      <w:r w:rsidR="00406C1F" w:rsidRPr="00406C1F">
        <w:t>Компас 3D</w:t>
      </w:r>
      <w:r w:rsidR="00406C1F">
        <w:t>»</w:t>
      </w:r>
      <w:r w:rsidRPr="00406C1F">
        <w:t xml:space="preserve"> для построения детал</w:t>
      </w:r>
      <w:r w:rsidR="00406C1F">
        <w:t>и.</w:t>
      </w:r>
    </w:p>
    <w:p w14:paraId="6B651B1D" w14:textId="77777777" w:rsidR="00406C1F" w:rsidRDefault="00406C1F" w:rsidP="000E1854">
      <w:pPr>
        <w:pStyle w:val="a5"/>
        <w:spacing w:after="0" w:line="360" w:lineRule="auto"/>
        <w:ind w:firstLine="708"/>
        <w:jc w:val="both"/>
      </w:pPr>
    </w:p>
    <w:p w14:paraId="0EE994D8" w14:textId="77777777" w:rsidR="00406C1F" w:rsidRPr="00544C07" w:rsidRDefault="00406C1F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Изменяемые параметры для плагина</w:t>
      </w:r>
      <w:r>
        <w:rPr>
          <w:rFonts w:ascii="Times New Roman" w:hAnsi="Times New Roman" w:cs="Times New Roman"/>
          <w:sz w:val="28"/>
          <w:szCs w:val="28"/>
        </w:rPr>
        <w:t xml:space="preserve"> (также все обозначения показаны на рисунке 2.1)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31FFE83A" w14:textId="1FA247B1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Ширина квадратного </w:t>
      </w:r>
      <w:proofErr w:type="gramStart"/>
      <w:r w:rsidR="000E1854" w:rsidRPr="005674BB">
        <w:rPr>
          <w:rFonts w:ascii="Times New Roman" w:hAnsi="Times New Roman" w:cs="Times New Roman"/>
          <w:sz w:val="28"/>
          <w:szCs w:val="28"/>
        </w:rPr>
        <w:t>основания</w:t>
      </w:r>
      <w:proofErr w:type="gramEnd"/>
      <w:r w:rsidR="000E1854" w:rsidRPr="005674BB">
        <w:rPr>
          <w:rFonts w:ascii="Times New Roman" w:hAnsi="Times New Roman" w:cs="Times New Roman"/>
          <w:sz w:val="28"/>
          <w:szCs w:val="28"/>
        </w:rPr>
        <w:t xml:space="preserve"> А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2</w:t>
      </w:r>
      <w:r w:rsidRPr="005674BB">
        <w:rPr>
          <w:rFonts w:ascii="Times New Roman" w:hAnsi="Times New Roman" w:cs="Times New Roman"/>
          <w:sz w:val="28"/>
          <w:szCs w:val="28"/>
        </w:rPr>
        <w:t xml:space="preserve">00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60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417CD708" w14:textId="2D397E1D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Диаметр нижнего основания конуса </w:t>
      </w:r>
      <w:r w:rsidR="000E1854" w:rsidRPr="005674B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5674BB">
        <w:rPr>
          <w:rFonts w:ascii="Times New Roman" w:hAnsi="Times New Roman" w:cs="Times New Roman"/>
          <w:sz w:val="28"/>
          <w:szCs w:val="28"/>
        </w:rPr>
        <w:t xml:space="preserve">: от </w:t>
      </w:r>
      <w:r w:rsidR="000E1854" w:rsidRPr="005674BB">
        <w:rPr>
          <w:rFonts w:ascii="Times New Roman" w:hAnsi="Times New Roman" w:cs="Times New Roman"/>
          <w:sz w:val="28"/>
          <w:szCs w:val="28"/>
        </w:rPr>
        <w:t>15</w:t>
      </w:r>
      <w:r w:rsidRPr="005674BB">
        <w:rPr>
          <w:rFonts w:ascii="Times New Roman" w:hAnsi="Times New Roman" w:cs="Times New Roman"/>
          <w:sz w:val="28"/>
          <w:szCs w:val="28"/>
        </w:rPr>
        <w:t xml:space="preserve">0 до </w:t>
      </w:r>
      <w:r w:rsidR="000E1854" w:rsidRPr="005674BB">
        <w:rPr>
          <w:rFonts w:ascii="Times New Roman" w:hAnsi="Times New Roman" w:cs="Times New Roman"/>
          <w:sz w:val="28"/>
          <w:szCs w:val="28"/>
        </w:rPr>
        <w:t>50</w:t>
      </w:r>
      <w:r w:rsidRPr="005674BB">
        <w:rPr>
          <w:rFonts w:ascii="Times New Roman" w:hAnsi="Times New Roman" w:cs="Times New Roman"/>
          <w:sz w:val="28"/>
          <w:szCs w:val="28"/>
        </w:rPr>
        <w:t>0 мм;</w:t>
      </w:r>
    </w:p>
    <w:p w14:paraId="6D521F33" w14:textId="1D420D50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0E1854" w:rsidRPr="005674BB">
        <w:rPr>
          <w:rFonts w:ascii="Times New Roman" w:hAnsi="Times New Roman" w:cs="Times New Roman"/>
          <w:sz w:val="28"/>
          <w:szCs w:val="28"/>
        </w:rPr>
        <w:t xml:space="preserve">Толщина основания </w:t>
      </w:r>
      <w:r w:rsidRPr="005674BB">
        <w:rPr>
          <w:rFonts w:ascii="Times New Roman" w:hAnsi="Times New Roman" w:cs="Times New Roman"/>
          <w:sz w:val="28"/>
          <w:szCs w:val="28"/>
        </w:rPr>
        <w:t xml:space="preserve">T: </w:t>
      </w:r>
      <w:r w:rsidR="000E1854" w:rsidRPr="005674BB">
        <w:rPr>
          <w:rFonts w:ascii="Times New Roman" w:hAnsi="Times New Roman" w:cs="Times New Roman"/>
          <w:sz w:val="28"/>
          <w:szCs w:val="28"/>
        </w:rPr>
        <w:t>от 10 до 50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0283EACE" w14:textId="360CD6B6" w:rsidR="00406C1F" w:rsidRPr="005674BB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Высота конуса </w:t>
      </w:r>
      <w:r w:rsidRPr="005674BB">
        <w:rPr>
          <w:rFonts w:ascii="Times New Roman" w:hAnsi="Times New Roman" w:cs="Times New Roman"/>
          <w:sz w:val="28"/>
          <w:szCs w:val="28"/>
        </w:rPr>
        <w:t xml:space="preserve">H: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200 до 800 мм</w:t>
      </w:r>
      <w:r w:rsidRPr="005674BB">
        <w:rPr>
          <w:rFonts w:ascii="Times New Roman" w:hAnsi="Times New Roman" w:cs="Times New Roman"/>
          <w:sz w:val="28"/>
          <w:szCs w:val="28"/>
        </w:rPr>
        <w:t>;</w:t>
      </w:r>
    </w:p>
    <w:p w14:paraId="19D39D4E" w14:textId="444E3AAB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6"/>
      <w:r w:rsidRPr="005674BB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5674BB">
        <w:rPr>
          <w:rFonts w:ascii="Times New Roman" w:hAnsi="Times New Roman" w:cs="Times New Roman"/>
          <w:sz w:val="28"/>
          <w:szCs w:val="28"/>
        </w:rPr>
        <w:t xml:space="preserve">Угол уклона конуса </w:t>
      </w:r>
      <w:r w:rsidR="005674BB" w:rsidRPr="005674BB">
        <w:rPr>
          <w:rFonts w:ascii="Times New Roman" w:hAnsi="Times New Roman" w:cs="Times New Roman"/>
          <w:sz w:val="28"/>
          <w:szCs w:val="28"/>
          <w:lang w:val="en-US"/>
        </w:rPr>
        <w:t>Alpha</w:t>
      </w:r>
      <w:r w:rsidRPr="005674BB">
        <w:rPr>
          <w:rFonts w:ascii="Times New Roman" w:hAnsi="Times New Roman" w:cs="Times New Roman"/>
          <w:sz w:val="28"/>
          <w:szCs w:val="28"/>
        </w:rPr>
        <w:t xml:space="preserve">: </w:t>
      </w:r>
      <w:r w:rsidR="005674BB" w:rsidRPr="005674BB">
        <w:rPr>
          <w:rFonts w:ascii="Times New Roman" w:hAnsi="Times New Roman" w:cs="Times New Roman"/>
          <w:sz w:val="28"/>
          <w:szCs w:val="28"/>
        </w:rPr>
        <w:t>от 5 до 25 градусов</w:t>
      </w:r>
      <w:r w:rsidRPr="005674BB">
        <w:rPr>
          <w:rFonts w:ascii="Times New Roman" w:hAnsi="Times New Roman" w:cs="Times New Roman"/>
          <w:sz w:val="28"/>
          <w:szCs w:val="28"/>
        </w:rPr>
        <w:t>.</w:t>
      </w:r>
      <w:commentRangeEnd w:id="46"/>
      <w:r>
        <w:rPr>
          <w:rStyle w:val="CommentReference"/>
        </w:rPr>
        <w:commentReference w:id="46"/>
      </w:r>
    </w:p>
    <w:p w14:paraId="183D9D9B" w14:textId="49F14FB6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− Толщина стенки S: от 2 до 15 мм.</w:t>
      </w:r>
    </w:p>
    <w:p w14:paraId="67B8BFE9" w14:textId="078276B0" w:rsidR="005674BB" w:rsidRPr="005674BB" w:rsidRDefault="005674BB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Зависимость параметров:</w:t>
      </w:r>
    </w:p>
    <w:p w14:paraId="3A24C992" w14:textId="7A2B3C64" w:rsidR="00406C1F" w:rsidRPr="00E8007F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10DA3">
        <w:rPr>
          <w:rFonts w:ascii="Times New Roman" w:hAnsi="Times New Roman" w:cs="Times New Roman"/>
          <w:sz w:val="28"/>
          <w:szCs w:val="28"/>
        </w:rPr>
        <w:t xml:space="preserve">− </w:t>
      </w:r>
      <w:r w:rsidR="005674BB" w:rsidRPr="00410DA3">
        <w:rPr>
          <w:rFonts w:ascii="Times New Roman" w:hAnsi="Times New Roman" w:cs="Times New Roman"/>
          <w:sz w:val="28"/>
          <w:szCs w:val="28"/>
        </w:rPr>
        <w:t>Условие размещения конуса на плите основания:</w:t>
      </w:r>
    </w:p>
    <w:p w14:paraId="3EBDD9C9" w14:textId="0FF4822F" w:rsidR="00FE2599" w:rsidRPr="00410DA3" w:rsidRDefault="00410DA3" w:rsidP="0041228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commentRangeStart w:id="45"/>
      <w:r w:rsidRPr="00410DA3">
        <w:rPr>
          <w:rFonts w:ascii="Times New Roman" w:hAnsi="Times New Roman" w:cs="Times New Roman"/>
          <w:sz w:val="28"/>
          <w:szCs w:val="28"/>
        </w:rPr>
        <w:t>Коническая часть детали должна находиться внутри основания с технологическим отступом по краям не менее 10 мм</w:t>
      </w:r>
      <w:r w:rsidR="00FE2599">
        <w:rPr>
          <w:rFonts w:ascii="Times New Roman" w:hAnsi="Times New Roman" w:cs="Times New Roman"/>
          <w:sz w:val="28"/>
          <w:szCs w:val="28"/>
        </w:rPr>
        <w:t>.</w:t>
      </w:r>
      <w:commentRangeEnd w:id="45"/>
      <w:r>
        <w:rPr>
          <w:rStyle w:val="CommentReference"/>
        </w:rPr>
        <w:commentReference w:id="45"/>
      </w:r>
    </w:p>
    <w:p w14:paraId="1B0626F7" w14:textId="0A613C36" w:rsidR="00406C1F" w:rsidRPr="00F42EFC" w:rsidRDefault="00406C1F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674BB">
        <w:rPr>
          <w:rFonts w:ascii="Times New Roman" w:hAnsi="Times New Roman" w:cs="Times New Roman"/>
          <w:sz w:val="28"/>
          <w:szCs w:val="28"/>
        </w:rPr>
        <w:t>АС должна иметь пользовательский интерфейс с возможностью изменения значений, представленных выше, и последующим построении объекта «</w:t>
      </w:r>
      <w:r w:rsidR="005674BB" w:rsidRPr="005674BB">
        <w:rPr>
          <w:rFonts w:ascii="Times New Roman" w:hAnsi="Times New Roman" w:cs="Times New Roman"/>
          <w:sz w:val="28"/>
          <w:szCs w:val="28"/>
        </w:rPr>
        <w:t>Дорожный конус</w:t>
      </w:r>
      <w:r w:rsidRPr="005674BB">
        <w:rPr>
          <w:rFonts w:ascii="Times New Roman" w:hAnsi="Times New Roman" w:cs="Times New Roman"/>
          <w:sz w:val="28"/>
          <w:szCs w:val="28"/>
        </w:rPr>
        <w:t xml:space="preserve">» в САПР Компас 3D. В плагине должны проходить проверки 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</w:t>
      </w:r>
      <w:r w:rsidRPr="005674BB">
        <w:rPr>
          <w:rFonts w:ascii="Times New Roman" w:hAnsi="Times New Roman" w:cs="Times New Roman"/>
          <w:sz w:val="28"/>
          <w:szCs w:val="28"/>
        </w:rPr>
        <w:lastRenderedPageBreak/>
        <w:t>высветиться окно с ошибкой построения и не будут применяться введённые параметры.</w:t>
      </w:r>
    </w:p>
    <w:p w14:paraId="4BDBB1AE" w14:textId="77777777" w:rsidR="005F2D63" w:rsidRDefault="005F2D63" w:rsidP="000E1854">
      <w:pPr>
        <w:pStyle w:val="3"/>
        <w:ind w:firstLine="708"/>
      </w:pPr>
      <w:bookmarkStart w:id="11" w:name="_Toc178602519"/>
      <w:bookmarkStart w:id="12" w:name="_Toc240391100"/>
      <w:r>
        <w:t>3.1.2 Требования к численности и квалификации персонала системы</w:t>
      </w:r>
      <w:bookmarkEnd w:id="11"/>
      <w:bookmarkEnd w:id="12"/>
    </w:p>
    <w:p w14:paraId="463C391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численности и квалификации персонала системы не предъявляются.</w:t>
      </w:r>
    </w:p>
    <w:p w14:paraId="0F667814" w14:textId="77777777" w:rsidR="005F2D63" w:rsidRDefault="005F2D63" w:rsidP="000E1854">
      <w:pPr>
        <w:pStyle w:val="3"/>
        <w:ind w:firstLine="708"/>
      </w:pPr>
      <w:bookmarkStart w:id="13" w:name="_Toc178602520"/>
      <w:bookmarkStart w:id="14" w:name="_Toc240391101"/>
      <w:r>
        <w:t>3.1.3 Показатели назначения</w:t>
      </w:r>
      <w:bookmarkEnd w:id="13"/>
      <w:bookmarkEnd w:id="14"/>
    </w:p>
    <w:p w14:paraId="69195980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Разработанная система должна обеспечивать следующие показатели назначения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0C8B7339" w14:textId="77777777" w:rsidR="005F2D63" w:rsidRPr="00544C07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Время построения детали при учёте уже запущенной программы САПР не должно превышать </w:t>
      </w:r>
      <w:r>
        <w:rPr>
          <w:rFonts w:ascii="Times New Roman" w:hAnsi="Times New Roman" w:cs="Times New Roman"/>
          <w:sz w:val="28"/>
          <w:szCs w:val="28"/>
          <w:u w:val="single"/>
        </w:rPr>
        <w:t>одной</w:t>
      </w:r>
      <w:r>
        <w:rPr>
          <w:rFonts w:ascii="Times New Roman" w:hAnsi="Times New Roman" w:cs="Times New Roman"/>
          <w:sz w:val="28"/>
          <w:szCs w:val="28"/>
        </w:rPr>
        <w:t xml:space="preserve"> минуты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5CCFFE8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Система не должна позволять создавать детали с некорректно заданными параметрами (см. п. 3.1.1. </w:t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«Изменяемые параметры для плагина»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3263D942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3B928182" w14:textId="77777777" w:rsidR="005F2D63" w:rsidRDefault="005F2D63" w:rsidP="000E1854">
      <w:pPr>
        <w:pStyle w:val="3"/>
      </w:pPr>
      <w:bookmarkStart w:id="15" w:name="_Toc178602521"/>
      <w:bookmarkStart w:id="16" w:name="_Toc240391102"/>
      <w:r>
        <w:t>3.1.4 Требования к надёжности</w:t>
      </w:r>
      <w:bookmarkEnd w:id="15"/>
      <w:bookmarkEnd w:id="16"/>
    </w:p>
    <w:p w14:paraId="7E7F2B78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надёжности не предъявляются</w:t>
      </w:r>
    </w:p>
    <w:p w14:paraId="6FB3933A" w14:textId="77777777" w:rsidR="005F2D63" w:rsidRDefault="005F2D63" w:rsidP="000E1854">
      <w:pPr>
        <w:pStyle w:val="3"/>
      </w:pPr>
      <w:bookmarkStart w:id="17" w:name="_Toc178602522"/>
      <w:bookmarkStart w:id="18" w:name="_Toc240391103"/>
      <w:r>
        <w:t>3.1.5 Требования к безопасности</w:t>
      </w:r>
      <w:bookmarkEnd w:id="17"/>
      <w:bookmarkEnd w:id="18"/>
    </w:p>
    <w:p w14:paraId="572402FE" w14:textId="77777777" w:rsidR="005F2D63" w:rsidRDefault="005F2D63" w:rsidP="000E185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Дополнительные требования к безопасности не предъявляются</w:t>
      </w:r>
    </w:p>
    <w:p w14:paraId="1B93ABE8" w14:textId="77777777" w:rsidR="005F2D63" w:rsidRDefault="005F2D63" w:rsidP="000E1854">
      <w:pPr>
        <w:pStyle w:val="3"/>
      </w:pPr>
      <w:bookmarkStart w:id="19" w:name="_Toc178602523"/>
      <w:bookmarkStart w:id="20" w:name="_Toc240391104"/>
      <w:r>
        <w:t>3.1.6 Требования к эргономике и технической эстетике</w:t>
      </w:r>
      <w:bookmarkEnd w:id="19"/>
      <w:bookmarkEnd w:id="20"/>
    </w:p>
    <w:p w14:paraId="0B36B0C3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 w:rsidRPr="00544C0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интерфейсов с помощью фреймворков Windows </w:t>
      </w:r>
      <w:proofErr w:type="spellStart"/>
      <w:r>
        <w:rPr>
          <w:rFonts w:ascii="Times New Roman" w:hAnsi="Times New Roman" w:cs="Times New Roman"/>
          <w:sz w:val="28"/>
          <w:szCs w:val="28"/>
        </w:rPr>
        <w:t>Forms</w:t>
      </w:r>
      <w:proofErr w:type="spellEnd"/>
      <w:r>
        <w:rPr>
          <w:rFonts w:ascii="Times New Roman" w:hAnsi="Times New Roman" w:cs="Times New Roman"/>
          <w:sz w:val="28"/>
          <w:szCs w:val="28"/>
        </w:rPr>
        <w:t>, WPF или аналогичных им, позволяющих создавать пользовательские интерфейсы для ОС Windows 10 и выше.</w:t>
      </w:r>
    </w:p>
    <w:p w14:paraId="4C27D546" w14:textId="7A4CFD96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Интерфейсы должны быть адаптированы под минимальную высоту экрана 1080 пикселя и ширину экрана 1920. </w:t>
      </w:r>
    </w:p>
    <w:p w14:paraId="2F2DAD4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Элементы интерфейса должны отвечать рекомендациям по вёрстке интерфейсов </w:t>
      </w:r>
      <w:proofErr w:type="spellStart"/>
      <w:r>
        <w:rPr>
          <w:rFonts w:ascii="Times New Roman" w:hAnsi="Times New Roman" w:cs="Times New Roman"/>
          <w:sz w:val="28"/>
          <w:szCs w:val="28"/>
        </w:rPr>
        <w:t>desktop</w:t>
      </w:r>
      <w:proofErr w:type="spellEnd"/>
      <w:r>
        <w:rPr>
          <w:rFonts w:ascii="Times New Roman" w:hAnsi="Times New Roman" w:cs="Times New Roman"/>
          <w:sz w:val="28"/>
          <w:szCs w:val="28"/>
        </w:rPr>
        <w:t>-приложений указанным в источнике [1].</w:t>
      </w:r>
    </w:p>
    <w:p w14:paraId="065C73C1" w14:textId="77777777" w:rsidR="005F2D63" w:rsidRDefault="005F2D63" w:rsidP="000E1854">
      <w:pPr>
        <w:pStyle w:val="3"/>
      </w:pPr>
      <w:bookmarkStart w:id="21" w:name="_Toc178602524"/>
      <w:bookmarkStart w:id="22" w:name="_Toc240391105"/>
      <w:r>
        <w:lastRenderedPageBreak/>
        <w:t>3.1.7 Требования к эксплуатации, техническому обслуживанию, ремонту и хранению компонентов системы</w:t>
      </w:r>
      <w:bookmarkEnd w:id="21"/>
      <w:bookmarkEnd w:id="22"/>
    </w:p>
    <w:p w14:paraId="23D15E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Дополнительные требования к эксплуатации, техническому обслуживанию, ремонту и хранению компонентов системы не предъявляются. </w:t>
      </w:r>
    </w:p>
    <w:p w14:paraId="3214AF24" w14:textId="77777777" w:rsidR="005F2D63" w:rsidRDefault="005F2D63" w:rsidP="000E1854">
      <w:pPr>
        <w:pStyle w:val="3"/>
      </w:pPr>
      <w:bookmarkStart w:id="23" w:name="_Toc178602525"/>
      <w:bookmarkStart w:id="24" w:name="_Toc240391106"/>
      <w:r>
        <w:t>3.1.8 Требования к защите информации от несанкционированного доступа</w:t>
      </w:r>
      <w:bookmarkEnd w:id="23"/>
      <w:bookmarkEnd w:id="24"/>
      <w:r>
        <w:t xml:space="preserve"> </w:t>
      </w:r>
    </w:p>
    <w:p w14:paraId="5E8FD6C9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информации от несанкционированного доступа не предъявляются. </w:t>
      </w:r>
    </w:p>
    <w:p w14:paraId="4F2FCDA3" w14:textId="77777777" w:rsidR="005F2D63" w:rsidRDefault="005F2D63" w:rsidP="000E1854">
      <w:pPr>
        <w:pStyle w:val="3"/>
      </w:pPr>
      <w:bookmarkStart w:id="25" w:name="_Toc178602526"/>
      <w:bookmarkStart w:id="26" w:name="_Toc240391107"/>
      <w:r>
        <w:t>3.1.9 Требования по сохранности информации при авариях</w:t>
      </w:r>
      <w:bookmarkEnd w:id="25"/>
      <w:bookmarkEnd w:id="26"/>
    </w:p>
    <w:p w14:paraId="77F0C047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по сохранности информации при авариях не предъявляются. </w:t>
      </w:r>
    </w:p>
    <w:p w14:paraId="6A0D4A5E" w14:textId="77777777" w:rsidR="005F2D63" w:rsidRDefault="005F2D63" w:rsidP="000E1854">
      <w:pPr>
        <w:pStyle w:val="3"/>
      </w:pPr>
      <w:bookmarkStart w:id="27" w:name="_Toc178602527"/>
      <w:bookmarkStart w:id="28" w:name="_Toc240391108"/>
      <w:r>
        <w:t>3.1.10 Требования к защите от влияния внешних воздействий</w:t>
      </w:r>
      <w:bookmarkEnd w:id="27"/>
      <w:bookmarkEnd w:id="28"/>
      <w:r>
        <w:t xml:space="preserve"> </w:t>
      </w:r>
    </w:p>
    <w:p w14:paraId="1AEAEB9E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защите от влияния внешних воздействий не предъявляются. </w:t>
      </w:r>
    </w:p>
    <w:p w14:paraId="415DBC5A" w14:textId="77777777" w:rsidR="005F2D63" w:rsidRDefault="005F2D63" w:rsidP="000E1854">
      <w:pPr>
        <w:pStyle w:val="3"/>
      </w:pPr>
      <w:bookmarkStart w:id="29" w:name="_Toc178602528"/>
      <w:bookmarkStart w:id="30" w:name="_Toc240391109"/>
      <w:r>
        <w:t>3.1.11 Требования к патентной чистоте</w:t>
      </w:r>
      <w:bookmarkEnd w:id="29"/>
      <w:bookmarkEnd w:id="30"/>
      <w:r>
        <w:t xml:space="preserve"> </w:t>
      </w:r>
    </w:p>
    <w:p w14:paraId="440FAC20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Дополнительные требования к патентной чистоте не предъявляются. </w:t>
      </w:r>
    </w:p>
    <w:p w14:paraId="284B22E4" w14:textId="77777777" w:rsidR="005F2D63" w:rsidRDefault="005F2D63" w:rsidP="000E1854">
      <w:pPr>
        <w:pStyle w:val="3"/>
      </w:pPr>
      <w:bookmarkStart w:id="31" w:name="_Toc178602529"/>
      <w:bookmarkStart w:id="32" w:name="_Toc240391110"/>
      <w:r>
        <w:t>3.1.12 Требования по стандартизации и унификации</w:t>
      </w:r>
      <w:bookmarkEnd w:id="31"/>
      <w:bookmarkEnd w:id="32"/>
      <w:r>
        <w:t xml:space="preserve"> </w:t>
      </w:r>
    </w:p>
    <w:p w14:paraId="65864171" w14:textId="77777777" w:rsidR="005F2D63" w:rsidRDefault="005F2D63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Разработка системы должна осуществляться в рамках рекомендаций по стандартизации Р 50-54-38-88 «Общесистемное ядро САПР машиностроительного применения. Общие требования».</w:t>
      </w:r>
    </w:p>
    <w:p w14:paraId="56FCBEF3" w14:textId="39364506" w:rsidR="00426A03" w:rsidRDefault="00426A03" w:rsidP="000E1854">
      <w:pPr>
        <w:pStyle w:val="a5"/>
        <w:spacing w:after="0" w:line="360" w:lineRule="auto"/>
        <w:jc w:val="both"/>
      </w:pPr>
    </w:p>
    <w:p w14:paraId="7202BB5D" w14:textId="486ACF02" w:rsidR="00426A03" w:rsidRPr="00D840C6" w:rsidRDefault="00426A03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3" w:name="_Toc240391111"/>
      <w:r w:rsidRPr="00D840C6">
        <w:rPr>
          <w:b/>
          <w:bCs/>
        </w:rPr>
        <w:t>3.2 Требования к функциям (задачам), выполняемым АС</w:t>
      </w:r>
      <w:bookmarkEnd w:id="33"/>
    </w:p>
    <w:p w14:paraId="3C04F597" w14:textId="254E7387" w:rsidR="00426A03" w:rsidRDefault="00426A03" w:rsidP="000E1854">
      <w:pPr>
        <w:pStyle w:val="a5"/>
        <w:spacing w:after="0" w:line="360" w:lineRule="auto"/>
      </w:pPr>
    </w:p>
    <w:p w14:paraId="486410F5" w14:textId="41EB58AD" w:rsidR="00505E5A" w:rsidRDefault="00426A03" w:rsidP="000E1854">
      <w:pPr>
        <w:pStyle w:val="a5"/>
        <w:spacing w:after="0" w:line="360" w:lineRule="auto"/>
        <w:ind w:firstLine="708"/>
        <w:jc w:val="both"/>
        <w:outlineLvl w:val="2"/>
      </w:pPr>
      <w:bookmarkStart w:id="34" w:name="_Toc240391112"/>
      <w:r>
        <w:t>3.2.1 Перечень функций, задач или их комплексов</w:t>
      </w:r>
      <w:bookmarkEnd w:id="34"/>
    </w:p>
    <w:p w14:paraId="53A52404" w14:textId="33A7071D" w:rsidR="00426A03" w:rsidRDefault="00340EC2" w:rsidP="000E1854">
      <w:pPr>
        <w:pStyle w:val="a5"/>
        <w:spacing w:after="0" w:line="360" w:lineRule="auto"/>
        <w:ind w:firstLine="708"/>
        <w:jc w:val="both"/>
      </w:pPr>
      <w:r w:rsidRPr="00340EC2">
        <w:t xml:space="preserve">Дорожный конус </w:t>
      </w:r>
      <w:r>
        <w:t>−</w:t>
      </w:r>
      <w:r w:rsidRPr="00340EC2">
        <w:t xml:space="preserve"> предмет дорожного оборудования, предназначенный для временной разметки, обеспечения безопасности и организации дорожного движения. Чтобы смоделировать такую архитектуру, достаточно задать базовые геометрические формы для каждого из его элементов (основания и конической части), применить операции вращения или вытягивания на необходимое расстояние, а затем отредактировать модель. В рамках задачи </w:t>
      </w:r>
      <w:r w:rsidRPr="00340EC2">
        <w:lastRenderedPageBreak/>
        <w:t>должен быть спроектирован и реализован механизм задания параметров с проверкой их корректности, а также разработана система взаимодействия с API САПР «Компас 3D», производящая построение дорожного конуса по заданным параметрам.</w:t>
      </w:r>
    </w:p>
    <w:p w14:paraId="3E051176" w14:textId="77777777" w:rsidR="00505E5A" w:rsidRDefault="00505E5A" w:rsidP="000E1854">
      <w:pPr>
        <w:pStyle w:val="a5"/>
        <w:spacing w:after="0" w:line="360" w:lineRule="auto"/>
        <w:jc w:val="both"/>
      </w:pPr>
    </w:p>
    <w:p w14:paraId="1CB469E5" w14:textId="7C034EB7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35" w:name="_Toc240391113"/>
      <w:r w:rsidRPr="00D840C6">
        <w:rPr>
          <w:b/>
          <w:bCs/>
        </w:rPr>
        <w:t>3.3 Требования к видам обеспечения АС</w:t>
      </w:r>
      <w:bookmarkEnd w:id="35"/>
    </w:p>
    <w:p w14:paraId="0A01D65F" w14:textId="77777777" w:rsidR="00505E5A" w:rsidRDefault="00505E5A" w:rsidP="000E1854">
      <w:pPr>
        <w:pStyle w:val="a5"/>
        <w:spacing w:after="0" w:line="360" w:lineRule="auto"/>
        <w:outlineLvl w:val="2"/>
      </w:pPr>
    </w:p>
    <w:p w14:paraId="6D347DBC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6" w:name="_Toc240391114"/>
      <w:r w:rsidRPr="00505E5A">
        <w:t>3.3.1 Требования к математическому обеспечению системы</w:t>
      </w:r>
      <w:bookmarkEnd w:id="36"/>
      <w:r w:rsidRPr="00505E5A">
        <w:t xml:space="preserve"> </w:t>
      </w:r>
    </w:p>
    <w:p w14:paraId="5239B96E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к математическому обеспечению системы не предъявляются. </w:t>
      </w:r>
    </w:p>
    <w:p w14:paraId="4FCA23A5" w14:textId="77777777" w:rsidR="00AD51F5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37" w:name="_Toc240391115"/>
      <w:r w:rsidRPr="00505E5A">
        <w:t>3.3.2 Требования к информационному обеспечению системы</w:t>
      </w:r>
      <w:bookmarkEnd w:id="37"/>
    </w:p>
    <w:p w14:paraId="01B7DEE7" w14:textId="18C661A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Дополнительные требования по информационному обеспечению системы не предъявляются. </w:t>
      </w:r>
    </w:p>
    <w:p w14:paraId="3914AC35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8" w:name="_Toc240391116"/>
      <w:r w:rsidRPr="00505E5A">
        <w:t>3.3.3 Требования к лингвистическому обеспечению системы</w:t>
      </w:r>
      <w:bookmarkEnd w:id="38"/>
      <w:r w:rsidRPr="00505E5A">
        <w:t xml:space="preserve"> </w:t>
      </w:r>
    </w:p>
    <w:p w14:paraId="6D5637A3" w14:textId="77777777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 </w:t>
      </w:r>
    </w:p>
    <w:p w14:paraId="0E971DF7" w14:textId="77777777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39" w:name="_Toc240391117"/>
      <w:r w:rsidRPr="00505E5A">
        <w:t>3.3.4 Требования к программному обеспечению системы</w:t>
      </w:r>
      <w:bookmarkEnd w:id="39"/>
      <w:r w:rsidRPr="00505E5A">
        <w:t xml:space="preserve"> </w:t>
      </w:r>
    </w:p>
    <w:p w14:paraId="071A8EE2" w14:textId="1E0C5D83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</w:t>
      </w:r>
      <w:r w:rsidR="00340EC2">
        <w:t>«Компас 3</w:t>
      </w:r>
      <w:r w:rsidR="00340EC2">
        <w:rPr>
          <w:lang w:val="en-US"/>
        </w:rPr>
        <w:t>D</w:t>
      </w:r>
      <w:r w:rsidR="00340EC2">
        <w:t>»</w:t>
      </w:r>
      <w:r w:rsidRPr="00505E5A">
        <w:t xml:space="preserve"> </w:t>
      </w:r>
      <w:r w:rsidR="00340EC2">
        <w:rPr>
          <w:lang w:val="en-US"/>
        </w:rPr>
        <w:t>v</w:t>
      </w:r>
      <w:r w:rsidR="00340EC2" w:rsidRPr="008B5B4E">
        <w:t>25</w:t>
      </w:r>
      <w:r w:rsidRPr="00505E5A">
        <w:t xml:space="preserve">. </w:t>
      </w:r>
    </w:p>
    <w:p w14:paraId="07347411" w14:textId="77777777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Помимо этого, разработанная система должна работать на ПК с ОС Windows версии 10 и старше и разрядностью х64 с NET Framework 4.7.2. </w:t>
      </w:r>
    </w:p>
    <w:p w14:paraId="40F23E15" w14:textId="77777777" w:rsidR="005F2D63" w:rsidRDefault="00505E5A" w:rsidP="000E1854">
      <w:pPr>
        <w:pStyle w:val="a5"/>
        <w:spacing w:after="0" w:line="360" w:lineRule="auto"/>
        <w:ind w:firstLine="709"/>
        <w:jc w:val="both"/>
        <w:outlineLvl w:val="2"/>
      </w:pPr>
      <w:bookmarkStart w:id="40" w:name="_Toc240391118"/>
      <w:r w:rsidRPr="00505E5A">
        <w:t>3.3.5 Требования к техническому обеспечению системы</w:t>
      </w:r>
      <w:bookmarkEnd w:id="40"/>
      <w:r w:rsidRPr="00505E5A">
        <w:t xml:space="preserve"> </w:t>
      </w:r>
    </w:p>
    <w:p w14:paraId="01F98780" w14:textId="37776DCC" w:rsidR="00340EC2" w:rsidRP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>ЦП 2 ГГц;</w:t>
      </w:r>
    </w:p>
    <w:p w14:paraId="491FBFDE" w14:textId="77777777" w:rsidR="00340EC2" w:rsidRPr="008B5B4E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 w:rsidR="00505E5A" w:rsidRPr="00505E5A">
        <w:t xml:space="preserve">16 ГБ ОЗУ; </w:t>
      </w:r>
    </w:p>
    <w:p w14:paraId="56C5D9F9" w14:textId="24929E5D" w:rsidR="00340EC2" w:rsidRDefault="00340EC2" w:rsidP="000E1854">
      <w:pPr>
        <w:pStyle w:val="a5"/>
        <w:spacing w:after="0" w:line="360" w:lineRule="auto"/>
        <w:ind w:firstLine="709"/>
        <w:jc w:val="both"/>
      </w:pPr>
      <w:r>
        <w:t>−</w:t>
      </w:r>
      <w:r w:rsidRPr="00340EC2">
        <w:t xml:space="preserve"> </w:t>
      </w:r>
      <w:r>
        <w:t>М</w:t>
      </w:r>
      <w:r w:rsidR="00505E5A" w:rsidRPr="00505E5A">
        <w:t xml:space="preserve">есто на диске </w:t>
      </w:r>
      <w:r>
        <w:t>−</w:t>
      </w:r>
      <w:r w:rsidRPr="00340EC2">
        <w:t xml:space="preserve"> </w:t>
      </w:r>
      <w:r w:rsidR="00EF0FBB">
        <w:t>20</w:t>
      </w:r>
      <w:r w:rsidR="00505E5A" w:rsidRPr="00505E5A">
        <w:t xml:space="preserve"> ГБ; </w:t>
      </w:r>
    </w:p>
    <w:p w14:paraId="7CF1535E" w14:textId="77777777" w:rsidR="00505E5A" w:rsidRDefault="00505E5A" w:rsidP="000E1854">
      <w:pPr>
        <w:pStyle w:val="a5"/>
        <w:spacing w:after="0" w:line="360" w:lineRule="auto"/>
        <w:ind w:left="708"/>
        <w:jc w:val="both"/>
        <w:outlineLvl w:val="2"/>
      </w:pPr>
      <w:bookmarkStart w:id="41" w:name="_Toc240391119"/>
      <w:r w:rsidRPr="00505E5A">
        <w:lastRenderedPageBreak/>
        <w:t>3.3.6 Требования к метрологическому обеспечению</w:t>
      </w:r>
      <w:bookmarkEnd w:id="41"/>
      <w:r w:rsidRPr="00505E5A">
        <w:t xml:space="preserve"> </w:t>
      </w:r>
    </w:p>
    <w:p w14:paraId="76A4F533" w14:textId="2AB500ED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метрологическому обеспечению не предъявляются. </w:t>
      </w:r>
    </w:p>
    <w:p w14:paraId="0E1A01E4" w14:textId="16C74B6B" w:rsidR="00505E5A" w:rsidRDefault="00505E5A" w:rsidP="000E1854">
      <w:pPr>
        <w:pStyle w:val="a5"/>
        <w:spacing w:after="0" w:line="360" w:lineRule="auto"/>
        <w:ind w:firstLine="708"/>
        <w:jc w:val="both"/>
        <w:outlineLvl w:val="2"/>
      </w:pPr>
      <w:bookmarkStart w:id="42" w:name="_Toc240391120"/>
      <w:r w:rsidRPr="00505E5A">
        <w:t>3.3.7 Требования к организационному обеспечению</w:t>
      </w:r>
      <w:bookmarkEnd w:id="42"/>
      <w:r w:rsidRPr="00505E5A">
        <w:t xml:space="preserve"> </w:t>
      </w:r>
    </w:p>
    <w:p w14:paraId="390C96D7" w14:textId="0ECA9DF2" w:rsidR="00505E5A" w:rsidRDefault="00505E5A" w:rsidP="000E1854">
      <w:pPr>
        <w:pStyle w:val="a5"/>
        <w:spacing w:after="0" w:line="360" w:lineRule="auto"/>
        <w:ind w:firstLine="709"/>
        <w:jc w:val="both"/>
      </w:pPr>
      <w:r w:rsidRPr="00505E5A">
        <w:t xml:space="preserve">Дополнительные требования к организационному обеспечению не предъявляются </w:t>
      </w:r>
    </w:p>
    <w:p w14:paraId="62E4139E" w14:textId="77777777" w:rsidR="00505E5A" w:rsidRDefault="00505E5A" w:rsidP="000E1854">
      <w:pPr>
        <w:pStyle w:val="a5"/>
        <w:spacing w:after="0" w:line="360" w:lineRule="auto"/>
        <w:jc w:val="center"/>
      </w:pPr>
    </w:p>
    <w:p w14:paraId="2740B06C" w14:textId="22599CE0" w:rsidR="00505E5A" w:rsidRPr="00D840C6" w:rsidRDefault="00505E5A" w:rsidP="000E1854">
      <w:pPr>
        <w:pStyle w:val="a5"/>
        <w:spacing w:after="0" w:line="360" w:lineRule="auto"/>
        <w:jc w:val="center"/>
        <w:outlineLvl w:val="1"/>
        <w:rPr>
          <w:b/>
          <w:bCs/>
        </w:rPr>
      </w:pPr>
      <w:bookmarkStart w:id="43" w:name="_Toc240391121"/>
      <w:commentRangeStart w:id="44"/>
      <w:r w:rsidRPr="00D840C6">
        <w:rPr>
          <w:b/>
          <w:bCs/>
        </w:rPr>
        <w:t>3.4 Общие технические требования к АС</w:t>
      </w:r>
      <w:bookmarkEnd w:id="43"/>
    </w:p>
    <w:p w14:paraId="17E3874F" w14:textId="77777777" w:rsidR="00505E5A" w:rsidRDefault="00505E5A" w:rsidP="000E1854">
      <w:pPr>
        <w:pStyle w:val="a5"/>
        <w:spacing w:after="0" w:line="360" w:lineRule="auto"/>
        <w:jc w:val="center"/>
      </w:pPr>
    </w:p>
    <w:p w14:paraId="5357BAEB" w14:textId="330378DE" w:rsidR="00505E5A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>Требования к общим техническим требованиям к АС не предъявляются.</w:t>
      </w:r>
      <w:commentRangeEnd w:id="44"/>
      <w:r w:rsidR="004C1949">
        <w:rPr>
          <w:rStyle w:val="ad"/>
          <w:sz w:val="28"/>
          <w:szCs w:val="28"/>
        </w:rPr>
        <w:commentReference w:id="44"/>
      </w:r>
    </w:p>
    <w:p w14:paraId="46B116BE" w14:textId="12C24840" w:rsidR="00505E5A" w:rsidRDefault="00505E5A" w:rsidP="000E1854">
      <w:pPr>
        <w:spacing w:after="0"/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1EAAC00" w14:textId="77777777" w:rsidR="009F1A1F" w:rsidRDefault="009F1A1F" w:rsidP="000E1854">
      <w:pPr>
        <w:pStyle w:val="a5"/>
        <w:spacing w:after="0" w:line="360" w:lineRule="auto"/>
        <w:jc w:val="center"/>
        <w:rPr>
          <w:b/>
          <w:bCs/>
        </w:rPr>
        <w:sectPr w:rsidR="009F1A1F" w:rsidSect="009F1A1F">
          <w:headerReference w:type="even" r:id="rId13"/>
          <w:headerReference w:type="default" r:id="rId14"/>
          <w:footerReference w:type="even" r:id="rId15"/>
          <w:footerReference w:type="default" r:id="rId16"/>
          <w:headerReference w:type="first" r:id="rId17"/>
          <w:footerReference w:type="first" r:id="rId1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14:paraId="13A06EB0" w14:textId="7552C33E" w:rsidR="00505E5A" w:rsidRPr="00505E5A" w:rsidRDefault="00505E5A" w:rsidP="00A646BF">
      <w:pPr>
        <w:pStyle w:val="a5"/>
        <w:spacing w:after="0" w:line="360" w:lineRule="auto"/>
        <w:jc w:val="center"/>
        <w:outlineLvl w:val="0"/>
        <w:rPr>
          <w:b/>
          <w:bCs/>
        </w:rPr>
      </w:pPr>
      <w:bookmarkStart w:id="45" w:name="_Toc240391122"/>
      <w:r w:rsidRPr="00505E5A">
        <w:rPr>
          <w:b/>
          <w:bCs/>
        </w:rPr>
        <w:lastRenderedPageBreak/>
        <w:t>4 СОСТАВ И СОДЕРЖАНИЕ РАБОТ ПО СОЗДАНИЮ АВТОМАТИЗИРОВАННОЙ СИСТЕМЫ</w:t>
      </w:r>
      <w:bookmarkEnd w:id="45"/>
    </w:p>
    <w:p w14:paraId="165F26DF" w14:textId="77777777" w:rsidR="00340EC2" w:rsidRDefault="00340EC2" w:rsidP="000E1854">
      <w:pPr>
        <w:pStyle w:val="a5"/>
        <w:spacing w:after="0" w:line="360" w:lineRule="auto"/>
        <w:jc w:val="both"/>
      </w:pPr>
    </w:p>
    <w:p w14:paraId="6AA199C5" w14:textId="77777777" w:rsidR="00340EC2" w:rsidRDefault="00505E5A" w:rsidP="000E1854">
      <w:pPr>
        <w:pStyle w:val="a5"/>
        <w:spacing w:after="0" w:line="360" w:lineRule="auto"/>
        <w:ind w:firstLine="708"/>
        <w:jc w:val="both"/>
      </w:pPr>
      <w:r w:rsidRPr="00505E5A">
        <w:t xml:space="preserve">Этапы проведения работ по разработке плагина </w:t>
      </w:r>
      <w:r w:rsidR="00340EC2">
        <w:t>«Дорожный конус»</w:t>
      </w:r>
      <w:r w:rsidRPr="00505E5A">
        <w:t xml:space="preserve"> для САПР </w:t>
      </w:r>
      <w:r w:rsidR="00340EC2">
        <w:t>«Компас 3D»</w:t>
      </w:r>
      <w:r w:rsidRPr="00505E5A">
        <w:t xml:space="preserve"> приведены в таблице 4.1. </w:t>
      </w:r>
    </w:p>
    <w:p w14:paraId="425A6ED4" w14:textId="253F1960" w:rsidR="00505E5A" w:rsidRDefault="00505E5A" w:rsidP="000E1854">
      <w:pPr>
        <w:pStyle w:val="a5"/>
        <w:spacing w:after="0" w:line="360" w:lineRule="auto"/>
        <w:jc w:val="both"/>
      </w:pPr>
      <w:r w:rsidRPr="00505E5A">
        <w:t xml:space="preserve">Таблица 4.1 – Этапы проведения работ по разработке </w:t>
      </w:r>
      <w:r w:rsidR="00340EC2" w:rsidRPr="00505E5A">
        <w:t xml:space="preserve">плагина </w:t>
      </w:r>
      <w:r w:rsidR="00340EC2">
        <w:t>«Дорожный конус»</w:t>
      </w:r>
      <w:r w:rsidR="00340EC2" w:rsidRPr="00505E5A">
        <w:t xml:space="preserve"> для САПР </w:t>
      </w:r>
      <w:r w:rsidR="00340EC2">
        <w:t>«Компас 3D»</w:t>
      </w:r>
    </w:p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846"/>
        <w:gridCol w:w="2008"/>
        <w:gridCol w:w="5079"/>
        <w:gridCol w:w="1992"/>
        <w:gridCol w:w="2403"/>
        <w:gridCol w:w="2232"/>
      </w:tblGrid>
      <w:tr w:rsidR="000D277F" w14:paraId="25955DC2" w14:textId="77777777" w:rsidTr="00C4170A">
        <w:tc>
          <w:tcPr>
            <w:tcW w:w="846" w:type="dxa"/>
          </w:tcPr>
          <w:p w14:paraId="61F451D6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Этап</w:t>
            </w:r>
          </w:p>
        </w:tc>
        <w:tc>
          <w:tcPr>
            <w:tcW w:w="2008" w:type="dxa"/>
          </w:tcPr>
          <w:p w14:paraId="74F475BA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Состав работ</w:t>
            </w:r>
          </w:p>
        </w:tc>
        <w:tc>
          <w:tcPr>
            <w:tcW w:w="5079" w:type="dxa"/>
          </w:tcPr>
          <w:p w14:paraId="61554B7E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Наименование документа</w:t>
            </w:r>
          </w:p>
        </w:tc>
        <w:tc>
          <w:tcPr>
            <w:tcW w:w="1992" w:type="dxa"/>
          </w:tcPr>
          <w:p w14:paraId="203E0268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2403" w:type="dxa"/>
          </w:tcPr>
          <w:p w14:paraId="05EF1D43" w14:textId="77777777" w:rsidR="000D277F" w:rsidRPr="000D277F" w:rsidRDefault="000D277F" w:rsidP="006F32C0">
            <w:pPr>
              <w:spacing w:line="360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Разработан согласно</w:t>
            </w:r>
          </w:p>
        </w:tc>
        <w:tc>
          <w:tcPr>
            <w:tcW w:w="2232" w:type="dxa"/>
          </w:tcPr>
          <w:p w14:paraId="41423FC6" w14:textId="77777777" w:rsidR="000D277F" w:rsidRPr="000D277F" w:rsidRDefault="000D277F" w:rsidP="006F32C0">
            <w:pPr>
              <w:spacing w:line="276" w:lineRule="auto"/>
              <w:jc w:val="center"/>
              <w:rPr>
                <w:b/>
                <w:bCs/>
                <w:sz w:val="24"/>
                <w:szCs w:val="24"/>
              </w:rPr>
            </w:pPr>
            <w:r w:rsidRPr="000D277F">
              <w:rPr>
                <w:b/>
                <w:bCs/>
                <w:sz w:val="24"/>
                <w:szCs w:val="24"/>
              </w:rPr>
              <w:t>Сроки выполнения</w:t>
            </w:r>
          </w:p>
        </w:tc>
      </w:tr>
      <w:tr w:rsidR="000D277F" w14:paraId="49D4C764" w14:textId="77777777" w:rsidTr="00C4170A">
        <w:tc>
          <w:tcPr>
            <w:tcW w:w="846" w:type="dxa"/>
          </w:tcPr>
          <w:p w14:paraId="6E3A923F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1</w:t>
            </w:r>
          </w:p>
        </w:tc>
        <w:tc>
          <w:tcPr>
            <w:tcW w:w="2008" w:type="dxa"/>
          </w:tcPr>
          <w:p w14:paraId="5809729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технического задания</w:t>
            </w:r>
          </w:p>
        </w:tc>
        <w:tc>
          <w:tcPr>
            <w:tcW w:w="5079" w:type="dxa"/>
          </w:tcPr>
          <w:p w14:paraId="7D7F21CA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1992" w:type="dxa"/>
          </w:tcPr>
          <w:p w14:paraId="11402F08" w14:textId="77777777" w:rsidR="000D277F" w:rsidRPr="000D277F" w:rsidRDefault="000D277F" w:rsidP="00C4170A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6659081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ГОСТ 34.602 2020</w:t>
            </w:r>
          </w:p>
        </w:tc>
        <w:tc>
          <w:tcPr>
            <w:tcW w:w="2232" w:type="dxa"/>
          </w:tcPr>
          <w:p w14:paraId="00975CE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30 сентября 2026 года</w:t>
            </w:r>
          </w:p>
        </w:tc>
      </w:tr>
      <w:tr w:rsidR="000D277F" w14:paraId="3C4301A5" w14:textId="77777777" w:rsidTr="00C4170A">
        <w:tc>
          <w:tcPr>
            <w:tcW w:w="846" w:type="dxa"/>
          </w:tcPr>
          <w:p w14:paraId="02F21243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</w:t>
            </w:r>
          </w:p>
        </w:tc>
        <w:tc>
          <w:tcPr>
            <w:tcW w:w="2008" w:type="dxa"/>
          </w:tcPr>
          <w:p w14:paraId="1BB3457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Создание проекта системы</w:t>
            </w:r>
          </w:p>
        </w:tc>
        <w:tc>
          <w:tcPr>
            <w:tcW w:w="5079" w:type="dxa"/>
          </w:tcPr>
          <w:p w14:paraId="477DD29C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Проект системы</w:t>
            </w:r>
          </w:p>
        </w:tc>
        <w:tc>
          <w:tcPr>
            <w:tcW w:w="1992" w:type="dxa"/>
          </w:tcPr>
          <w:p w14:paraId="4105815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</w:tcPr>
          <w:p w14:paraId="0B40ACB2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ОС ТУСУР 01 2021</w:t>
            </w:r>
          </w:p>
        </w:tc>
        <w:tc>
          <w:tcPr>
            <w:tcW w:w="2232" w:type="dxa"/>
          </w:tcPr>
          <w:p w14:paraId="4B2DEF52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октября 2026 года</w:t>
            </w:r>
          </w:p>
        </w:tc>
      </w:tr>
      <w:tr w:rsidR="000D277F" w14:paraId="5F21C32C" w14:textId="77777777" w:rsidTr="00C4170A">
        <w:tc>
          <w:tcPr>
            <w:tcW w:w="846" w:type="dxa"/>
            <w:vMerge w:val="restart"/>
          </w:tcPr>
          <w:p w14:paraId="71A2DD26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3</w:t>
            </w:r>
          </w:p>
        </w:tc>
        <w:tc>
          <w:tcPr>
            <w:tcW w:w="2008" w:type="dxa"/>
            <w:vMerge w:val="restart"/>
          </w:tcPr>
          <w:p w14:paraId="100ADC37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Реализация плагина</w:t>
            </w:r>
          </w:p>
        </w:tc>
        <w:tc>
          <w:tcPr>
            <w:tcW w:w="5079" w:type="dxa"/>
          </w:tcPr>
          <w:p w14:paraId="0BAEE28E" w14:textId="4307F35A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699EEF4D" w14:textId="03B46E0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114F44AD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290A6350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RSDN Magazine #1-2004</w:t>
            </w:r>
          </w:p>
        </w:tc>
        <w:tc>
          <w:tcPr>
            <w:tcW w:w="2232" w:type="dxa"/>
            <w:vMerge w:val="restart"/>
          </w:tcPr>
          <w:p w14:paraId="0E90ABF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15 ноября 2026 года</w:t>
            </w:r>
          </w:p>
        </w:tc>
      </w:tr>
      <w:tr w:rsidR="000D277F" w14:paraId="3468CF52" w14:textId="77777777" w:rsidTr="00C4170A">
        <w:tc>
          <w:tcPr>
            <w:tcW w:w="846" w:type="dxa"/>
            <w:vMerge/>
          </w:tcPr>
          <w:p w14:paraId="2DA96D6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7D5F76E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429B3514" w14:textId="65CCF76E" w:rsidR="000D277F" w:rsidRPr="000D277F" w:rsidRDefault="000D277F" w:rsidP="000D277F">
            <w:pPr>
              <w:pStyle w:val="a4"/>
              <w:numPr>
                <w:ilvl w:val="0"/>
                <w:numId w:val="6"/>
              </w:numPr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Документ с тремя вариантами дополнительной функциональности плагина для согласования</w:t>
            </w:r>
          </w:p>
          <w:p w14:paraId="468224F5" w14:textId="77777777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09D0975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224B5B6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3FFEFE26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0D277F" w14:paraId="128D05AC" w14:textId="77777777" w:rsidTr="00C4170A">
        <w:tc>
          <w:tcPr>
            <w:tcW w:w="846" w:type="dxa"/>
            <w:vMerge/>
          </w:tcPr>
          <w:p w14:paraId="2AA14901" w14:textId="77777777" w:rsidR="000D277F" w:rsidRPr="000D277F" w:rsidRDefault="000D277F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087A698F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5B303D48" w14:textId="59ED3ACD" w:rsidR="000D277F" w:rsidRPr="000D277F" w:rsidRDefault="000D277F" w:rsidP="006F32C0">
            <w:pPr>
              <w:pStyle w:val="a4"/>
              <w:spacing w:line="276" w:lineRule="auto"/>
              <w:ind w:left="0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</w:tc>
        <w:tc>
          <w:tcPr>
            <w:tcW w:w="1992" w:type="dxa"/>
            <w:vMerge/>
          </w:tcPr>
          <w:p w14:paraId="64ABE50C" w14:textId="77777777" w:rsidR="000D277F" w:rsidRPr="000D277F" w:rsidRDefault="000D277F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17EDACC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6A9C8AFD" w14:textId="77777777" w:rsidR="000D277F" w:rsidRPr="000D277F" w:rsidRDefault="000D277F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1EA0824C" w14:textId="77777777" w:rsidTr="00C4170A">
        <w:tc>
          <w:tcPr>
            <w:tcW w:w="846" w:type="dxa"/>
            <w:vMerge w:val="restart"/>
          </w:tcPr>
          <w:p w14:paraId="2D4961C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4</w:t>
            </w:r>
          </w:p>
        </w:tc>
        <w:tc>
          <w:tcPr>
            <w:tcW w:w="2008" w:type="dxa"/>
            <w:vMerge w:val="restart"/>
          </w:tcPr>
          <w:p w14:paraId="7338CD4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Доработка плагина </w:t>
            </w:r>
          </w:p>
          <w:p w14:paraId="65273F21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Создание пояснительной записки</w:t>
            </w:r>
          </w:p>
        </w:tc>
        <w:tc>
          <w:tcPr>
            <w:tcW w:w="5079" w:type="dxa"/>
          </w:tcPr>
          <w:p w14:paraId="2DADD365" w14:textId="323E01C3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Программный код</w:t>
            </w:r>
          </w:p>
          <w:p w14:paraId="37AB2FF9" w14:textId="07FB8CB1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 w:val="restart"/>
          </w:tcPr>
          <w:p w14:paraId="3D5C28B1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–</w:t>
            </w:r>
          </w:p>
        </w:tc>
        <w:tc>
          <w:tcPr>
            <w:tcW w:w="2403" w:type="dxa"/>
            <w:vMerge w:val="restart"/>
          </w:tcPr>
          <w:p w14:paraId="1391ED50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 xml:space="preserve">1. RSDN Magazine #1 2004 </w:t>
            </w:r>
          </w:p>
          <w:p w14:paraId="6049D5D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2. ОС ТУСУР 01-2021</w:t>
            </w:r>
          </w:p>
        </w:tc>
        <w:tc>
          <w:tcPr>
            <w:tcW w:w="2232" w:type="dxa"/>
            <w:vMerge w:val="restart"/>
          </w:tcPr>
          <w:p w14:paraId="0B9CEF99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Не позднее 29 декабря 2026 года</w:t>
            </w:r>
          </w:p>
        </w:tc>
      </w:tr>
      <w:tr w:rsidR="00C4170A" w14:paraId="446A0B2A" w14:textId="77777777" w:rsidTr="00C4170A">
        <w:tc>
          <w:tcPr>
            <w:tcW w:w="846" w:type="dxa"/>
            <w:vMerge/>
          </w:tcPr>
          <w:p w14:paraId="1947FC96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79B1BBEA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68813032" w14:textId="0FD67108" w:rsidR="00C4170A" w:rsidRPr="000D277F" w:rsidRDefault="00C4170A" w:rsidP="000D277F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Модульные тесты</w:t>
            </w:r>
          </w:p>
          <w:p w14:paraId="3282ED6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1992" w:type="dxa"/>
            <w:vMerge/>
          </w:tcPr>
          <w:p w14:paraId="63DA69BF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4D17C2B7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95C9C3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  <w:tr w:rsidR="00C4170A" w14:paraId="7EABED8A" w14:textId="77777777" w:rsidTr="00C4170A">
        <w:tc>
          <w:tcPr>
            <w:tcW w:w="846" w:type="dxa"/>
            <w:vMerge/>
          </w:tcPr>
          <w:p w14:paraId="39C1A677" w14:textId="77777777" w:rsidR="00C4170A" w:rsidRPr="000D277F" w:rsidRDefault="00C4170A" w:rsidP="006F32C0">
            <w:pPr>
              <w:spacing w:line="360" w:lineRule="auto"/>
              <w:rPr>
                <w:sz w:val="24"/>
                <w:szCs w:val="24"/>
              </w:rPr>
            </w:pPr>
          </w:p>
        </w:tc>
        <w:tc>
          <w:tcPr>
            <w:tcW w:w="2008" w:type="dxa"/>
            <w:vMerge/>
          </w:tcPr>
          <w:p w14:paraId="551C086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5079" w:type="dxa"/>
          </w:tcPr>
          <w:p w14:paraId="2F7A79AF" w14:textId="30BAF58E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  <w:r w:rsidRPr="000D277F">
              <w:rPr>
                <w:sz w:val="24"/>
                <w:szCs w:val="24"/>
              </w:rPr>
              <w:t>Пояснительная записка</w:t>
            </w:r>
          </w:p>
        </w:tc>
        <w:tc>
          <w:tcPr>
            <w:tcW w:w="1992" w:type="dxa"/>
            <w:vMerge/>
          </w:tcPr>
          <w:p w14:paraId="089AFF80" w14:textId="77777777" w:rsidR="00C4170A" w:rsidRPr="000D277F" w:rsidRDefault="00C4170A" w:rsidP="006F32C0">
            <w:pPr>
              <w:spacing w:line="36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403" w:type="dxa"/>
            <w:vMerge/>
          </w:tcPr>
          <w:p w14:paraId="3D488B92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  <w:tc>
          <w:tcPr>
            <w:tcW w:w="2232" w:type="dxa"/>
            <w:vMerge/>
          </w:tcPr>
          <w:p w14:paraId="231F311D" w14:textId="77777777" w:rsidR="00C4170A" w:rsidRPr="000D277F" w:rsidRDefault="00C4170A" w:rsidP="006F32C0">
            <w:pPr>
              <w:spacing w:line="276" w:lineRule="auto"/>
              <w:rPr>
                <w:sz w:val="24"/>
                <w:szCs w:val="24"/>
              </w:rPr>
            </w:pPr>
          </w:p>
        </w:tc>
      </w:tr>
    </w:tbl>
    <w:p w14:paraId="56B07177" w14:textId="77777777" w:rsidR="00C4170A" w:rsidRPr="000D277F" w:rsidRDefault="00C4170A" w:rsidP="000D277F">
      <w:pPr>
        <w:spacing w:after="0" w:line="360" w:lineRule="auto"/>
      </w:pPr>
    </w:p>
    <w:p w14:paraId="3EE8A831" w14:textId="1A9DFF4F" w:rsidR="00505E5A" w:rsidRPr="000D277F" w:rsidRDefault="000D277F" w:rsidP="000D277F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commentRangeStart w:id="49"/>
      <w:r w:rsidRPr="000D277F">
        <w:rPr>
          <w:rFonts w:ascii="Times New Roman" w:hAnsi="Times New Roman" w:cs="Times New Roman"/>
          <w:sz w:val="28"/>
          <w:szCs w:val="28"/>
        </w:rPr>
        <w:t>Томск 2026</w:t>
      </w:r>
      <w:r w:rsidR="00505E5A" w:rsidRPr="000D277F">
        <w:rPr>
          <w:rFonts w:ascii="Times New Roman" w:hAnsi="Times New Roman" w:cs="Times New Roman"/>
        </w:rPr>
        <w:br w:type="page"/>
      </w:r>
      <w:commentRangeEnd w:id="49"/>
      <w:r>
        <w:rPr>
          <w:rStyle w:val="CommentReference"/>
        </w:rPr>
        <w:commentReference w:id="49"/>
      </w:r>
    </w:p>
    <w:p w14:paraId="62D564AC" w14:textId="77777777" w:rsidR="009F1A1F" w:rsidRDefault="009F1A1F" w:rsidP="000E1854">
      <w:pPr>
        <w:pStyle w:val="1"/>
        <w:rPr>
          <w:b/>
          <w:bCs/>
        </w:rPr>
        <w:sectPr w:rsidR="009F1A1F" w:rsidSect="00C4170A">
          <w:pgSz w:w="16838" w:h="11906" w:orient="landscape"/>
          <w:pgMar w:top="851" w:right="1134" w:bottom="1701" w:left="1134" w:header="709" w:footer="624" w:gutter="0"/>
          <w:cols w:space="708"/>
          <w:titlePg/>
          <w:docGrid w:linePitch="360"/>
        </w:sectPr>
      </w:pPr>
      <w:bookmarkStart w:id="46" w:name="_Toc178602542"/>
    </w:p>
    <w:p w14:paraId="7C207DC4" w14:textId="77777777" w:rsidR="000A5311" w:rsidRPr="005F2D63" w:rsidRDefault="000A5311" w:rsidP="000E1854">
      <w:pPr>
        <w:pStyle w:val="1"/>
        <w:rPr>
          <w:b/>
          <w:bCs/>
        </w:rPr>
      </w:pPr>
      <w:bookmarkStart w:id="47" w:name="_Toc240391123"/>
      <w:r w:rsidRPr="005F2D63">
        <w:rPr>
          <w:b/>
          <w:bCs/>
        </w:rPr>
        <w:lastRenderedPageBreak/>
        <w:t>5 ПОРЯДОК РАЗРАБОТКИ АВТОМАТИЗИРОВАННОЙ СИСТЕМЫ</w:t>
      </w:r>
      <w:bookmarkEnd w:id="46"/>
      <w:bookmarkEnd w:id="47"/>
    </w:p>
    <w:p w14:paraId="0585BC92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69FE3F5" w14:textId="77777777" w:rsidR="000A5311" w:rsidRPr="00D840C6" w:rsidRDefault="000A5311" w:rsidP="000E1854">
      <w:pPr>
        <w:pStyle w:val="2"/>
        <w:rPr>
          <w:b/>
          <w:bCs/>
        </w:rPr>
      </w:pPr>
      <w:bookmarkStart w:id="48" w:name="_Toc178602543"/>
      <w:bookmarkStart w:id="49" w:name="_Toc240391124"/>
      <w:r w:rsidRPr="00D840C6">
        <w:rPr>
          <w:b/>
          <w:bCs/>
        </w:rPr>
        <w:t>5.1 Порядок организации разработки АС</w:t>
      </w:r>
      <w:bookmarkEnd w:id="48"/>
      <w:bookmarkEnd w:id="49"/>
    </w:p>
    <w:p w14:paraId="6EF933A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9404F7C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>Работа по разработке АС организуется в удал</w:t>
      </w:r>
      <w:r>
        <w:rPr>
          <w:rFonts w:ascii="Times New Roman" w:eastAsia="SimSun" w:hAnsi="Times New Roman" w:cs="Times New Roman"/>
          <w:sz w:val="28"/>
          <w:szCs w:val="28"/>
        </w:rPr>
        <w:t>ё</w:t>
      </w:r>
      <w:r w:rsidRPr="00544C07">
        <w:rPr>
          <w:rFonts w:ascii="Times New Roman" w:eastAsia="SimSun" w:hAnsi="Times New Roman" w:cs="Times New Roman"/>
          <w:sz w:val="28"/>
          <w:szCs w:val="28"/>
        </w:rPr>
        <w:t>нном формате с возможностью очного присутствия в рабочие часы и использовании для разработки ПК, находящихся в распоряжении кафедры КСУП.</w:t>
      </w:r>
    </w:p>
    <w:p w14:paraId="63362794" w14:textId="77777777" w:rsidR="000A5311" w:rsidRPr="00544C07" w:rsidRDefault="000A5311" w:rsidP="000E1854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</w:p>
    <w:p w14:paraId="2F99494F" w14:textId="77777777" w:rsidR="000A5311" w:rsidRPr="00D840C6" w:rsidRDefault="000A5311" w:rsidP="000E1854">
      <w:pPr>
        <w:pStyle w:val="2"/>
        <w:rPr>
          <w:b/>
          <w:bCs/>
        </w:rPr>
      </w:pPr>
      <w:bookmarkStart w:id="50" w:name="_Toc178602544"/>
      <w:bookmarkStart w:id="51" w:name="_Toc240391125"/>
      <w:r w:rsidRPr="00D840C6">
        <w:rPr>
          <w:b/>
          <w:bCs/>
        </w:rPr>
        <w:t>5.2 Перечень документов и исходных данных для разработки АС</w:t>
      </w:r>
      <w:bookmarkEnd w:id="50"/>
      <w:bookmarkEnd w:id="51"/>
    </w:p>
    <w:p w14:paraId="269E2ECC" w14:textId="77777777" w:rsidR="000A5311" w:rsidRDefault="000A5311" w:rsidP="000E1854">
      <w:pPr>
        <w:spacing w:after="0" w:line="360" w:lineRule="auto"/>
        <w:jc w:val="center"/>
        <w:rPr>
          <w:rFonts w:ascii="Times New Roman" w:eastAsia="SimSun" w:hAnsi="Times New Roman" w:cs="Times New Roman"/>
          <w:sz w:val="28"/>
          <w:szCs w:val="28"/>
        </w:rPr>
      </w:pPr>
    </w:p>
    <w:p w14:paraId="1D760C72" w14:textId="059B346C" w:rsidR="000A5311" w:rsidRPr="00544C07" w:rsidRDefault="000A5311" w:rsidP="000E1854">
      <w:pPr>
        <w:spacing w:after="0" w:line="360" w:lineRule="auto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ab/>
        <w:t>Для разработки плагина «</w:t>
      </w:r>
      <w:r w:rsidR="00EF0FBB">
        <w:rPr>
          <w:rFonts w:ascii="Times New Roman" w:eastAsia="SimSun" w:hAnsi="Times New Roman" w:cs="Times New Roman"/>
          <w:sz w:val="28"/>
          <w:szCs w:val="28"/>
        </w:rPr>
        <w:t>Дорожный конус</w:t>
      </w:r>
      <w:r>
        <w:rPr>
          <w:rFonts w:ascii="Times New Roman" w:eastAsia="SimSun" w:hAnsi="Times New Roman" w:cs="Times New Roman"/>
          <w:sz w:val="28"/>
          <w:szCs w:val="28"/>
        </w:rPr>
        <w:t>» для САПР «Компас 3D»</w:t>
      </w:r>
      <w:r w:rsidRPr="00544C07">
        <w:rPr>
          <w:rFonts w:ascii="Times New Roman" w:eastAsia="SimSun" w:hAnsi="Times New Roman" w:cs="Times New Roman"/>
          <w:sz w:val="28"/>
          <w:szCs w:val="28"/>
        </w:rPr>
        <w:t xml:space="preserve"> </w:t>
      </w:r>
      <w:r>
        <w:rPr>
          <w:rFonts w:ascii="Times New Roman" w:eastAsia="SimSun" w:hAnsi="Times New Roman" w:cs="Times New Roman"/>
          <w:sz w:val="28"/>
          <w:szCs w:val="28"/>
        </w:rPr>
        <w:t>нужны следующие документы</w:t>
      </w:r>
      <w:r w:rsidRPr="00544C07">
        <w:rPr>
          <w:rFonts w:ascii="Times New Roman" w:eastAsia="SimSun" w:hAnsi="Times New Roman" w:cs="Times New Roman"/>
          <w:sz w:val="28"/>
          <w:szCs w:val="28"/>
        </w:rPr>
        <w:t>:</w:t>
      </w:r>
    </w:p>
    <w:p w14:paraId="54C83E1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eastAsia="SimSu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документация для языка программирования C</w:t>
      </w:r>
      <w:r w:rsidRPr="00544C07">
        <w:rPr>
          <w:rFonts w:ascii="Times New Roman" w:hAnsi="Times New Roman" w:cs="Times New Roman"/>
          <w:sz w:val="28"/>
          <w:szCs w:val="28"/>
        </w:rPr>
        <w:t>#;</w:t>
      </w:r>
    </w:p>
    <w:p w14:paraId="2101E50C" w14:textId="6EEFFB24" w:rsidR="000A5311" w:rsidRPr="00744EE4" w:rsidRDefault="000A5311" w:rsidP="004122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commentRangeStart w:id="47"/>
      <w:r w:rsidRPr="00412287">
        <w:rPr>
          <w:rFonts w:ascii="Times New Roman" w:hAnsi="Times New Roman" w:cs="Times New Roman"/>
          <w:sz w:val="28"/>
          <w:szCs w:val="28"/>
        </w:rPr>
        <w:t>−</w:t>
      </w:r>
      <w:r w:rsidR="00412287" w:rsidRPr="00412287">
        <w:rPr>
          <w:rFonts w:ascii="Times New Roman" w:hAnsi="Times New Roman" w:cs="Times New Roman"/>
          <w:sz w:val="28"/>
          <w:szCs w:val="28"/>
        </w:rPr>
        <w:t xml:space="preserve"> ГОСТ 32758-2014 «Дороги автомобильные общего пользования. Временные технические средства организации дорожного движения. Технические требования и правила применения</w:t>
      </w:r>
      <w:r w:rsidR="000E1854" w:rsidRPr="00412287">
        <w:rPr>
          <w:rFonts w:ascii="Times New Roman" w:hAnsi="Times New Roman" w:cs="Times New Roman"/>
          <w:sz w:val="28"/>
          <w:szCs w:val="28"/>
        </w:rPr>
        <w:t>».</w:t>
      </w:r>
      <w:commentRangeEnd w:id="47"/>
      <w:r>
        <w:rPr>
          <w:rStyle w:val="CommentReference"/>
        </w:rPr>
        <w:commentReference w:id="47"/>
      </w:r>
    </w:p>
    <w:p w14:paraId="60BCD327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FD582F" w14:textId="77777777" w:rsidR="000A5311" w:rsidRPr="00D840C6" w:rsidRDefault="000A5311" w:rsidP="00D840C6">
      <w:pPr>
        <w:pStyle w:val="2"/>
        <w:rPr>
          <w:b/>
          <w:bCs/>
        </w:rPr>
      </w:pPr>
      <w:bookmarkStart w:id="52" w:name="_Toc178602545"/>
      <w:bookmarkStart w:id="53" w:name="_Toc240391126"/>
      <w:r w:rsidRPr="00D840C6">
        <w:rPr>
          <w:b/>
          <w:bCs/>
        </w:rPr>
        <w:t>5.3 Перечень документов, предъявляемых по окончании соответствующих этапов работ</w:t>
      </w:r>
      <w:bookmarkEnd w:id="52"/>
      <w:bookmarkEnd w:id="53"/>
    </w:p>
    <w:p w14:paraId="002CD4D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2ED5CA5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По окончании соответствующих этапов работ должен быть предоставлен следующий перечень документов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7081668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</w:t>
      </w:r>
      <w:r w:rsidRPr="00544C0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документ технического задания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C5094A9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документ проекта системы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0A63DB0F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программный код</w:t>
      </w:r>
      <w:r w:rsidRPr="00544C07">
        <w:rPr>
          <w:rFonts w:ascii="Times New Roman" w:hAnsi="Times New Roman" w:cs="Times New Roman"/>
          <w:sz w:val="28"/>
          <w:szCs w:val="28"/>
        </w:rPr>
        <w:t>;</w:t>
      </w:r>
    </w:p>
    <w:p w14:paraId="2D8BC5C7" w14:textId="2703914C" w:rsidR="00604443" w:rsidRDefault="000A5311" w:rsidP="00A4132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544C07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− пояснительная записка</w:t>
      </w:r>
      <w:r w:rsidRPr="00544C07">
        <w:rPr>
          <w:rFonts w:ascii="Times New Roman" w:hAnsi="Times New Roman" w:cs="Times New Roman"/>
          <w:sz w:val="28"/>
          <w:szCs w:val="28"/>
        </w:rPr>
        <w:t>.</w:t>
      </w:r>
    </w:p>
    <w:p w14:paraId="0334B6D1" w14:textId="6680AB98" w:rsidR="00A41327" w:rsidRPr="00A41327" w:rsidRDefault="00A41327" w:rsidP="00A4132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A3260CA" w14:textId="69B7DEDA" w:rsidR="000A5311" w:rsidRPr="005F2D63" w:rsidRDefault="000A5311" w:rsidP="009F2AF0">
      <w:pPr>
        <w:pStyle w:val="1"/>
        <w:rPr>
          <w:b/>
          <w:bCs/>
        </w:rPr>
      </w:pPr>
      <w:bookmarkStart w:id="54" w:name="_Toc178602546"/>
      <w:bookmarkStart w:id="55" w:name="_Toc240391127"/>
      <w:r w:rsidRPr="005F2D63">
        <w:rPr>
          <w:b/>
          <w:bCs/>
        </w:rPr>
        <w:lastRenderedPageBreak/>
        <w:t>6 ПОРЯДОК КОНТРОЛЯ И ПРИЁМКИ АВТОМАТИЗИРОВАННОЙ СИСТЕМЫ</w:t>
      </w:r>
      <w:bookmarkEnd w:id="54"/>
      <w:bookmarkEnd w:id="55"/>
    </w:p>
    <w:p w14:paraId="423099E1" w14:textId="77777777" w:rsidR="000A5311" w:rsidRPr="000A5311" w:rsidRDefault="000A5311" w:rsidP="009F2AF0">
      <w:pPr>
        <w:spacing w:after="0" w:line="360" w:lineRule="auto"/>
      </w:pPr>
    </w:p>
    <w:p w14:paraId="7B137739" w14:textId="34D1B93F" w:rsidR="000A5311" w:rsidRPr="00D840C6" w:rsidRDefault="000A5311" w:rsidP="009F2AF0">
      <w:pPr>
        <w:pStyle w:val="2"/>
        <w:rPr>
          <w:b/>
          <w:bCs/>
        </w:rPr>
      </w:pPr>
      <w:bookmarkStart w:id="56" w:name="_Toc178602547"/>
      <w:bookmarkStart w:id="57" w:name="_Toc240391128"/>
      <w:r w:rsidRPr="00D840C6">
        <w:rPr>
          <w:b/>
          <w:bCs/>
        </w:rPr>
        <w:t>6.1 Виды, состав и методы испытаний АС и ее составных частей</w:t>
      </w:r>
      <w:bookmarkEnd w:id="56"/>
      <w:bookmarkEnd w:id="57"/>
    </w:p>
    <w:p w14:paraId="69BAF3FA" w14:textId="77777777" w:rsidR="000A5311" w:rsidRPr="008C7581" w:rsidRDefault="000A5311" w:rsidP="009F2AF0">
      <w:pPr>
        <w:spacing w:after="0" w:line="360" w:lineRule="auto"/>
      </w:pPr>
    </w:p>
    <w:p w14:paraId="442EB734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Испытания должны быть организованы и проведены в соответствии с [2-3]. </w:t>
      </w:r>
    </w:p>
    <w:p w14:paraId="4F37299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Должны быть проведены следующие виды испытаний: </w:t>
      </w:r>
    </w:p>
    <w:p w14:paraId="1244898A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предварительные испытания; </w:t>
      </w:r>
    </w:p>
    <w:p w14:paraId="6A5D1F4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опытная эксплуатация (ОЭ); </w:t>
      </w:r>
    </w:p>
    <w:p w14:paraId="11854D0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приёмочные испытания. </w:t>
      </w:r>
    </w:p>
    <w:p w14:paraId="41E88013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предварительные испытания плагина входят следующие пункты: </w:t>
      </w:r>
    </w:p>
    <w:p w14:paraId="0F8628C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модульное тестирование логики; </w:t>
      </w:r>
    </w:p>
    <w:p w14:paraId="28D725E6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нагрузочное тестирование; </w:t>
      </w:r>
    </w:p>
    <w:p w14:paraId="60D5A698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ручное тестирование </w:t>
      </w:r>
    </w:p>
    <w:p w14:paraId="7F64FE57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этап опытной эксплуатации входит ручное тестирование. </w:t>
      </w:r>
    </w:p>
    <w:p w14:paraId="607E49BD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этап приёмочного испытания входит ручное тестирование.</w:t>
      </w:r>
    </w:p>
    <w:p w14:paraId="67DFB47F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0C1C4801" w14:textId="77777777" w:rsidR="000A5311" w:rsidRPr="00D840C6" w:rsidRDefault="000A5311" w:rsidP="009F2AF0">
      <w:pPr>
        <w:pStyle w:val="2"/>
        <w:rPr>
          <w:b/>
          <w:bCs/>
        </w:rPr>
      </w:pPr>
      <w:bookmarkStart w:id="58" w:name="_Toc178602548"/>
      <w:bookmarkStart w:id="59" w:name="_Toc240391129"/>
      <w:r w:rsidRPr="00D840C6">
        <w:rPr>
          <w:b/>
          <w:bCs/>
        </w:rPr>
        <w:t>6.2 Общие требования к приёмке работ по стадиям</w:t>
      </w:r>
      <w:bookmarkEnd w:id="58"/>
      <w:bookmarkEnd w:id="59"/>
    </w:p>
    <w:p w14:paraId="3402F600" w14:textId="77777777" w:rsidR="000A5311" w:rsidRDefault="000A5311" w:rsidP="009F2AF0">
      <w:pPr>
        <w:spacing w:after="0" w:line="360" w:lineRule="auto"/>
        <w:ind w:firstLine="708"/>
        <w:jc w:val="center"/>
        <w:rPr>
          <w:rFonts w:ascii="Times New Roman" w:hAnsi="Times New Roman" w:cs="Times New Roman"/>
          <w:sz w:val="28"/>
          <w:szCs w:val="28"/>
        </w:rPr>
      </w:pPr>
    </w:p>
    <w:p w14:paraId="70A43B3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Приёмка результатов работ осуществляется поэтапно в соответствии с календарным планом выполнения работ (п. 4). </w:t>
      </w:r>
    </w:p>
    <w:p w14:paraId="67805EF5" w14:textId="77777777" w:rsidR="000A5311" w:rsidRDefault="000A5311" w:rsidP="009F2AF0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процессе приёмки работ должна быть осуществлена проверка системы на соответствие требованиям разработанных ТЗ. </w:t>
      </w:r>
    </w:p>
    <w:p w14:paraId="1B235504" w14:textId="665CF15C" w:rsidR="000A5311" w:rsidRDefault="000A5311" w:rsidP="002104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  <w:r w:rsidR="00D0714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Комплектность передаваемой отчётной документации подлежит проверке Заказчиком.</w:t>
      </w:r>
    </w:p>
    <w:p w14:paraId="41864D30" w14:textId="77777777" w:rsidR="000A5311" w:rsidRPr="000A5311" w:rsidRDefault="000A5311" w:rsidP="000E1854">
      <w:pPr>
        <w:pStyle w:val="1"/>
        <w:rPr>
          <w:b/>
          <w:bCs/>
        </w:rPr>
      </w:pPr>
      <w:bookmarkStart w:id="60" w:name="_Toc178602549"/>
      <w:bookmarkStart w:id="61" w:name="_Toc240391130"/>
      <w:r w:rsidRPr="000A5311">
        <w:rPr>
          <w:b/>
          <w:bCs/>
        </w:rPr>
        <w:lastRenderedPageBreak/>
        <w:t>7 ТРЕБОВАНИЯ К ДОКУМЕНТИРОВАНИЮ</w:t>
      </w:r>
      <w:bookmarkEnd w:id="60"/>
      <w:bookmarkEnd w:id="61"/>
    </w:p>
    <w:p w14:paraId="584C0AA5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8413E78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7A067C53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5DC6A5F" w14:textId="77777777" w:rsidR="000A5311" w:rsidRPr="00D840C6" w:rsidRDefault="000A5311" w:rsidP="000E1854">
      <w:pPr>
        <w:pStyle w:val="2"/>
        <w:rPr>
          <w:b/>
          <w:bCs/>
        </w:rPr>
      </w:pPr>
      <w:bookmarkStart w:id="62" w:name="_Toc178602550"/>
      <w:bookmarkStart w:id="63" w:name="_Toc240391131"/>
      <w:r w:rsidRPr="00D840C6">
        <w:rPr>
          <w:b/>
          <w:bCs/>
        </w:rPr>
        <w:t>7.1 Перечень подлежащих разработке документов</w:t>
      </w:r>
      <w:bookmarkEnd w:id="62"/>
      <w:bookmarkEnd w:id="63"/>
      <w:r w:rsidRPr="00D840C6">
        <w:rPr>
          <w:b/>
          <w:bCs/>
        </w:rPr>
        <w:t xml:space="preserve"> </w:t>
      </w:r>
    </w:p>
    <w:p w14:paraId="53E99FD8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4A5F96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Документы «Проект системы» и «Пояснительная записка» должны разрабатываться согласно требованиям [4]. </w:t>
      </w:r>
    </w:p>
    <w:p w14:paraId="2E5EFA9B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CC0D9A3" w14:textId="77777777" w:rsidR="000A5311" w:rsidRPr="00D840C6" w:rsidRDefault="000A5311" w:rsidP="000E1854">
      <w:pPr>
        <w:pStyle w:val="2"/>
        <w:rPr>
          <w:b/>
          <w:bCs/>
        </w:rPr>
      </w:pPr>
      <w:bookmarkStart w:id="64" w:name="_Toc178602551"/>
      <w:bookmarkStart w:id="65" w:name="_Toc240391132"/>
      <w:r w:rsidRPr="00D840C6">
        <w:rPr>
          <w:b/>
          <w:bCs/>
        </w:rPr>
        <w:t>7.2 Вид представления и количество документов</w:t>
      </w:r>
      <w:bookmarkEnd w:id="64"/>
      <w:bookmarkEnd w:id="65"/>
    </w:p>
    <w:p w14:paraId="5D6A0713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9E3AF8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Нижеперечисленные документы к АС предоставляются в электронном виде в форматах .</w:t>
      </w:r>
      <w:proofErr w:type="spellStart"/>
      <w:r>
        <w:rPr>
          <w:rFonts w:ascii="Times New Roman" w:hAnsi="Times New Roman" w:cs="Times New Roman"/>
          <w:sz w:val="28"/>
          <w:szCs w:val="28"/>
        </w:rPr>
        <w:t>docx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и .</w:t>
      </w:r>
      <w:proofErr w:type="spellStart"/>
      <w:r>
        <w:rPr>
          <w:rFonts w:ascii="Times New Roman" w:hAnsi="Times New Roman" w:cs="Times New Roman"/>
          <w:sz w:val="28"/>
          <w:szCs w:val="28"/>
        </w:rPr>
        <w:t>pdf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 одному экземпляру каждый </w:t>
      </w:r>
    </w:p>
    <w:p w14:paraId="1C49187C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Техническое задание; </w:t>
      </w:r>
    </w:p>
    <w:p w14:paraId="3B3CFF19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Проект системы; </w:t>
      </w:r>
    </w:p>
    <w:p w14:paraId="2E1348CF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Пояснительная записка; </w:t>
      </w:r>
    </w:p>
    <w:p w14:paraId="34DD082A" w14:textId="77777777" w:rsidR="000A5311" w:rsidRDefault="000A5311" w:rsidP="000E1854">
      <w:pPr>
        <w:numPr>
          <w:ilvl w:val="0"/>
          <w:numId w:val="2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Три варианта дополнительной функциональности на </w:t>
      </w:r>
      <w:r>
        <w:rPr>
          <w:rFonts w:ascii="Times New Roman" w:hAnsi="Times New Roman" w:cs="Times New Roman"/>
          <w:sz w:val="28"/>
          <w:szCs w:val="28"/>
        </w:rPr>
        <w:tab/>
        <w:t>согласование.</w:t>
      </w:r>
    </w:p>
    <w:p w14:paraId="02B4E1D7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048B278" w14:textId="77777777" w:rsidR="000A5311" w:rsidRPr="00CD254D" w:rsidRDefault="000A5311" w:rsidP="000E1854">
      <w:pPr>
        <w:pStyle w:val="2"/>
        <w:rPr>
          <w:b/>
          <w:bCs/>
        </w:rPr>
      </w:pPr>
      <w:bookmarkStart w:id="66" w:name="_Toc178602552"/>
      <w:bookmarkStart w:id="67" w:name="_Toc240391133"/>
      <w:r w:rsidRPr="00CD254D">
        <w:rPr>
          <w:b/>
          <w:bCs/>
        </w:rPr>
        <w:t>7.3 Требования по использованию ЕСКД и ЕСПД при разработке документов</w:t>
      </w:r>
      <w:bookmarkEnd w:id="66"/>
      <w:bookmarkEnd w:id="67"/>
    </w:p>
    <w:p w14:paraId="2FF39CBC" w14:textId="77777777" w:rsidR="000A5311" w:rsidRDefault="000A5311" w:rsidP="000E1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09B82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Документы на Систему оформляют в соответствии с требованиями ОС ТУСУР-2021.</w:t>
      </w:r>
    </w:p>
    <w:p w14:paraId="70EAA171" w14:textId="77777777" w:rsidR="000A5311" w:rsidRPr="00544C07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Общие требования</w:t>
      </w:r>
      <w:r w:rsidRPr="00544C07">
        <w:rPr>
          <w:rFonts w:ascii="Times New Roman" w:hAnsi="Times New Roman" w:cs="Times New Roman"/>
          <w:sz w:val="28"/>
          <w:szCs w:val="28"/>
        </w:rPr>
        <w:t>:</w:t>
      </w:r>
    </w:p>
    <w:p w14:paraId="7440565F" w14:textId="77777777" w:rsidR="000A5311" w:rsidRDefault="000A5311" w:rsidP="000E185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− размер бумаги – А4. Допускается для размещения рисунков и таблиц использование листов формата А3 с подшивкой по короткой стороне листа; </w:t>
      </w:r>
    </w:p>
    <w:p w14:paraId="633E711F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шрифт – Times New </w:t>
      </w:r>
      <w:proofErr w:type="spellStart"/>
      <w:r>
        <w:rPr>
          <w:rFonts w:ascii="Times New Roman" w:hAnsi="Times New Roman" w:cs="Times New Roman"/>
          <w:sz w:val="28"/>
          <w:szCs w:val="28"/>
        </w:rPr>
        <w:t>Roman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14; </w:t>
      </w:r>
    </w:p>
    <w:p w14:paraId="6D86A0C7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− первая строка – отступ 1,25 см; </w:t>
      </w:r>
    </w:p>
    <w:p w14:paraId="60D2EF6C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межстрочный интервал – полуторный; </w:t>
      </w:r>
    </w:p>
    <w:p w14:paraId="1737E943" w14:textId="77777777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− выравнивание – по ширине; </w:t>
      </w:r>
    </w:p>
    <w:p w14:paraId="6ADF30F9" w14:textId="092BBFBC" w:rsidR="000A5311" w:rsidRDefault="000A5311" w:rsidP="000E185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− перенос слов – автоматический</w:t>
      </w:r>
      <w:r w:rsidRPr="0048663E">
        <w:rPr>
          <w:rFonts w:ascii="Times New Roman" w:hAnsi="Times New Roman" w:cs="Times New Roman"/>
          <w:sz w:val="28"/>
          <w:szCs w:val="28"/>
        </w:rPr>
        <w:t>.</w:t>
      </w:r>
    </w:p>
    <w:p w14:paraId="39D50B9D" w14:textId="574DB2B9" w:rsidR="000A5311" w:rsidRPr="000A5311" w:rsidRDefault="000A5311" w:rsidP="000A531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2D6C1DF" w14:textId="77777777" w:rsidR="000A5311" w:rsidRPr="005F2D63" w:rsidRDefault="000A5311" w:rsidP="00604443">
      <w:pPr>
        <w:pStyle w:val="1"/>
        <w:rPr>
          <w:b/>
          <w:bCs/>
        </w:rPr>
      </w:pPr>
      <w:bookmarkStart w:id="68" w:name="_Toc178602553"/>
      <w:bookmarkStart w:id="69" w:name="_Toc240391134"/>
      <w:r w:rsidRPr="005F2D63">
        <w:rPr>
          <w:b/>
          <w:bCs/>
        </w:rPr>
        <w:lastRenderedPageBreak/>
        <w:t>8 ИСТОЧНИКИ РАЗРАБОТКИ</w:t>
      </w:r>
      <w:bookmarkEnd w:id="68"/>
      <w:bookmarkEnd w:id="69"/>
    </w:p>
    <w:p w14:paraId="33D87FC0" w14:textId="77777777" w:rsidR="000A5311" w:rsidRDefault="000A5311" w:rsidP="00604443">
      <w:pPr>
        <w:spacing w:after="0" w:line="360" w:lineRule="auto"/>
        <w:jc w:val="center"/>
        <w:rPr>
          <w:rFonts w:ascii="Times New Roman" w:eastAsia="SimSun" w:hAnsi="Times New Roman" w:cs="Times New Roman"/>
          <w:b/>
          <w:bCs/>
          <w:sz w:val="28"/>
          <w:szCs w:val="28"/>
        </w:rPr>
      </w:pPr>
    </w:p>
    <w:p w14:paraId="13A9A66B" w14:textId="77777777" w:rsidR="000A5311" w:rsidRDefault="000A5311" w:rsidP="00604443">
      <w:pPr>
        <w:spacing w:after="0" w:line="360" w:lineRule="auto"/>
        <w:ind w:firstLine="708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В настоящем документе использованы следующая литература и нормативные документы: </w:t>
      </w:r>
    </w:p>
    <w:p w14:paraId="6E621D27" w14:textId="77777777" w:rsidR="000A5311" w:rsidRDefault="000A5311" w:rsidP="00F42EFC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Новые технологии в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программировании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учебное пособие / А. А.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Калентьев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Д. В.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Гарайс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А. Е. Горяинов — Томск : Эль Контент, 2014. — 176 с. </w:t>
      </w:r>
    </w:p>
    <w:p w14:paraId="4505498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34.603 «Информационная технология. Виды испытаний автоматизированных систем» </w:t>
      </w:r>
    </w:p>
    <w:p w14:paraId="76E33462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ГОСТ 34.602 – 2020 «Информационные технологии. Комплекс стандартов на автоматизированные системы. Техническое задание на создание автоматизированной системы»; </w:t>
      </w:r>
    </w:p>
    <w:p w14:paraId="055D7A1B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ОС ТУСУР 01-2021 «Работы студенческие по направлениям подготовки и специальностям технического профиля. Общие требования и правила оформления от 25.11.2021»; </w:t>
      </w:r>
    </w:p>
    <w:p w14:paraId="6E2223D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Рабочая программа дисциплины «Основы разработки САПР»; </w:t>
      </w:r>
    </w:p>
    <w:p w14:paraId="2EC6CF1F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Учебное пособие для студентов направления «Электроника и микроэлектроника» «Математические модели и САПР электронных приборов и устройств»; </w:t>
      </w:r>
    </w:p>
    <w:p w14:paraId="1C04993A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>Введение в UML от создателей языка [Текст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]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руководство пользователя / Г. Буч, Д.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Рамбо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, И. Якобсон. - 2-е изд. -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М.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ДМК Пресс, 2012. - 494 </w:t>
      </w:r>
      <w:proofErr w:type="gramStart"/>
      <w:r>
        <w:rPr>
          <w:rFonts w:ascii="Times New Roman" w:eastAsia="SimSun" w:hAnsi="Times New Roman" w:cs="Times New Roman"/>
          <w:sz w:val="28"/>
          <w:szCs w:val="28"/>
        </w:rPr>
        <w:t>с. :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 xml:space="preserve"> ил. - (Классика программирования). -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Предм</w:t>
      </w:r>
      <w:proofErr w:type="spellEnd"/>
      <w:r>
        <w:rPr>
          <w:rFonts w:ascii="Times New Roman" w:eastAsia="SimSun" w:hAnsi="Times New Roman" w:cs="Times New Roman"/>
          <w:sz w:val="28"/>
          <w:szCs w:val="28"/>
        </w:rPr>
        <w:t xml:space="preserve">. указ.: с. 483- 493. - ISBN 978-5-94074-644-7; </w:t>
      </w:r>
    </w:p>
    <w:p w14:paraId="77770C0D" w14:textId="77777777" w:rsidR="000A5311" w:rsidRDefault="000A5311" w:rsidP="00604443">
      <w:pPr>
        <w:numPr>
          <w:ilvl w:val="0"/>
          <w:numId w:val="3"/>
        </w:numPr>
        <w:spacing w:after="0" w:line="360" w:lineRule="auto"/>
        <w:ind w:firstLine="709"/>
        <w:jc w:val="both"/>
        <w:rPr>
          <w:rFonts w:ascii="Times New Roman" w:eastAsia="SimSun" w:hAnsi="Times New Roman" w:cs="Times New Roman"/>
          <w:sz w:val="28"/>
          <w:szCs w:val="28"/>
        </w:rPr>
      </w:pPr>
      <w:r>
        <w:rPr>
          <w:rFonts w:ascii="Times New Roman" w:eastAsia="SimSun" w:hAnsi="Times New Roman" w:cs="Times New Roman"/>
          <w:sz w:val="28"/>
          <w:szCs w:val="28"/>
        </w:rPr>
        <w:t xml:space="preserve">Ли. К. Основы САПР (CAD/CAM/CAE). – </w:t>
      </w:r>
      <w:proofErr w:type="spellStart"/>
      <w:r>
        <w:rPr>
          <w:rFonts w:ascii="Times New Roman" w:eastAsia="SimSun" w:hAnsi="Times New Roman" w:cs="Times New Roman"/>
          <w:sz w:val="28"/>
          <w:szCs w:val="28"/>
        </w:rPr>
        <w:t>Спб</w:t>
      </w:r>
      <w:proofErr w:type="spellEnd"/>
      <w:proofErr w:type="gramStart"/>
      <w:r>
        <w:rPr>
          <w:rFonts w:ascii="Times New Roman" w:eastAsia="SimSun" w:hAnsi="Times New Roman" w:cs="Times New Roman"/>
          <w:sz w:val="28"/>
          <w:szCs w:val="28"/>
        </w:rPr>
        <w:t>.:«</w:t>
      </w:r>
      <w:proofErr w:type="gramEnd"/>
      <w:r>
        <w:rPr>
          <w:rFonts w:ascii="Times New Roman" w:eastAsia="SimSun" w:hAnsi="Times New Roman" w:cs="Times New Roman"/>
          <w:sz w:val="28"/>
          <w:szCs w:val="28"/>
        </w:rPr>
        <w:t>Питер», 2004. – 560с.</w:t>
      </w:r>
    </w:p>
    <w:p w14:paraId="51E35469" w14:textId="5F773B08" w:rsidR="00505E5A" w:rsidRPr="003D4470" w:rsidRDefault="00505E5A" w:rsidP="000A5311">
      <w:pPr>
        <w:pStyle w:val="a5"/>
        <w:spacing w:after="0" w:line="360" w:lineRule="auto"/>
        <w:jc w:val="both"/>
      </w:pPr>
    </w:p>
    <w:sectPr w:rsidR="00505E5A" w:rsidRPr="003D4470" w:rsidSect="009F2AF0">
      <w:pgSz w:w="11906" w:h="16838"/>
      <w:pgMar w:top="1134" w:right="850" w:bottom="1134" w:left="1701" w:header="708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44" w:author="Kalentyev Alexey" w:date="2026-09-16T11:36:00Z" w:initials="KA">
    <w:p w14:paraId="76A949D7" w14:textId="77777777" w:rsidR="004C1949" w:rsidRDefault="004C1949" w:rsidP="004C1949">
      <w:pPr>
        <w:pStyle w:val="ae"/>
      </w:pPr>
      <w:r>
        <w:rPr>
          <w:rStyle w:val="ad"/>
        </w:rPr>
        <w:annotationRef/>
      </w:r>
      <w:r>
        <w:t>Висячие строки</w:t>
      </w:r>
    </w:p>
  </w:comment>
  <w:comment w:id="45" w:author="Kalentyev Alexey" w:initials="KA" w:date="2026-09-23T04:23:05Z">
    <w:p w14:paraId="33ED9623" w14:textId="77777777">
      <w:pPr>
        <w:pStyle w:val="CommentText"/>
      </w:pPr>
      <w:r>
        <w:annotationRef/>
      </w:r>
      <w:r>
        <w:t xml:space="preserve">Запишите условие размещения как D+20 мм≤A и явно задайте проверку при вводе любого из параметров: D≤A−20 мм и A≥D+20 мм с учетом их общих диапазонов.</w:t>
        <w:br/>
        <w:t xml:space="preserve">Технологический отступ назван словами, но не сформулировано изменение допустимого диапазона каждого из двух вводимых параметров.</w:t>
      </w:r>
    </w:p>
  </w:comment>
  <w:comment w:id="46" w:author="Kalentyev Alexey" w:initials="KA" w:date="2026-09-23T04:23:05Z">
    <w:p w14:paraId="5F515264" w14:textId="77777777">
      <w:pPr>
        <w:pStyle w:val="CommentText"/>
      </w:pPr>
      <w:r>
        <w:annotationRef/>
      </w:r>
      <w:r>
        <w:t xml:space="preserve">Добавьте совместное ограничение D,H,Alpha и S, сохраняющее положительное наружное и внутреннее сечение вершины. При угле к вертикали, показанном на рисунке, наружный диаметр вершины равен D−2H·tan(Alpha): D=150 мм,H=800 мм,Alpha=25° дают отрицательное значение, хотя каждый параметр находится в своем диапазоне.</w:t>
      </w:r>
    </w:p>
  </w:comment>
  <w:comment w:id="47" w:author="Kalentyev Alexey" w:initials="KA" w:date="2026-09-23T04:23:05Z">
    <w:p w14:paraId="22C229C4" w14:textId="77777777">
      <w:pPr>
        <w:pStyle w:val="CommentText"/>
      </w:pPr>
      <w:r>
        <w:annotationRef/>
      </w:r>
      <w:r>
        <w:t xml:space="preserve">Увяжите диапазоны модели с выбранным ГОСТ 32758-2014: п. 4.3.1.1 задает угол к вертикали 10±2,5° и высоты по таблице 1 от 300 мм, п. 4.3.1.3 — наружный диаметр вершины 60±15 мм. Сейчас разрешены угол 5–25° и высота от 200 мм, а размер вершины не ограничен. Укажите, какие требования стандарта обязательны для вашей модели.</w:t>
      </w:r>
    </w:p>
  </w:comment>
  <w:comment w:id="48" w:author="Kalentyev Alexey" w:initials="KA" w:date="2026-09-23T04:23:05Z">
    <w:p w14:paraId="28E017B6" w14:textId="77777777">
      <w:pPr>
        <w:pStyle w:val="CommentText"/>
      </w:pPr>
      <w:r>
        <w:annotationRef/>
      </w:r>
      <w:r>
        <w:t xml:space="preserve">Выделите все заголовки подразделов и пунктов полужирным и разместите их по центру. Сейчас, например,3.1.1–3.1.12 набраны обычным шрифтом.</w:t>
      </w:r>
    </w:p>
  </w:comment>
  <w:comment w:id="49" w:author="Kalentyev Alexey" w:initials="KA" w:date="2026-09-23T04:23:05Z">
    <w:p w14:paraId="207C9E41" w14:textId="77777777">
      <w:pPr>
        <w:pStyle w:val="CommentText"/>
      </w:pPr>
      <w:r>
        <w:annotationRef/>
      </w:r>
      <w:r>
        <w:t xml:space="preserve">На странице с таблицей 4.1 добавьте сквозной номер 12 в нижнее поле. Надпись «Томск 2026» под таблицей удалите: это элемент титула, случайно оставшийся внутри ТЗ.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76A949D7" w15:done="0"/>
  <w15:commentEx w15:paraId="33ED9623" w15:done="0"/>
  <w15:commentEx w15:paraId="5F515264" w15:done="0"/>
  <w15:commentEx w15:paraId="22C229C4" w15:done="0"/>
  <w15:commentEx w15:paraId="28E017B6" w15:done="0"/>
  <w15:commentEx w15:paraId="207C9E4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024DB8B0" w16cex:dateUtc="2026-09-16T04:36:00Z"/>
  <w16cex:commentExtensible w16cex:durableId="17D89CC7" w16cex:dateUtc="2026-09-23T04:23:05Z"/>
  <w16cex:commentExtensible w16cex:durableId="57826714" w16cex:dateUtc="2026-09-23T04:23:05Z"/>
  <w16cex:commentExtensible w16cex:durableId="6BD3FA8A" w16cex:dateUtc="2026-09-23T04:23:05Z"/>
  <w16cex:commentExtensible w16cex:durableId="1EEDA349" w16cex:dateUtc="2026-09-23T04:23:05Z"/>
  <w16cex:commentExtensible w16cex:durableId="303AFB2A" w16cex:dateUtc="2026-09-23T04:23:05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76A949D7" w16cid:durableId="024DB8B0"/>
  <w16cid:commentId w16cid:paraId="33ED9623" w16cid:durableId="17D89CC7"/>
  <w16cid:commentId w16cid:paraId="5F515264" w16cid:durableId="57826714"/>
  <w16cid:commentId w16cid:paraId="22C229C4" w16cid:durableId="6BD3FA8A"/>
  <w16cid:commentId w16cid:paraId="28E017B6" w16cid:durableId="1EEDA349"/>
  <w16cid:commentId w16cid:paraId="207C9E41" w16cid:durableId="303AFB2A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998D2FF" w14:textId="77777777" w:rsidR="005C0B9D" w:rsidRDefault="005C0B9D" w:rsidP="00E007EF">
      <w:pPr>
        <w:spacing w:after="0" w:line="240" w:lineRule="auto"/>
      </w:pPr>
      <w:r>
        <w:separator/>
      </w:r>
    </w:p>
  </w:endnote>
  <w:endnote w:type="continuationSeparator" w:id="0">
    <w:p w14:paraId="188C0918" w14:textId="77777777" w:rsidR="005C0B9D" w:rsidRDefault="005C0B9D" w:rsidP="00E007E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20D723" w14:textId="77777777" w:rsidR="00E007EF" w:rsidRDefault="00E007EF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3949470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5D8C63D" w14:textId="522AE1A5" w:rsidR="00E007EF" w:rsidRPr="00E007EF" w:rsidRDefault="00E007EF">
        <w:pPr>
          <w:pStyle w:val="aa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E007EF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E007EF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E007EF">
          <w:rPr>
            <w:rFonts w:ascii="Times New Roman" w:hAnsi="Times New Roman" w:cs="Times New Roman"/>
            <w:sz w:val="28"/>
            <w:szCs w:val="28"/>
          </w:rPr>
          <w:t>2</w:t>
        </w:r>
        <w:r w:rsidRPr="00E007EF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2E0CFCC" w14:textId="77777777" w:rsidR="00E007EF" w:rsidRDefault="00E007EF">
    <w:pPr>
      <w:pStyle w:val="a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2F8C35" w14:textId="77777777" w:rsidR="00E007EF" w:rsidRDefault="00E007EF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C91C34" w14:textId="77777777" w:rsidR="005C0B9D" w:rsidRDefault="005C0B9D" w:rsidP="00E007EF">
      <w:pPr>
        <w:spacing w:after="0" w:line="240" w:lineRule="auto"/>
      </w:pPr>
      <w:r>
        <w:separator/>
      </w:r>
    </w:p>
  </w:footnote>
  <w:footnote w:type="continuationSeparator" w:id="0">
    <w:p w14:paraId="75570A51" w14:textId="77777777" w:rsidR="005C0B9D" w:rsidRDefault="005C0B9D" w:rsidP="00E007E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C7C43F" w14:textId="77777777" w:rsidR="00E007EF" w:rsidRDefault="00E007EF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70AD36" w14:textId="77777777" w:rsidR="00E007EF" w:rsidRDefault="00E007EF">
    <w:pPr>
      <w:pStyle w:val="a8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BF608B" w14:textId="77777777" w:rsidR="00E007EF" w:rsidRDefault="00E007EF">
    <w:pPr>
      <w:pStyle w:val="a8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D8861D71"/>
    <w:multiLevelType w:val="singleLevel"/>
    <w:tmpl w:val="D8861D71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17F70EA4"/>
    <w:multiLevelType w:val="hybridMultilevel"/>
    <w:tmpl w:val="2C866EBA"/>
    <w:lvl w:ilvl="0" w:tplc="7326F3A4">
      <w:start w:val="1"/>
      <w:numFmt w:val="decimal"/>
      <w:lvlText w:val="%1)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2D58DD35"/>
    <w:multiLevelType w:val="singleLevel"/>
    <w:tmpl w:val="2D58DD35"/>
    <w:lvl w:ilvl="0">
      <w:start w:val="1"/>
      <w:numFmt w:val="decimal"/>
      <w:suff w:val="space"/>
      <w:lvlText w:val="%1."/>
      <w:lvlJc w:val="left"/>
    </w:lvl>
  </w:abstractNum>
  <w:abstractNum w:abstractNumId="3" w15:restartNumberingAfterBreak="0">
    <w:nsid w:val="32C5666A"/>
    <w:multiLevelType w:val="multilevel"/>
    <w:tmpl w:val="1304EF6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65385AB8"/>
    <w:multiLevelType w:val="singleLevel"/>
    <w:tmpl w:val="65385AB8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69EF50DC"/>
    <w:multiLevelType w:val="singleLevel"/>
    <w:tmpl w:val="69EF50DC"/>
    <w:lvl w:ilvl="0">
      <w:start w:val="1"/>
      <w:numFmt w:val="decimal"/>
      <w:suff w:val="space"/>
      <w:lvlText w:val="%1."/>
      <w:lvlJc w:val="left"/>
    </w:lvl>
  </w:abstractNum>
  <w:num w:numId="1">
    <w:abstractNumId w:val="3"/>
  </w:num>
  <w:num w:numId="2">
    <w:abstractNumId w:val="5"/>
  </w:num>
  <w:num w:numId="3">
    <w:abstractNumId w:val="0"/>
  </w:num>
  <w:num w:numId="4">
    <w:abstractNumId w:val="4"/>
  </w:num>
  <w:num w:numId="5">
    <w:abstractNumId w:val="2"/>
  </w:num>
  <w:num w:numId="6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208B"/>
    <w:rsid w:val="000A5311"/>
    <w:rsid w:val="000D277F"/>
    <w:rsid w:val="000E1854"/>
    <w:rsid w:val="00210484"/>
    <w:rsid w:val="002A75B5"/>
    <w:rsid w:val="002D3283"/>
    <w:rsid w:val="00340EC2"/>
    <w:rsid w:val="00345CDB"/>
    <w:rsid w:val="003A129B"/>
    <w:rsid w:val="003A6DA2"/>
    <w:rsid w:val="003D4470"/>
    <w:rsid w:val="003F46F2"/>
    <w:rsid w:val="00406C1F"/>
    <w:rsid w:val="00410DA3"/>
    <w:rsid w:val="00412287"/>
    <w:rsid w:val="00415EDD"/>
    <w:rsid w:val="00426A03"/>
    <w:rsid w:val="0043055A"/>
    <w:rsid w:val="0044504C"/>
    <w:rsid w:val="00457E70"/>
    <w:rsid w:val="004A3EE0"/>
    <w:rsid w:val="004C1949"/>
    <w:rsid w:val="004D068F"/>
    <w:rsid w:val="004E1B5D"/>
    <w:rsid w:val="00505E5A"/>
    <w:rsid w:val="00525729"/>
    <w:rsid w:val="005674BB"/>
    <w:rsid w:val="005C0B9D"/>
    <w:rsid w:val="005F2D63"/>
    <w:rsid w:val="00604443"/>
    <w:rsid w:val="006B0D11"/>
    <w:rsid w:val="006C514D"/>
    <w:rsid w:val="006F3E3E"/>
    <w:rsid w:val="0073138A"/>
    <w:rsid w:val="00744EE4"/>
    <w:rsid w:val="00753D98"/>
    <w:rsid w:val="0077208B"/>
    <w:rsid w:val="00791766"/>
    <w:rsid w:val="007C2ABF"/>
    <w:rsid w:val="00801CDF"/>
    <w:rsid w:val="0084625C"/>
    <w:rsid w:val="008B5B4E"/>
    <w:rsid w:val="00902FFA"/>
    <w:rsid w:val="0096120B"/>
    <w:rsid w:val="00981404"/>
    <w:rsid w:val="009A3A20"/>
    <w:rsid w:val="009F1A1F"/>
    <w:rsid w:val="009F2AF0"/>
    <w:rsid w:val="00A41327"/>
    <w:rsid w:val="00A52168"/>
    <w:rsid w:val="00A646BF"/>
    <w:rsid w:val="00AC468D"/>
    <w:rsid w:val="00AC4D6A"/>
    <w:rsid w:val="00AD51F5"/>
    <w:rsid w:val="00B46358"/>
    <w:rsid w:val="00BA0137"/>
    <w:rsid w:val="00BD6224"/>
    <w:rsid w:val="00C02AFE"/>
    <w:rsid w:val="00C4170A"/>
    <w:rsid w:val="00C43252"/>
    <w:rsid w:val="00CD254D"/>
    <w:rsid w:val="00D03486"/>
    <w:rsid w:val="00D0714A"/>
    <w:rsid w:val="00D82315"/>
    <w:rsid w:val="00D840C6"/>
    <w:rsid w:val="00E007EF"/>
    <w:rsid w:val="00E51DD2"/>
    <w:rsid w:val="00E8007F"/>
    <w:rsid w:val="00EF0FBB"/>
    <w:rsid w:val="00F07FCE"/>
    <w:rsid w:val="00F24F91"/>
    <w:rsid w:val="00F42EFC"/>
    <w:rsid w:val="00F4667B"/>
    <w:rsid w:val="00FB5C3D"/>
    <w:rsid w:val="00FE233D"/>
    <w:rsid w:val="00FE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FBD0A9C"/>
  <w15:chartTrackingRefBased/>
  <w15:docId w15:val="{7FC2F2B7-8E7D-42B3-B3E7-1DE15A6D0B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41327"/>
  </w:style>
  <w:style w:type="paragraph" w:styleId="1">
    <w:name w:val="heading 1"/>
    <w:basedOn w:val="a"/>
    <w:next w:val="a"/>
    <w:link w:val="10"/>
    <w:uiPriority w:val="9"/>
    <w:qFormat/>
    <w:rsid w:val="000A5311"/>
    <w:pPr>
      <w:keepNext/>
      <w:keepLines/>
      <w:spacing w:after="0" w:line="360" w:lineRule="auto"/>
      <w:jc w:val="center"/>
      <w:outlineLvl w:val="0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5F2D63"/>
    <w:pPr>
      <w:keepNext/>
      <w:keepLines/>
      <w:spacing w:after="0" w:line="360" w:lineRule="auto"/>
      <w:jc w:val="center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5F2D63"/>
    <w:pPr>
      <w:keepNext/>
      <w:keepLines/>
      <w:spacing w:after="0" w:line="360" w:lineRule="auto"/>
      <w:ind w:firstLine="709"/>
      <w:outlineLvl w:val="2"/>
    </w:pPr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A5311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415EDD"/>
    <w:pPr>
      <w:outlineLvl w:val="9"/>
    </w:pPr>
    <w:rPr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styleId="a4">
    <w:name w:val="List Paragraph"/>
    <w:basedOn w:val="a"/>
    <w:uiPriority w:val="34"/>
    <w:qFormat/>
    <w:rsid w:val="006F3E3E"/>
    <w:pPr>
      <w:ind w:left="720"/>
      <w:contextualSpacing/>
    </w:pPr>
  </w:style>
  <w:style w:type="paragraph" w:customStyle="1" w:styleId="a5">
    <w:name w:val="Стиль (ОС ТУСУР)"/>
    <w:basedOn w:val="a"/>
    <w:link w:val="a6"/>
    <w:qFormat/>
    <w:rsid w:val="003D4470"/>
    <w:rPr>
      <w:rFonts w:ascii="Times New Roman" w:hAnsi="Times New Roman" w:cs="Times New Roman"/>
      <w:sz w:val="28"/>
      <w:szCs w:val="28"/>
    </w:rPr>
  </w:style>
  <w:style w:type="paragraph" w:styleId="11">
    <w:name w:val="toc 1"/>
    <w:basedOn w:val="a"/>
    <w:next w:val="a"/>
    <w:autoRedefine/>
    <w:uiPriority w:val="39"/>
    <w:unhideWhenUsed/>
    <w:rsid w:val="00406C1F"/>
    <w:pPr>
      <w:tabs>
        <w:tab w:val="right" w:leader="dot" w:pos="9345"/>
      </w:tabs>
      <w:spacing w:after="100"/>
    </w:pPr>
    <w:rPr>
      <w:rFonts w:ascii="Times New Roman" w:hAnsi="Times New Roman" w:cs="Times New Roman"/>
      <w:noProof/>
      <w:sz w:val="28"/>
      <w:szCs w:val="28"/>
    </w:rPr>
  </w:style>
  <w:style w:type="character" w:customStyle="1" w:styleId="a6">
    <w:name w:val="Стиль (ОС ТУСУР) Знак"/>
    <w:basedOn w:val="a0"/>
    <w:link w:val="a5"/>
    <w:rsid w:val="003D4470"/>
    <w:rPr>
      <w:rFonts w:ascii="Times New Roman" w:hAnsi="Times New Roman" w:cs="Times New Roman"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rsid w:val="003D4470"/>
    <w:pPr>
      <w:spacing w:after="100"/>
      <w:ind w:left="220"/>
    </w:pPr>
  </w:style>
  <w:style w:type="character" w:styleId="a7">
    <w:name w:val="Hyperlink"/>
    <w:basedOn w:val="a0"/>
    <w:uiPriority w:val="99"/>
    <w:unhideWhenUsed/>
    <w:rsid w:val="003D4470"/>
    <w:rPr>
      <w:color w:val="0563C1" w:themeColor="hyperlink"/>
      <w:u w:val="single"/>
    </w:rPr>
  </w:style>
  <w:style w:type="paragraph" w:styleId="a8">
    <w:name w:val="header"/>
    <w:basedOn w:val="a"/>
    <w:link w:val="a9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E007EF"/>
  </w:style>
  <w:style w:type="paragraph" w:styleId="aa">
    <w:name w:val="footer"/>
    <w:basedOn w:val="a"/>
    <w:link w:val="ab"/>
    <w:uiPriority w:val="99"/>
    <w:unhideWhenUsed/>
    <w:rsid w:val="00E007E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E007EF"/>
  </w:style>
  <w:style w:type="paragraph" w:styleId="31">
    <w:name w:val="toc 3"/>
    <w:basedOn w:val="a"/>
    <w:next w:val="a"/>
    <w:autoRedefine/>
    <w:uiPriority w:val="39"/>
    <w:unhideWhenUsed/>
    <w:rsid w:val="00AC4D6A"/>
    <w:pPr>
      <w:spacing w:after="100"/>
      <w:ind w:left="440"/>
    </w:pPr>
  </w:style>
  <w:style w:type="character" w:customStyle="1" w:styleId="30">
    <w:name w:val="Заголовок 3 Знак"/>
    <w:basedOn w:val="a0"/>
    <w:link w:val="3"/>
    <w:uiPriority w:val="9"/>
    <w:rsid w:val="005F2D63"/>
    <w:rPr>
      <w:rFonts w:ascii="Times New Roman" w:eastAsiaTheme="majorEastAsia" w:hAnsi="Times New Roman" w:cstheme="majorBidi"/>
      <w:color w:val="000000" w:themeColor="text1"/>
      <w:sz w:val="28"/>
      <w:szCs w:val="24"/>
    </w:rPr>
  </w:style>
  <w:style w:type="table" w:styleId="ac">
    <w:name w:val="Table Grid"/>
    <w:basedOn w:val="a1"/>
    <w:uiPriority w:val="39"/>
    <w:rsid w:val="00340EC2"/>
    <w:pPr>
      <w:widowControl w:val="0"/>
      <w:spacing w:after="0" w:line="240" w:lineRule="auto"/>
      <w:jc w:val="both"/>
    </w:pPr>
    <w:rPr>
      <w:rFonts w:ascii="Times New Roman" w:eastAsia="SimSu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annotation reference"/>
    <w:basedOn w:val="a0"/>
    <w:uiPriority w:val="99"/>
    <w:semiHidden/>
    <w:unhideWhenUsed/>
    <w:rsid w:val="004C1949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4C1949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4C1949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4C1949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4C1949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microsoft.com/office/2018/08/relationships/commentsExtensible" Target="commentsExtensible.xm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6/09/relationships/commentsIds" Target="commentsId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microsoft.com/office/2011/relationships/commentsExtended" Target="commentsExtended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comments" Target="comment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844421D-12D6-4ABD-A691-090059FB5C0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527</TotalTime>
  <Pages>17</Pages>
  <Words>2899</Words>
  <Characters>16525</Characters>
  <Application>Microsoft Office Word</Application>
  <DocSecurity>0</DocSecurity>
  <Lines>137</Lines>
  <Paragraphs>38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Дмитрий Дрягин</dc:creator>
  <cp:keywords/>
  <dc:description/>
  <cp:lastModifiedBy>Дмитрий Дрягин</cp:lastModifiedBy>
  <cp:revision>27</cp:revision>
  <cp:lastPrinted>2026-09-15T09:41:00Z</cp:lastPrinted>
  <dcterms:created xsi:type="dcterms:W3CDTF">2026-09-09T02:26:00Z</dcterms:created>
  <dcterms:modified xsi:type="dcterms:W3CDTF">2026-09-23T04:02:00Z</dcterms:modified>
</cp:coreProperties>
</file>