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Franklin Gothic Book" w:eastAsia="Times New Roman" w:hAnsi="Franklin Gothic Book" w:cs="Times New Roman"/>
          <w:lang w:eastAsia="pt-PT"/>
        </w:rPr>
        <w:id w:val="15783644"/>
        <w:docPartObj>
          <w:docPartGallery w:val="Cover Pages"/>
          <w:docPartUnique/>
        </w:docPartObj>
      </w:sdtPr>
      <w:sdtEndPr>
        <w:rPr>
          <w:rFonts w:ascii="Franklin Gothic Medium" w:hAnsi="Franklin Gothic Medium"/>
          <w:color w:val="060606"/>
          <w:sz w:val="40"/>
          <w:szCs w:val="40"/>
        </w:rPr>
      </w:sdtEndPr>
      <w:sdtContent>
        <w:sdt>
          <w:sdtPr>
            <w:rPr>
              <w:rFonts w:ascii="Franklin Gothic Book" w:eastAsia="Times New Roman" w:hAnsi="Franklin Gothic Book" w:cs="Times New Roman"/>
              <w:lang w:eastAsia="pt-PT"/>
            </w:rPr>
            <w:id w:val="-1905055349"/>
            <w:docPartObj>
              <w:docPartGallery w:val="Cover Pages"/>
              <w:docPartUnique/>
            </w:docPartObj>
          </w:sdtPr>
          <w:sdtEndPr>
            <w:rPr>
              <w:rFonts w:ascii="Franklin Gothic Medium" w:hAnsi="Franklin Gothic Medium"/>
              <w:color w:val="060606"/>
            </w:rPr>
          </w:sdtEndPr>
          <w:sdtContent>
            <w:p w:rsidR="00AF33B5" w:rsidRPr="00AF33B5" w:rsidRDefault="00AF33B5" w:rsidP="00AF33B5">
              <w:pPr>
                <w:ind w:left="-142" w:right="-143" w:firstLine="709"/>
                <w:jc w:val="both"/>
                <w:rPr>
                  <w:rFonts w:ascii="Franklin Gothic Book" w:eastAsia="Times New Roman" w:hAnsi="Franklin Gothic Book" w:cs="Times New Roman"/>
                  <w:lang w:eastAsia="pt-PT"/>
                </w:rPr>
              </w:pPr>
              <w:r w:rsidRPr="00AF33B5">
                <w:rPr>
                  <w:rFonts w:ascii="Franklin Gothic Medium" w:eastAsia="Times New Roman" w:hAnsi="Franklin Gothic Medium" w:cs="Times New Roman"/>
                  <w:noProof/>
                  <w:color w:val="060606"/>
                  <w:lang w:eastAsia="pt-PT"/>
                </w:rPr>
                <mc:AlternateContent>
                  <mc:Choice Requires="wps">
                    <w:drawing>
                      <wp:anchor distT="0" distB="0" distL="114300" distR="114300" simplePos="0" relativeHeight="251678720" behindDoc="0" locked="0" layoutInCell="1" allowOverlap="1" wp14:anchorId="7100DB1A" wp14:editId="48E27300">
                        <wp:simplePos x="0" y="0"/>
                        <wp:positionH relativeFrom="column">
                          <wp:posOffset>-70201</wp:posOffset>
                        </wp:positionH>
                        <wp:positionV relativeFrom="paragraph">
                          <wp:posOffset>-217407</wp:posOffset>
                        </wp:positionV>
                        <wp:extent cx="5786651" cy="865505"/>
                        <wp:effectExtent l="0" t="0" r="508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651" cy="86550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AF33B5" w:rsidRPr="00347DE4" w:rsidRDefault="00AF33B5" w:rsidP="00AF33B5">
                                    <w:pPr>
                                      <w:rPr>
                                        <w:rFonts w:ascii="Century Gothic" w:hAnsi="Century Gothic"/>
                                        <w:color w:val="060606"/>
                                        <w:sz w:val="32"/>
                                        <w:szCs w:val="32"/>
                                      </w:rPr>
                                    </w:pPr>
                                    <w:r>
                                      <w:rPr>
                                        <w:rFonts w:ascii="Century Gothic" w:hAnsi="Century Gothic"/>
                                        <w:color w:val="060606"/>
                                        <w:sz w:val="32"/>
                                        <w:szCs w:val="32"/>
                                      </w:rPr>
                                      <w:t>Faculdade de Engenharia da Universidade do Porto</w:t>
                                    </w:r>
                                  </w:p>
                                  <w:p w:rsidR="00AF33B5" w:rsidRPr="00347DE4" w:rsidRDefault="00AF33B5" w:rsidP="00AF33B5">
                                    <w:pPr>
                                      <w:rPr>
                                        <w:rFonts w:ascii="Century Gothic" w:hAnsi="Century Gothic"/>
                                        <w:color w:val="060606"/>
                                        <w:sz w:val="32"/>
                                        <w:szCs w:val="32"/>
                                      </w:rPr>
                                    </w:pPr>
                                    <w:r>
                                      <w:rPr>
                                        <w:rFonts w:ascii="Century Gothic" w:hAnsi="Century Gothic"/>
                                        <w:color w:val="060606"/>
                                        <w:sz w:val="32"/>
                                        <w:szCs w:val="32"/>
                                      </w:rPr>
                                      <w:t>2012/2013 – 2º Semestre</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7100DB1A" id="_x0000_t202" coordsize="21600,21600" o:spt="202" path="m,l,21600r21600,l21600,xe">
                        <v:stroke joinstyle="miter"/>
                        <v:path gradientshapeok="t" o:connecttype="rect"/>
                      </v:shapetype>
                      <v:shape id="Text Box 3" o:spid="_x0000_s1026" type="#_x0000_t202" style="position:absolute;left:0;text-align:left;margin-left:-5.55pt;margin-top:-17.1pt;width:455.65pt;height:68.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" stroked="f">
                        <v:textbox>
                          <w:txbxContent>
                            <w:p w:rsidR="00AF33B5" w:rsidRPr="00347DE4" w:rsidRDefault="00AF33B5" w:rsidP="00AF33B5">
                              <w:pPr>
                                <w:rPr>
                                  <w:rFonts w:ascii="Century Gothic" w:hAnsi="Century Gothic"/>
                                  <w:color w:val="060606"/>
                                  <w:sz w:val="32"/>
                                  <w:szCs w:val="32"/>
                                </w:rPr>
                              </w:pPr>
                              <w:r>
                                <w:rPr>
                                  <w:rFonts w:ascii="Century Gothic" w:hAnsi="Century Gothic"/>
                                  <w:color w:val="060606"/>
                                  <w:sz w:val="32"/>
                                  <w:szCs w:val="32"/>
                                </w:rPr>
                                <w:t>Faculdade de Engenharia da Universidade do Porto</w:t>
                              </w:r>
                            </w:p>
                            <w:p w:rsidR="00AF33B5" w:rsidRPr="00347DE4" w:rsidRDefault="00AF33B5" w:rsidP="00AF33B5">
                              <w:pPr>
                                <w:rPr>
                                  <w:rFonts w:ascii="Century Gothic" w:hAnsi="Century Gothic"/>
                                  <w:color w:val="060606"/>
                                  <w:sz w:val="32"/>
                                  <w:szCs w:val="32"/>
                                </w:rPr>
                              </w:pPr>
                              <w:r>
                                <w:rPr>
                                  <w:rFonts w:ascii="Century Gothic" w:hAnsi="Century Gothic"/>
                                  <w:color w:val="060606"/>
                                  <w:sz w:val="32"/>
                                  <w:szCs w:val="32"/>
                                </w:rPr>
                                <w:t>2012/2013 – 2º Semestre</w:t>
                              </w:r>
                            </w:p>
                          </w:txbxContent>
                        </v:textbox>
                      </v:shape>
                    </w:pict>
                  </mc:Fallback>
                </mc:AlternateContent>
              </w:r>
            </w:p>
            <w:tbl>
              <w:tblPr>
                <w:tblpPr w:leftFromText="187" w:rightFromText="187" w:vertAnchor="page" w:horzAnchor="margin" w:tblpX="-142" w:tblpY="3436"/>
                <w:tblW w:w="5330" w:type="pct"/>
                <w:tblCellMar>
                  <w:top w:w="216" w:type="dxa"/>
                  <w:left w:w="216" w:type="dxa"/>
                  <w:bottom w:w="216" w:type="dxa"/>
                  <w:right w:w="216" w:type="dxa"/>
                </w:tblCellMar>
                <w:tblLook w:val="04A0" w:firstRow="1" w:lastRow="0" w:firstColumn="1" w:lastColumn="0" w:noHBand="0" w:noVBand="1"/>
              </w:tblPr>
              <w:tblGrid>
                <w:gridCol w:w="438"/>
                <w:gridCol w:w="4287"/>
                <w:gridCol w:w="4349"/>
                <w:gridCol w:w="18"/>
              </w:tblGrid>
              <w:tr w:rsidR="00993E78" w:rsidRPr="00AF33B5" w:rsidTr="00993E78">
                <w:trPr>
                  <w:trHeight w:val="6589"/>
                </w:trPr>
                <w:tc>
                  <w:tcPr>
                    <w:tcW w:w="452" w:type="dxa"/>
                    <w:tcBorders>
                      <w:bottom w:val="single" w:sz="18" w:space="0" w:color="808080"/>
                      <w:right w:val="single" w:sz="18" w:space="0" w:color="808080"/>
                    </w:tcBorders>
                    <w:vAlign w:val="center"/>
                  </w:tcPr>
                  <w:p w:rsidR="00AF33B5" w:rsidRPr="00AF33B5" w:rsidRDefault="00AF33B5" w:rsidP="00993E78">
                    <w:pPr>
                      <w:spacing w:after="0" w:line="240" w:lineRule="auto"/>
                      <w:ind w:left="-142" w:right="-143" w:firstLine="709"/>
                      <w:jc w:val="both"/>
                      <w:rPr>
                        <w:rFonts w:ascii="Franklin Gothic Medium" w:eastAsia="Times New Roman" w:hAnsi="Franklin Gothic Medium" w:cs="Times New Roman"/>
                        <w:lang w:eastAsia="pt-PT"/>
                      </w:rPr>
                    </w:pPr>
                  </w:p>
                </w:tc>
                <w:tc>
                  <w:tcPr>
                    <w:tcW w:w="8613" w:type="dxa"/>
                    <w:gridSpan w:val="3"/>
                    <w:tcBorders>
                      <w:left w:val="single" w:sz="18" w:space="0" w:color="808080"/>
                      <w:bottom w:val="single" w:sz="18" w:space="0" w:color="808080"/>
                    </w:tcBorders>
                    <w:vAlign w:val="center"/>
                  </w:tcPr>
                  <w:sdt>
                    <w:sdtPr>
                      <w:rPr>
                        <w:rFonts w:ascii="Franklin Gothic Book" w:eastAsia="Times New Roman" w:hAnsi="Franklin Gothic Book" w:cs="Times New Roman"/>
                        <w:color w:val="A5B592"/>
                        <w:sz w:val="160"/>
                        <w:szCs w:val="200"/>
                        <w:lang w:eastAsia="pt-PT"/>
                        <w14:textFill>
                          <w14:gradFill>
                            <w14:gsLst>
                              <w14:gs w14:pos="0">
                                <w14:srgbClr w14:val="A5B592">
                                  <w14:shade w14:val="30000"/>
                                  <w14:satMod w14:val="115000"/>
                                </w14:srgbClr>
                              </w14:gs>
                              <w14:gs w14:pos="50000">
                                <w14:srgbClr w14:val="A5B592">
                                  <w14:shade w14:val="67500"/>
                                  <w14:satMod w14:val="115000"/>
                                </w14:srgbClr>
                              </w14:gs>
                              <w14:gs w14:pos="100000">
                                <w14:srgbClr w14:val="A5B592">
                                  <w14:shade w14:val="100000"/>
                                  <w14:satMod w14:val="115000"/>
                                </w14:srgbClr>
                              </w14:gs>
                            </w14:gsLst>
                            <w14:lin w14:ang="2700000" w14:scaled="0"/>
                          </w14:gradFill>
                        </w14:textFill>
                      </w:rPr>
                      <w:alias w:val="Ano"/>
                      <w:id w:val="276713170"/>
                      <w:dataBinding w:prefixMappings="xmlns:ns0='http://schemas.microsoft.com/office/2006/coverPageProps'" w:xpath="/ns0:CoverPageProperties[1]/ns0:PublishDate[1]" w:storeItemID="{55AF091B-3C7A-41E3-B477-F2FDAA23CFDA}"/>
                      <w:date>
                        <w:dateFormat w:val="yyyy"/>
                        <w:lid w:val="pt-PT"/>
                        <w:storeMappedDataAs w:val="dateTime"/>
                        <w:calendar w:val="gregorian"/>
                      </w:date>
                    </w:sdtPr>
                    <w:sdtEndPr/>
                    <w:sdtContent>
                      <w:p w:rsidR="00AF33B5" w:rsidRPr="00AF33B5" w:rsidRDefault="00993E78" w:rsidP="00993E78">
                        <w:pPr>
                          <w:spacing w:after="0" w:line="240" w:lineRule="auto"/>
                          <w:ind w:left="-384" w:right="-96" w:firstLine="283"/>
                          <w:rPr>
                            <w:rFonts w:ascii="Franklin Gothic Book" w:eastAsia="Times New Roman" w:hAnsi="Franklin Gothic Book" w:cs="Times New Roman"/>
                            <w:color w:val="A5B592"/>
                            <w:sz w:val="260"/>
                            <w:lang w:eastAsia="pt-PT"/>
                          </w:rPr>
                        </w:pPr>
                        <w:r w:rsidRPr="00993E78">
                          <w:rPr>
                            <w:rFonts w:ascii="Franklin Gothic Book" w:eastAsia="Times New Roman" w:hAnsi="Franklin Gothic Book" w:cs="Times New Roman"/>
                            <w:color w:val="A5B592"/>
                            <w:sz w:val="160"/>
                            <w:szCs w:val="200"/>
                            <w:lang w:eastAsia="pt-PT"/>
                            <w14:textFill>
                              <w14:gradFill>
                                <w14:gsLst>
                                  <w14:gs w14:pos="0">
                                    <w14:srgbClr w14:val="A5B592">
                                      <w14:shade w14:val="30000"/>
                                      <w14:satMod w14:val="115000"/>
                                    </w14:srgbClr>
                                  </w14:gs>
                                  <w14:gs w14:pos="50000">
                                    <w14:srgbClr w14:val="A5B592">
                                      <w14:shade w14:val="67500"/>
                                      <w14:satMod w14:val="115000"/>
                                    </w14:srgbClr>
                                  </w14:gs>
                                  <w14:gs w14:pos="100000">
                                    <w14:srgbClr w14:val="A5B592">
                                      <w14:shade w14:val="100000"/>
                                      <w14:satMod w14:val="115000"/>
                                    </w14:srgbClr>
                                  </w14:gs>
                                </w14:gsLst>
                                <w14:lin w14:ang="2700000" w14:scaled="0"/>
                              </w14:gradFill>
                            </w14:textFill>
                          </w:rPr>
                          <w:t>Bombermen</w:t>
                        </w:r>
                      </w:p>
                    </w:sdtContent>
                  </w:sdt>
                </w:tc>
              </w:tr>
              <w:tr w:rsidR="00993E78" w:rsidRPr="00AF33B5" w:rsidTr="00993E78">
                <w:trPr>
                  <w:gridAfter w:val="1"/>
                  <w:wAfter w:w="14" w:type="dxa"/>
                  <w:trHeight w:val="530"/>
                </w:trPr>
                <w:tc>
                  <w:tcPr>
                    <w:tcW w:w="4935" w:type="dxa"/>
                    <w:gridSpan w:val="2"/>
                    <w:tcBorders>
                      <w:top w:val="single" w:sz="18" w:space="0" w:color="808080"/>
                    </w:tcBorders>
                    <w:vAlign w:val="center"/>
                  </w:tcPr>
                  <w:p w:rsidR="00AF33B5" w:rsidRPr="00AF33B5" w:rsidRDefault="00AF33B5" w:rsidP="00993E78">
                    <w:pPr>
                      <w:spacing w:after="0" w:line="240" w:lineRule="auto"/>
                      <w:ind w:left="-142" w:right="-143" w:firstLine="709"/>
                      <w:jc w:val="both"/>
                      <w:rPr>
                        <w:rFonts w:ascii="Franklin Gothic Book" w:eastAsia="Times New Roman" w:hAnsi="Franklin Gothic Book" w:cs="Times New Roman"/>
                        <w:lang w:eastAsia="pt-PT"/>
                      </w:rPr>
                    </w:pPr>
                    <w:r w:rsidRPr="00AF33B5">
                      <w:rPr>
                        <w:rFonts w:ascii="Franklin Gothic Medium" w:eastAsia="Times New Roman" w:hAnsi="Franklin Gothic Medium" w:cs="Times New Roman"/>
                        <w:noProof/>
                        <w:color w:val="060606"/>
                        <w:lang w:eastAsia="pt-PT"/>
                      </w:rPr>
                      <mc:AlternateContent>
                        <mc:Choice Requires="wps">
                          <w:drawing>
                            <wp:anchor distT="0" distB="0" distL="114300" distR="114300" simplePos="0" relativeHeight="251680768" behindDoc="0" locked="0" layoutInCell="1" allowOverlap="1" wp14:anchorId="326298E6" wp14:editId="0B90777D">
                              <wp:simplePos x="0" y="0"/>
                              <wp:positionH relativeFrom="column">
                                <wp:posOffset>-40005</wp:posOffset>
                              </wp:positionH>
                              <wp:positionV relativeFrom="paragraph">
                                <wp:posOffset>68580</wp:posOffset>
                              </wp:positionV>
                              <wp:extent cx="6032500" cy="45085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4508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AF33B5" w:rsidRPr="003C33D2" w:rsidRDefault="00993E78" w:rsidP="00AF33B5">
                                          <w:pPr>
                                            <w:rPr>
                                              <w:rFonts w:ascii="Calibri" w:hAnsi="Calibri" w:cs="Calibri"/>
                                              <w:b/>
                                              <w:color w:val="060606"/>
                                              <w:sz w:val="32"/>
                                              <w:szCs w:val="96"/>
                                            </w:rPr>
                                          </w:pPr>
                                          <w:r>
                                            <w:rPr>
                                              <w:rFonts w:ascii="Calibri" w:hAnsi="Calibri" w:cs="Calibri"/>
                                              <w:b/>
                                              <w:color w:val="060606"/>
                                              <w:sz w:val="32"/>
                                              <w:szCs w:val="96"/>
                                            </w:rPr>
                                            <w:t>LPOO</w:t>
                                          </w:r>
                                          <w:r w:rsidR="00AF33B5">
                                            <w:rPr>
                                              <w:rFonts w:ascii="Calibri" w:hAnsi="Calibri" w:cs="Calibri"/>
                                              <w:b/>
                                              <w:color w:val="060606"/>
                                              <w:sz w:val="32"/>
                                              <w:szCs w:val="96"/>
                                            </w:rPr>
                                            <w:t xml:space="preserve"> – </w:t>
                                          </w:r>
                                          <w:r>
                                            <w:rPr>
                                              <w:rFonts w:ascii="Calibri" w:hAnsi="Calibri" w:cs="Calibri"/>
                                              <w:b/>
                                              <w:color w:val="060606"/>
                                              <w:sz w:val="32"/>
                                              <w:szCs w:val="96"/>
                                            </w:rPr>
                                            <w:t xml:space="preserve">2º </w:t>
                                          </w:r>
                                          <w:r w:rsidR="00AF33B5">
                                            <w:rPr>
                                              <w:rFonts w:ascii="Calibri" w:hAnsi="Calibri" w:cs="Calibri"/>
                                              <w:b/>
                                              <w:color w:val="060606"/>
                                              <w:sz w:val="32"/>
                                              <w:szCs w:val="96"/>
                                            </w:rPr>
                                            <w:t xml:space="preserve">Trabalho </w:t>
                                          </w:r>
                                          <w:r w:rsidR="00AF33B5">
                                            <w:rPr>
                                              <w:rFonts w:ascii="Calibri" w:hAnsi="Calibri" w:cs="Calibri"/>
                                              <w:b/>
                                              <w:color w:val="060606"/>
                                              <w:sz w:val="32"/>
                                              <w:szCs w:val="96"/>
                                            </w:rPr>
                                            <w:t xml:space="preserve">Prático </w:t>
                                          </w:r>
                                          <w:r>
                                            <w:rPr>
                                              <w:rFonts w:ascii="Calibri" w:hAnsi="Calibri" w:cs="Calibri"/>
                                              <w:b/>
                                              <w:color w:val="060606"/>
                                              <w:sz w:val="32"/>
                                              <w:szCs w:val="96"/>
                                            </w:rPr>
                                            <w:t>(Projeto Integrado)</w:t>
                                          </w:r>
                                          <w:r w:rsidR="002F78BB">
                                            <w:rPr>
                                              <w:rFonts w:ascii="Calibri" w:hAnsi="Calibri" w:cs="Calibri"/>
                                              <w:b/>
                                              <w:color w:val="060606"/>
                                              <w:sz w:val="32"/>
                                              <w:szCs w:val="96"/>
                                            </w:rPr>
                                            <w:t xml:space="preserve"> – Entrega Final</w:t>
                                          </w:r>
                                        </w:p>
                                        <w:p w:rsidR="00AF33B5" w:rsidRDefault="00AF33B5" w:rsidP="00AF33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6298E6" id="Text Box 5" o:spid="_x0000_s1027" type="#_x0000_t202" style="position:absolute;left:0;text-align:left;margin-left:-3.15pt;margin-top:5.4pt;width:475pt;height: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" stroked="f">
                              <v:textbox>
                                <w:txbxContent>
                                  <w:p w:rsidR="00AF33B5" w:rsidRPr="003C33D2" w:rsidRDefault="00993E78" w:rsidP="00AF33B5">
                                    <w:pPr>
                                      <w:rPr>
                                        <w:rFonts w:ascii="Calibri" w:hAnsi="Calibri" w:cs="Calibri"/>
                                        <w:b/>
                                        <w:color w:val="060606"/>
                                        <w:sz w:val="32"/>
                                        <w:szCs w:val="96"/>
                                      </w:rPr>
                                    </w:pPr>
                                    <w:r>
                                      <w:rPr>
                                        <w:rFonts w:ascii="Calibri" w:hAnsi="Calibri" w:cs="Calibri"/>
                                        <w:b/>
                                        <w:color w:val="060606"/>
                                        <w:sz w:val="32"/>
                                        <w:szCs w:val="96"/>
                                      </w:rPr>
                                      <w:t>LPOO</w:t>
                                    </w:r>
                                    <w:r w:rsidR="00AF33B5">
                                      <w:rPr>
                                        <w:rFonts w:ascii="Calibri" w:hAnsi="Calibri" w:cs="Calibri"/>
                                        <w:b/>
                                        <w:color w:val="060606"/>
                                        <w:sz w:val="32"/>
                                        <w:szCs w:val="96"/>
                                      </w:rPr>
                                      <w:t xml:space="preserve"> – </w:t>
                                    </w:r>
                                    <w:r>
                                      <w:rPr>
                                        <w:rFonts w:ascii="Calibri" w:hAnsi="Calibri" w:cs="Calibri"/>
                                        <w:b/>
                                        <w:color w:val="060606"/>
                                        <w:sz w:val="32"/>
                                        <w:szCs w:val="96"/>
                                      </w:rPr>
                                      <w:t xml:space="preserve">2º </w:t>
                                    </w:r>
                                    <w:r w:rsidR="00AF33B5">
                                      <w:rPr>
                                        <w:rFonts w:ascii="Calibri" w:hAnsi="Calibri" w:cs="Calibri"/>
                                        <w:b/>
                                        <w:color w:val="060606"/>
                                        <w:sz w:val="32"/>
                                        <w:szCs w:val="96"/>
                                      </w:rPr>
                                      <w:t xml:space="preserve">Trabalho </w:t>
                                    </w:r>
                                    <w:r w:rsidR="00AF33B5">
                                      <w:rPr>
                                        <w:rFonts w:ascii="Calibri" w:hAnsi="Calibri" w:cs="Calibri"/>
                                        <w:b/>
                                        <w:color w:val="060606"/>
                                        <w:sz w:val="32"/>
                                        <w:szCs w:val="96"/>
                                      </w:rPr>
                                      <w:t xml:space="preserve">Prático </w:t>
                                    </w:r>
                                    <w:r>
                                      <w:rPr>
                                        <w:rFonts w:ascii="Calibri" w:hAnsi="Calibri" w:cs="Calibri"/>
                                        <w:b/>
                                        <w:color w:val="060606"/>
                                        <w:sz w:val="32"/>
                                        <w:szCs w:val="96"/>
                                      </w:rPr>
                                      <w:t>(Projeto Integrado)</w:t>
                                    </w:r>
                                    <w:r w:rsidR="002F78BB">
                                      <w:rPr>
                                        <w:rFonts w:ascii="Calibri" w:hAnsi="Calibri" w:cs="Calibri"/>
                                        <w:b/>
                                        <w:color w:val="060606"/>
                                        <w:sz w:val="32"/>
                                        <w:szCs w:val="96"/>
                                      </w:rPr>
                                      <w:t xml:space="preserve"> – Entrega Final</w:t>
                                    </w:r>
                                  </w:p>
                                  <w:p w:rsidR="00AF33B5" w:rsidRDefault="00AF33B5" w:rsidP="00AF33B5"/>
                                </w:txbxContent>
                              </v:textbox>
                            </v:shape>
                          </w:pict>
                        </mc:Fallback>
                      </mc:AlternateContent>
                    </w:r>
                  </w:p>
                </w:tc>
                <w:tc>
                  <w:tcPr>
                    <w:tcW w:w="4116" w:type="dxa"/>
                    <w:tcBorders>
                      <w:top w:val="single" w:sz="18" w:space="0" w:color="808080"/>
                    </w:tcBorders>
                    <w:vAlign w:val="center"/>
                  </w:tcPr>
                  <w:p w:rsidR="00AF33B5" w:rsidRPr="00AF33B5" w:rsidRDefault="00AF33B5" w:rsidP="00993E78">
                    <w:pPr>
                      <w:spacing w:after="0" w:line="240" w:lineRule="auto"/>
                      <w:ind w:left="-142" w:right="-143" w:firstLine="709"/>
                      <w:jc w:val="both"/>
                      <w:rPr>
                        <w:rFonts w:ascii="Franklin Gothic Medium" w:eastAsia="Times New Roman" w:hAnsi="Franklin Gothic Medium" w:cs="Times New Roman"/>
                        <w:lang w:eastAsia="pt-PT"/>
                      </w:rPr>
                    </w:pPr>
                  </w:p>
                </w:tc>
              </w:tr>
            </w:tbl>
            <w:p w:rsidR="00AF33B5" w:rsidRPr="00AF33B5" w:rsidRDefault="00AF33B5" w:rsidP="00AF33B5">
              <w:pPr>
                <w:ind w:left="-142" w:right="-143" w:firstLine="709"/>
                <w:jc w:val="both"/>
                <w:rPr>
                  <w:rFonts w:ascii="Franklin Gothic Medium" w:eastAsia="Times New Roman" w:hAnsi="Franklin Gothic Medium" w:cs="Times New Roman"/>
                  <w:color w:val="060606"/>
                  <w:lang w:eastAsia="pt-PT"/>
                </w:rPr>
              </w:pPr>
              <w:r w:rsidRPr="00AF33B5">
                <w:rPr>
                  <w:rFonts w:ascii="Franklin Gothic Medium" w:eastAsia="Times New Roman" w:hAnsi="Franklin Gothic Medium" w:cs="Times New Roman"/>
                  <w:noProof/>
                  <w:color w:val="060606"/>
                  <w:lang w:eastAsia="pt-PT"/>
                </w:rPr>
                <mc:AlternateContent>
                  <mc:Choice Requires="wps">
                    <w:drawing>
                      <wp:anchor distT="0" distB="0" distL="114300" distR="114300" simplePos="0" relativeHeight="251679744" behindDoc="1" locked="0" layoutInCell="1" allowOverlap="1" wp14:anchorId="4044B846" wp14:editId="275E224F">
                        <wp:simplePos x="0" y="0"/>
                        <wp:positionH relativeFrom="column">
                          <wp:posOffset>-60960</wp:posOffset>
                        </wp:positionH>
                        <wp:positionV relativeFrom="paragraph">
                          <wp:posOffset>8020240</wp:posOffset>
                        </wp:positionV>
                        <wp:extent cx="5622290" cy="1123950"/>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123950"/>
                                </a:xfrm>
                                <a:prstGeom prst="rect">
                                  <a:avLst/>
                                </a:prstGeom>
                                <a:solidFill>
                                  <a:srgbClr val="FFFFFF">
                                    <a:alpha val="0"/>
                                  </a:srgb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F33B5" w:rsidRDefault="008834DE" w:rsidP="00AF33B5">
                                    <w:pPr>
                                      <w:rPr>
                                        <w:rFonts w:ascii="Century Gothic" w:hAnsi="Century Gothic"/>
                                        <w:color w:val="060606"/>
                                        <w:sz w:val="28"/>
                                        <w:szCs w:val="40"/>
                                      </w:rPr>
                                    </w:pPr>
                                    <w:r>
                                      <w:rPr>
                                        <w:rFonts w:ascii="Century Gothic" w:hAnsi="Century Gothic"/>
                                        <w:color w:val="060606"/>
                                        <w:sz w:val="28"/>
                                        <w:szCs w:val="40"/>
                                      </w:rPr>
                                      <w:t>Duarte Duarte</w:t>
                                    </w:r>
                                    <w:r w:rsidR="00AF33B5">
                                      <w:rPr>
                                        <w:rFonts w:ascii="Century Gothic" w:hAnsi="Century Gothic"/>
                                        <w:color w:val="060606"/>
                                        <w:sz w:val="28"/>
                                        <w:szCs w:val="40"/>
                                      </w:rPr>
                                      <w:t xml:space="preserve"> –</w:t>
                                    </w:r>
                                    <w:r w:rsidR="00AF33B5" w:rsidRPr="003E7ECE">
                                      <w:rPr>
                                        <w:rFonts w:ascii="Century Gothic" w:hAnsi="Century Gothic"/>
                                        <w:color w:val="060606"/>
                                        <w:sz w:val="28"/>
                                        <w:szCs w:val="40"/>
                                      </w:rPr>
                                      <w:t xml:space="preserve"> </w:t>
                                    </w:r>
                                    <w:r w:rsidRPr="008834DE">
                                      <w:rPr>
                                        <w:rFonts w:ascii="Century Gothic" w:hAnsi="Century Gothic"/>
                                        <w:color w:val="060606"/>
                                        <w:sz w:val="28"/>
                                        <w:szCs w:val="40"/>
                                      </w:rPr>
                                      <w:t>ei11101@fe.up.pt</w:t>
                                    </w:r>
                                  </w:p>
                                  <w:p w:rsidR="00AF33B5" w:rsidRPr="003E7ECE" w:rsidRDefault="00AF33B5" w:rsidP="00AF33B5">
                                    <w:pPr>
                                      <w:rPr>
                                        <w:rFonts w:ascii="Century Gothic" w:hAnsi="Century Gothic"/>
                                        <w:color w:val="060606"/>
                                        <w:sz w:val="28"/>
                                        <w:szCs w:val="40"/>
                                      </w:rPr>
                                    </w:pPr>
                                    <w:r>
                                      <w:rPr>
                                        <w:rFonts w:ascii="Century Gothic" w:hAnsi="Century Gothic"/>
                                        <w:color w:val="060606"/>
                                        <w:sz w:val="28"/>
                                        <w:szCs w:val="40"/>
                                      </w:rPr>
                                      <w:t>João Almeida – ei10099@fe.up.pt</w:t>
                                    </w:r>
                                  </w:p>
                                  <w:p w:rsidR="00AF33B5" w:rsidRDefault="008834DE" w:rsidP="00AF33B5">
                                    <w:pPr>
                                      <w:rPr>
                                        <w:rFonts w:ascii="Century Gothic" w:hAnsi="Century Gothic"/>
                                        <w:color w:val="060606"/>
                                        <w:sz w:val="28"/>
                                        <w:szCs w:val="40"/>
                                      </w:rPr>
                                    </w:pPr>
                                    <w:r>
                                      <w:rPr>
                                        <w:rFonts w:ascii="Century Gothic" w:hAnsi="Century Gothic"/>
                                        <w:color w:val="060606"/>
                                        <w:sz w:val="28"/>
                                        <w:szCs w:val="40"/>
                                      </w:rPr>
                                      <w:t>Miguel Marques</w:t>
                                    </w:r>
                                    <w:r w:rsidR="00AF33B5" w:rsidRPr="003E7ECE">
                                      <w:rPr>
                                        <w:rFonts w:ascii="Century Gothic" w:hAnsi="Century Gothic"/>
                                        <w:color w:val="060606"/>
                                        <w:sz w:val="28"/>
                                        <w:szCs w:val="40"/>
                                      </w:rPr>
                                      <w:t xml:space="preserve"> </w:t>
                                    </w:r>
                                    <w:r w:rsidR="00AF33B5">
                                      <w:rPr>
                                        <w:rFonts w:ascii="Century Gothic" w:hAnsi="Century Gothic"/>
                                        <w:color w:val="060606"/>
                                        <w:sz w:val="28"/>
                                        <w:szCs w:val="40"/>
                                      </w:rPr>
                                      <w:t xml:space="preserve">– </w:t>
                                    </w:r>
                                    <w:r w:rsidR="00AF33B5" w:rsidRPr="003E7ECE">
                                      <w:rPr>
                                        <w:rFonts w:ascii="Century Gothic" w:hAnsi="Century Gothic"/>
                                        <w:color w:val="060606"/>
                                        <w:sz w:val="28"/>
                                        <w:szCs w:val="40"/>
                                      </w:rPr>
                                      <w:t>ei1</w:t>
                                    </w:r>
                                    <w:r>
                                      <w:rPr>
                                        <w:rFonts w:ascii="Century Gothic" w:hAnsi="Century Gothic"/>
                                        <w:color w:val="060606"/>
                                        <w:sz w:val="28"/>
                                        <w:szCs w:val="40"/>
                                      </w:rPr>
                                      <w:t>1</w:t>
                                    </w:r>
                                    <w:r w:rsidR="00AF33B5" w:rsidRPr="003E7ECE">
                                      <w:rPr>
                                        <w:rFonts w:ascii="Century Gothic" w:hAnsi="Century Gothic"/>
                                        <w:color w:val="060606"/>
                                        <w:sz w:val="28"/>
                                        <w:szCs w:val="40"/>
                                      </w:rPr>
                                      <w:t>0</w:t>
                                    </w:r>
                                    <w:r>
                                      <w:rPr>
                                        <w:rFonts w:ascii="Century Gothic" w:hAnsi="Century Gothic"/>
                                        <w:color w:val="060606"/>
                                        <w:sz w:val="28"/>
                                        <w:szCs w:val="40"/>
                                      </w:rPr>
                                      <w:t>99</w:t>
                                    </w:r>
                                    <w:r w:rsidR="00AF33B5" w:rsidRPr="003E7ECE">
                                      <w:rPr>
                                        <w:rFonts w:ascii="Century Gothic" w:hAnsi="Century Gothic"/>
                                        <w:color w:val="060606"/>
                                        <w:sz w:val="28"/>
                                        <w:szCs w:val="40"/>
                                      </w:rPr>
                                      <w:t>@fe.up.pt</w:t>
                                    </w:r>
                                  </w:p>
                                  <w:p w:rsidR="00AF33B5" w:rsidRDefault="00AF33B5" w:rsidP="00AF33B5">
                                    <w:pPr>
                                      <w:rPr>
                                        <w:rFonts w:ascii="Century Gothic" w:hAnsi="Century Gothic"/>
                                        <w:color w:val="060606"/>
                                        <w:sz w:val="28"/>
                                        <w:szCs w:val="40"/>
                                      </w:rPr>
                                    </w:pPr>
                                  </w:p>
                                  <w:p w:rsidR="00AF33B5" w:rsidRDefault="00AF33B5" w:rsidP="00AF33B5">
                                    <w:pPr>
                                      <w:rPr>
                                        <w:rFonts w:ascii="Century Gothic" w:hAnsi="Century Gothic"/>
                                        <w:color w:val="060606"/>
                                        <w:sz w:val="28"/>
                                        <w:szCs w:val="40"/>
                                      </w:rPr>
                                    </w:pPr>
                                  </w:p>
                                  <w:p w:rsidR="00AF33B5" w:rsidRDefault="00AF33B5" w:rsidP="00AF33B5">
                                    <w:pPr>
                                      <w:rPr>
                                        <w:rFonts w:ascii="Century Gothic" w:hAnsi="Century Gothic"/>
                                        <w:color w:val="060606"/>
                                        <w:sz w:val="28"/>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44B846" id="Text Box 7" o:spid="_x0000_s1028" type="#_x0000_t202" style="position:absolute;left:0;text-align:left;margin-left:-4.8pt;margin-top:631.5pt;width:442.7pt;height:8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" stroked="f">
                        <v:fill opacity="0"/>
                        <v:textbox>
                          <w:txbxContent>
                            <w:p w:rsidR="00AF33B5" w:rsidRDefault="008834DE" w:rsidP="00AF33B5">
                              <w:pPr>
                                <w:rPr>
                                  <w:rFonts w:ascii="Century Gothic" w:hAnsi="Century Gothic"/>
                                  <w:color w:val="060606"/>
                                  <w:sz w:val="28"/>
                                  <w:szCs w:val="40"/>
                                </w:rPr>
                              </w:pPr>
                              <w:r>
                                <w:rPr>
                                  <w:rFonts w:ascii="Century Gothic" w:hAnsi="Century Gothic"/>
                                  <w:color w:val="060606"/>
                                  <w:sz w:val="28"/>
                                  <w:szCs w:val="40"/>
                                </w:rPr>
                                <w:t>Duarte Duarte</w:t>
                              </w:r>
                              <w:r w:rsidR="00AF33B5">
                                <w:rPr>
                                  <w:rFonts w:ascii="Century Gothic" w:hAnsi="Century Gothic"/>
                                  <w:color w:val="060606"/>
                                  <w:sz w:val="28"/>
                                  <w:szCs w:val="40"/>
                                </w:rPr>
                                <w:t xml:space="preserve"> –</w:t>
                              </w:r>
                              <w:r w:rsidR="00AF33B5" w:rsidRPr="003E7ECE">
                                <w:rPr>
                                  <w:rFonts w:ascii="Century Gothic" w:hAnsi="Century Gothic"/>
                                  <w:color w:val="060606"/>
                                  <w:sz w:val="28"/>
                                  <w:szCs w:val="40"/>
                                </w:rPr>
                                <w:t xml:space="preserve"> </w:t>
                              </w:r>
                              <w:r w:rsidRPr="008834DE">
                                <w:rPr>
                                  <w:rFonts w:ascii="Century Gothic" w:hAnsi="Century Gothic"/>
                                  <w:color w:val="060606"/>
                                  <w:sz w:val="28"/>
                                  <w:szCs w:val="40"/>
                                </w:rPr>
                                <w:t>ei11101@fe.up.pt</w:t>
                              </w:r>
                            </w:p>
                            <w:p w:rsidR="00AF33B5" w:rsidRPr="003E7ECE" w:rsidRDefault="00AF33B5" w:rsidP="00AF33B5">
                              <w:pPr>
                                <w:rPr>
                                  <w:rFonts w:ascii="Century Gothic" w:hAnsi="Century Gothic"/>
                                  <w:color w:val="060606"/>
                                  <w:sz w:val="28"/>
                                  <w:szCs w:val="40"/>
                                </w:rPr>
                              </w:pPr>
                              <w:r>
                                <w:rPr>
                                  <w:rFonts w:ascii="Century Gothic" w:hAnsi="Century Gothic"/>
                                  <w:color w:val="060606"/>
                                  <w:sz w:val="28"/>
                                  <w:szCs w:val="40"/>
                                </w:rPr>
                                <w:t>João Almeida – ei10099@fe.up.pt</w:t>
                              </w:r>
                            </w:p>
                            <w:p w:rsidR="00AF33B5" w:rsidRDefault="008834DE" w:rsidP="00AF33B5">
                              <w:pPr>
                                <w:rPr>
                                  <w:rFonts w:ascii="Century Gothic" w:hAnsi="Century Gothic"/>
                                  <w:color w:val="060606"/>
                                  <w:sz w:val="28"/>
                                  <w:szCs w:val="40"/>
                                </w:rPr>
                              </w:pPr>
                              <w:r>
                                <w:rPr>
                                  <w:rFonts w:ascii="Century Gothic" w:hAnsi="Century Gothic"/>
                                  <w:color w:val="060606"/>
                                  <w:sz w:val="28"/>
                                  <w:szCs w:val="40"/>
                                </w:rPr>
                                <w:t>Miguel Marques</w:t>
                              </w:r>
                              <w:r w:rsidR="00AF33B5" w:rsidRPr="003E7ECE">
                                <w:rPr>
                                  <w:rFonts w:ascii="Century Gothic" w:hAnsi="Century Gothic"/>
                                  <w:color w:val="060606"/>
                                  <w:sz w:val="28"/>
                                  <w:szCs w:val="40"/>
                                </w:rPr>
                                <w:t xml:space="preserve"> </w:t>
                              </w:r>
                              <w:r w:rsidR="00AF33B5">
                                <w:rPr>
                                  <w:rFonts w:ascii="Century Gothic" w:hAnsi="Century Gothic"/>
                                  <w:color w:val="060606"/>
                                  <w:sz w:val="28"/>
                                  <w:szCs w:val="40"/>
                                </w:rPr>
                                <w:t xml:space="preserve">– </w:t>
                              </w:r>
                              <w:r w:rsidR="00AF33B5" w:rsidRPr="003E7ECE">
                                <w:rPr>
                                  <w:rFonts w:ascii="Century Gothic" w:hAnsi="Century Gothic"/>
                                  <w:color w:val="060606"/>
                                  <w:sz w:val="28"/>
                                  <w:szCs w:val="40"/>
                                </w:rPr>
                                <w:t>ei1</w:t>
                              </w:r>
                              <w:r>
                                <w:rPr>
                                  <w:rFonts w:ascii="Century Gothic" w:hAnsi="Century Gothic"/>
                                  <w:color w:val="060606"/>
                                  <w:sz w:val="28"/>
                                  <w:szCs w:val="40"/>
                                </w:rPr>
                                <w:t>1</w:t>
                              </w:r>
                              <w:r w:rsidR="00AF33B5" w:rsidRPr="003E7ECE">
                                <w:rPr>
                                  <w:rFonts w:ascii="Century Gothic" w:hAnsi="Century Gothic"/>
                                  <w:color w:val="060606"/>
                                  <w:sz w:val="28"/>
                                  <w:szCs w:val="40"/>
                                </w:rPr>
                                <w:t>0</w:t>
                              </w:r>
                              <w:r>
                                <w:rPr>
                                  <w:rFonts w:ascii="Century Gothic" w:hAnsi="Century Gothic"/>
                                  <w:color w:val="060606"/>
                                  <w:sz w:val="28"/>
                                  <w:szCs w:val="40"/>
                                </w:rPr>
                                <w:t>99</w:t>
                              </w:r>
                              <w:r w:rsidR="00AF33B5" w:rsidRPr="003E7ECE">
                                <w:rPr>
                                  <w:rFonts w:ascii="Century Gothic" w:hAnsi="Century Gothic"/>
                                  <w:color w:val="060606"/>
                                  <w:sz w:val="28"/>
                                  <w:szCs w:val="40"/>
                                </w:rPr>
                                <w:t>@fe.up.pt</w:t>
                              </w:r>
                            </w:p>
                            <w:p w:rsidR="00AF33B5" w:rsidRDefault="00AF33B5" w:rsidP="00AF33B5">
                              <w:pPr>
                                <w:rPr>
                                  <w:rFonts w:ascii="Century Gothic" w:hAnsi="Century Gothic"/>
                                  <w:color w:val="060606"/>
                                  <w:sz w:val="28"/>
                                  <w:szCs w:val="40"/>
                                </w:rPr>
                              </w:pPr>
                            </w:p>
                            <w:p w:rsidR="00AF33B5" w:rsidRDefault="00AF33B5" w:rsidP="00AF33B5">
                              <w:pPr>
                                <w:rPr>
                                  <w:rFonts w:ascii="Century Gothic" w:hAnsi="Century Gothic"/>
                                  <w:color w:val="060606"/>
                                  <w:sz w:val="28"/>
                                  <w:szCs w:val="40"/>
                                </w:rPr>
                              </w:pPr>
                            </w:p>
                            <w:p w:rsidR="00AF33B5" w:rsidRDefault="00AF33B5" w:rsidP="00AF33B5">
                              <w:pPr>
                                <w:rPr>
                                  <w:rFonts w:ascii="Century Gothic" w:hAnsi="Century Gothic"/>
                                  <w:color w:val="060606"/>
                                  <w:sz w:val="28"/>
                                  <w:szCs w:val="40"/>
                                </w:rPr>
                              </w:pPr>
                            </w:p>
                          </w:txbxContent>
                        </v:textbox>
                      </v:shape>
                    </w:pict>
                  </mc:Fallback>
                </mc:AlternateContent>
              </w:r>
              <w:r w:rsidRPr="00AF33B5">
                <w:rPr>
                  <w:rFonts w:ascii="Franklin Gothic Medium" w:eastAsia="Times New Roman" w:hAnsi="Franklin Gothic Medium" w:cs="Times New Roman"/>
                  <w:noProof/>
                  <w:color w:val="060606"/>
                </w:rPr>
                <w:t xml:space="preserve"> </w:t>
              </w:r>
              <w:r w:rsidRPr="00AF33B5">
                <w:rPr>
                  <w:rFonts w:ascii="Franklin Gothic Medium" w:eastAsia="Times New Roman" w:hAnsi="Franklin Gothic Medium" w:cs="Times New Roman"/>
                  <w:color w:val="060606"/>
                  <w:lang w:eastAsia="pt-PT"/>
                </w:rPr>
                <w:br w:type="page"/>
              </w:r>
            </w:p>
          </w:sdtContent>
        </w:sdt>
      </w:sdtContent>
    </w:sdt>
    <w:p w:rsidR="00A11949" w:rsidRPr="002F78BB" w:rsidRDefault="00EA2027" w:rsidP="00415A5D">
      <w:pPr>
        <w:jc w:val="both"/>
        <w:rPr>
          <w:sz w:val="24"/>
        </w:rPr>
      </w:pPr>
      <w:r w:rsidRPr="002F78BB">
        <w:rPr>
          <w:b/>
          <w:sz w:val="24"/>
        </w:rPr>
        <w:lastRenderedPageBreak/>
        <w:t>Introdução</w:t>
      </w:r>
    </w:p>
    <w:p w:rsidR="00EA2027" w:rsidRDefault="00EA2027" w:rsidP="00415A5D">
      <w:pPr>
        <w:jc w:val="both"/>
      </w:pPr>
    </w:p>
    <w:p w:rsidR="002F78BB" w:rsidRPr="002F78BB" w:rsidRDefault="002F78BB" w:rsidP="002F78BB">
      <w:pPr>
        <w:jc w:val="both"/>
        <w:rPr>
          <w:sz w:val="24"/>
        </w:rPr>
      </w:pPr>
      <w:r w:rsidRPr="002F78BB">
        <w:rPr>
          <w:noProof/>
          <w:sz w:val="24"/>
        </w:rPr>
        <w:drawing>
          <wp:anchor distT="0" distB="0" distL="0" distR="71755" simplePos="0" relativeHeight="251695104" behindDoc="0" locked="0" layoutInCell="0" hidden="0" allowOverlap="0" wp14:anchorId="5DA7486A" wp14:editId="7591F0C8">
            <wp:simplePos x="0" y="0"/>
            <wp:positionH relativeFrom="margin">
              <wp:posOffset>-3810</wp:posOffset>
            </wp:positionH>
            <wp:positionV relativeFrom="paragraph">
              <wp:posOffset>777875</wp:posOffset>
            </wp:positionV>
            <wp:extent cx="2390140" cy="1915160"/>
            <wp:effectExtent l="0" t="0" r="0" b="8890"/>
            <wp:wrapSquare wrapText="bothSides"/>
            <wp:docPr id="1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tretch>
                      <a:fillRect/>
                    </a:stretch>
                  </pic:blipFill>
                  <pic:spPr>
                    <a:xfrm>
                      <a:off x="0" y="0"/>
                      <a:ext cx="2390140" cy="1915160"/>
                    </a:xfrm>
                    <a:prstGeom prst="rect">
                      <a:avLst/>
                    </a:prstGeom>
                  </pic:spPr>
                </pic:pic>
              </a:graphicData>
            </a:graphic>
            <wp14:sizeRelH relativeFrom="margin">
              <wp14:pctWidth>0</wp14:pctWidth>
            </wp14:sizeRelH>
            <wp14:sizeRelV relativeFrom="margin">
              <wp14:pctHeight>0</wp14:pctHeight>
            </wp14:sizeRelV>
          </wp:anchor>
        </w:drawing>
      </w:r>
      <w:r w:rsidRPr="002F78BB">
        <w:rPr>
          <w:sz w:val="24"/>
        </w:rPr>
        <w:t>Para o Projeto Integrado da unidade curricular Laboratório de Programação Orientada por Objetos, decidimos fazer uma adaptação do jogo clássico Bomberman, lançado originalmente em 1983. Hoje em dia existem dezenas de sequelas, “spinoffs”  e adaptações.</w:t>
      </w:r>
    </w:p>
    <w:p w:rsidR="002F78BB" w:rsidRPr="002F78BB" w:rsidRDefault="002F78BB" w:rsidP="002F78BB">
      <w:pPr>
        <w:ind w:left="2160"/>
        <w:jc w:val="both"/>
        <w:rPr>
          <w:sz w:val="24"/>
        </w:rPr>
      </w:pPr>
      <w:r w:rsidRPr="002F78BB">
        <w:rPr>
          <w:noProof/>
          <w:sz w:val="24"/>
        </w:rPr>
        <mc:AlternateContent>
          <mc:Choice Requires="wps">
            <w:drawing>
              <wp:anchor distT="0" distB="0" distL="114300" distR="114300" simplePos="0" relativeHeight="251697152" behindDoc="0" locked="0" layoutInCell="1" allowOverlap="1" wp14:anchorId="40A241C6" wp14:editId="2BC2150F">
                <wp:simplePos x="0" y="0"/>
                <wp:positionH relativeFrom="column">
                  <wp:posOffset>33655</wp:posOffset>
                </wp:positionH>
                <wp:positionV relativeFrom="paragraph">
                  <wp:posOffset>1751330</wp:posOffset>
                </wp:positionV>
                <wp:extent cx="23907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rsidR="002F78BB" w:rsidRPr="002F78BB" w:rsidRDefault="002F78BB" w:rsidP="002F78BB">
                            <w:pPr>
                              <w:pStyle w:val="Caption"/>
                              <w:rPr>
                                <w:color w:val="auto"/>
                              </w:rPr>
                            </w:pPr>
                            <w:r w:rsidRPr="002F78BB">
                              <w:rPr>
                                <w:color w:val="auto"/>
                              </w:rPr>
                              <w:t>Super Bomberman – SNES (1993)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41C6" id="Text Box 1" o:spid="_x0000_s1029" type="#_x0000_t202" style="position:absolute;left:0;text-align:left;margin-left:2.65pt;margin-top:137.9pt;width:18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5lBMwIAAHIEAAAOAAAAZHJzL2Uyb0RvYy54bWysVE1v2zAMvQ/YfxB0X5wPtN2COEWWIsOA&#10;oC2QDD0rshwLkEWNUmJnv36UbKdbt9Owi0KRz6T4HpnFfVsbdlboNdicT0ZjzpSVUGh7zPm3/ebD&#10;R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" stroked="f">
                <v:textbox style="mso-fit-shape-to-text:t" inset="0,0,0,0">
                  <w:txbxContent>
                    <w:p w:rsidR="002F78BB" w:rsidRPr="002F78BB" w:rsidRDefault="002F78BB" w:rsidP="002F78BB">
                      <w:pPr>
                        <w:pStyle w:val="Caption"/>
                        <w:rPr>
                          <w:color w:val="auto"/>
                        </w:rPr>
                      </w:pPr>
                      <w:r w:rsidRPr="002F78BB">
                        <w:rPr>
                          <w:color w:val="auto"/>
                        </w:rPr>
                        <w:t>Super Bomberman – SNES (1993)</w:t>
                      </w:r>
                    </w:p>
                  </w:txbxContent>
                </v:textbox>
                <w10:wrap type="square"/>
              </v:shape>
            </w:pict>
          </mc:Fallback>
        </mc:AlternateContent>
      </w:r>
      <w:r w:rsidRPr="002F78BB">
        <w:rPr>
          <w:sz w:val="24"/>
        </w:rPr>
        <w:t>Neste jogo, o jogador controla um Bomberman,  que se pode deslocar por um mapa gerado de forma  semi-aleatória: os  mapas consistem numa grelha de blocos quadrados, que podem ser paredes destrutíveis, indestrutíveis ou simplesmente espaços vazios. As paredes destrutíveis têm uma posição fixa, e as restantes são colocadas aleatoriamente.</w:t>
      </w:r>
    </w:p>
    <w:p w:rsidR="002F78BB" w:rsidRPr="002F78BB" w:rsidRDefault="002F78BB" w:rsidP="002F78BB">
      <w:pPr>
        <w:jc w:val="both"/>
        <w:rPr>
          <w:sz w:val="24"/>
        </w:rPr>
      </w:pPr>
      <w:r w:rsidRPr="002F78BB">
        <w:rPr>
          <w:sz w:val="24"/>
        </w:rPr>
        <w:t>O jogador pode colocar bombas, que explodem após um determinado tempo. As explosões ocorrem numa cruz com o centro no local onde a bomba foi colocada, e têm um raio predefinido. As explosões atingem: paredes, destruindo-nas se não forem paredes não destrutíveis; outras bombas, fazendo com que estas expludam (reacção em cadeia); jogadores e powerups. Quando uma parede é destruída, há uma certa probabilidade de aparecer um powerup (bonus) no sítio onde estava a parede.</w:t>
      </w:r>
    </w:p>
    <w:p w:rsidR="002F78BB" w:rsidRPr="002F78BB" w:rsidRDefault="002F78BB" w:rsidP="002F78BB">
      <w:pPr>
        <w:jc w:val="both"/>
        <w:rPr>
          <w:sz w:val="24"/>
        </w:rPr>
      </w:pPr>
      <w:r w:rsidRPr="002F78BB">
        <w:rPr>
          <w:sz w:val="24"/>
        </w:rPr>
        <w:t>Existe um servidor com uma interface simples, que permite criar um jogo novo especificando o porto (network port) e o mapa pretendido.</w:t>
      </w:r>
    </w:p>
    <w:p w:rsidR="002F78BB" w:rsidRPr="002F78BB" w:rsidRDefault="002F78BB" w:rsidP="002F78BB">
      <w:pPr>
        <w:jc w:val="both"/>
        <w:rPr>
          <w:sz w:val="24"/>
        </w:rPr>
      </w:pPr>
      <w:r w:rsidRPr="002F78BB">
        <w:rPr>
          <w:sz w:val="24"/>
        </w:rPr>
        <w:t>O jogo é jogado por jogadores humanos, em rede. O objectivo é derrotar os restantes jogadores, fazendo com que a explosão da bomba chegue até eles, e ganhar o maior número de pontos. O jogador ganha pontos por destruir paredes, apanhar powerups e fazer explodir outros jogadores; e perde pontos ao ser apanhado em explosões (provocadas por outros jogadores ou até ele próprio).</w:t>
      </w:r>
    </w:p>
    <w:p w:rsidR="002F78BB" w:rsidRDefault="002F78BB" w:rsidP="002F78BB"/>
    <w:p w:rsidR="001643C8" w:rsidRDefault="001643C8" w:rsidP="00415A5D">
      <w:pPr>
        <w:jc w:val="both"/>
      </w:pPr>
    </w:p>
    <w:p w:rsidR="001643C8" w:rsidRDefault="001643C8">
      <w:r>
        <w:br w:type="page"/>
      </w:r>
    </w:p>
    <w:p w:rsidR="001643C8" w:rsidRPr="002F78BB" w:rsidRDefault="002F78BB" w:rsidP="00415A5D">
      <w:pPr>
        <w:jc w:val="both"/>
        <w:rPr>
          <w:b/>
          <w:sz w:val="28"/>
        </w:rPr>
      </w:pPr>
      <w:r w:rsidRPr="002F78BB">
        <w:rPr>
          <w:b/>
          <w:sz w:val="28"/>
        </w:rPr>
        <w:lastRenderedPageBreak/>
        <w:t>Manual de Utilização</w:t>
      </w:r>
    </w:p>
    <w:p w:rsidR="002F78BB" w:rsidRDefault="002F78BB" w:rsidP="00415A5D">
      <w:pPr>
        <w:jc w:val="both"/>
        <w:rPr>
          <w:b/>
        </w:rPr>
      </w:pPr>
    </w:p>
    <w:p w:rsidR="002F78BB" w:rsidRPr="002F78BB" w:rsidRDefault="002F78BB" w:rsidP="00415A5D">
      <w:pPr>
        <w:jc w:val="both"/>
        <w:rPr>
          <w:b/>
          <w:sz w:val="24"/>
        </w:rPr>
      </w:pPr>
      <w:r w:rsidRPr="002F78BB">
        <w:rPr>
          <w:b/>
          <w:sz w:val="24"/>
        </w:rPr>
        <w:t>Cliente - Menu Principal</w:t>
      </w:r>
    </w:p>
    <w:p w:rsidR="002F78BB" w:rsidRDefault="002F78BB" w:rsidP="00415A5D">
      <w:pPr>
        <w:jc w:val="both"/>
        <w:rPr>
          <w:b/>
        </w:rPr>
      </w:pPr>
    </w:p>
    <w:p w:rsidR="002F78BB" w:rsidRDefault="002F78BB" w:rsidP="002F78BB">
      <w:pPr>
        <w:jc w:val="center"/>
        <w:rPr>
          <w:b/>
        </w:rPr>
      </w:pPr>
      <w:r>
        <w:rPr>
          <w:noProof/>
        </w:rPr>
        <w:drawing>
          <wp:inline distT="0" distB="0" distL="0" distR="0" wp14:anchorId="197B6D81" wp14:editId="2F24B68C">
            <wp:extent cx="4610100" cy="299085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4610100" cy="2990850"/>
                    </a:xfrm>
                    <a:prstGeom prst="rect">
                      <a:avLst/>
                    </a:prstGeom>
                  </pic:spPr>
                </pic:pic>
              </a:graphicData>
            </a:graphic>
          </wp:inline>
        </w:drawing>
      </w:r>
    </w:p>
    <w:p w:rsidR="002F78BB" w:rsidRPr="002F78BB" w:rsidRDefault="002F78BB" w:rsidP="00DD0BD9">
      <w:pPr>
        <w:numPr>
          <w:ilvl w:val="0"/>
          <w:numId w:val="2"/>
        </w:numPr>
        <w:spacing w:after="0"/>
        <w:ind w:left="851" w:hanging="295"/>
        <w:jc w:val="both"/>
        <w:rPr>
          <w:sz w:val="24"/>
        </w:rPr>
      </w:pPr>
      <w:bookmarkStart w:id="0" w:name="_GoBack"/>
      <w:r w:rsidRPr="002F78BB">
        <w:rPr>
          <w:sz w:val="24"/>
        </w:rPr>
        <w:t xml:space="preserve">Botão “Play” - </w:t>
      </w:r>
      <w:r>
        <w:rPr>
          <w:sz w:val="24"/>
        </w:rPr>
        <w:t>a</w:t>
      </w:r>
      <w:r w:rsidRPr="002F78BB">
        <w:rPr>
          <w:sz w:val="24"/>
        </w:rPr>
        <w:t>ceder ao menu de seleção de servidor</w:t>
      </w:r>
    </w:p>
    <w:p w:rsidR="002F78BB" w:rsidRPr="002F78BB" w:rsidRDefault="002F78BB" w:rsidP="00DD0BD9">
      <w:pPr>
        <w:numPr>
          <w:ilvl w:val="0"/>
          <w:numId w:val="2"/>
        </w:numPr>
        <w:spacing w:after="0"/>
        <w:ind w:left="851" w:hanging="295"/>
        <w:jc w:val="both"/>
        <w:rPr>
          <w:sz w:val="24"/>
        </w:rPr>
      </w:pPr>
      <w:r w:rsidRPr="002F78BB">
        <w:rPr>
          <w:sz w:val="24"/>
        </w:rPr>
        <w:t xml:space="preserve">Botão “Create” Server - </w:t>
      </w:r>
      <w:r>
        <w:rPr>
          <w:sz w:val="24"/>
        </w:rPr>
        <w:t>a</w:t>
      </w:r>
      <w:r w:rsidRPr="002F78BB">
        <w:rPr>
          <w:sz w:val="24"/>
        </w:rPr>
        <w:t>brir uma nova janela, que permite criar um servidor de jogo</w:t>
      </w:r>
    </w:p>
    <w:p w:rsidR="002F78BB" w:rsidRPr="002F78BB" w:rsidRDefault="002F78BB" w:rsidP="00DD0BD9">
      <w:pPr>
        <w:numPr>
          <w:ilvl w:val="0"/>
          <w:numId w:val="2"/>
        </w:numPr>
        <w:spacing w:after="0"/>
        <w:ind w:left="851" w:hanging="295"/>
        <w:jc w:val="both"/>
        <w:rPr>
          <w:sz w:val="24"/>
        </w:rPr>
      </w:pPr>
      <w:r w:rsidRPr="002F78BB">
        <w:rPr>
          <w:sz w:val="24"/>
        </w:rPr>
        <w:t xml:space="preserve">Botão “Settings” - </w:t>
      </w:r>
      <w:r>
        <w:rPr>
          <w:sz w:val="24"/>
        </w:rPr>
        <w:t>a</w:t>
      </w:r>
      <w:r w:rsidRPr="002F78BB">
        <w:rPr>
          <w:sz w:val="24"/>
        </w:rPr>
        <w:t>ceder ao menu de configuração</w:t>
      </w:r>
    </w:p>
    <w:p w:rsidR="002F78BB" w:rsidRPr="002F78BB" w:rsidRDefault="002F78BB" w:rsidP="00DD0BD9">
      <w:pPr>
        <w:numPr>
          <w:ilvl w:val="0"/>
          <w:numId w:val="2"/>
        </w:numPr>
        <w:spacing w:after="0"/>
        <w:ind w:left="851" w:hanging="295"/>
        <w:jc w:val="both"/>
        <w:rPr>
          <w:sz w:val="24"/>
        </w:rPr>
      </w:pPr>
      <w:r w:rsidRPr="002F78BB">
        <w:rPr>
          <w:sz w:val="24"/>
        </w:rPr>
        <w:t xml:space="preserve">Botão “Exit” - </w:t>
      </w:r>
      <w:r>
        <w:rPr>
          <w:sz w:val="24"/>
        </w:rPr>
        <w:t>s</w:t>
      </w:r>
      <w:r w:rsidRPr="002F78BB">
        <w:rPr>
          <w:sz w:val="24"/>
        </w:rPr>
        <w:t>air do jogo</w:t>
      </w:r>
    </w:p>
    <w:bookmarkEnd w:id="0"/>
    <w:p w:rsidR="002F78BB" w:rsidRDefault="002F78BB" w:rsidP="002F78BB">
      <w:pPr>
        <w:spacing w:after="0"/>
      </w:pPr>
    </w:p>
    <w:p w:rsidR="002F78BB" w:rsidRDefault="002F78BB">
      <w:pPr>
        <w:rPr>
          <w:b/>
        </w:rPr>
      </w:pPr>
      <w:r>
        <w:rPr>
          <w:b/>
        </w:rPr>
        <w:br w:type="page"/>
      </w:r>
    </w:p>
    <w:p w:rsidR="002F78BB" w:rsidRPr="002F78BB" w:rsidRDefault="002F78BB" w:rsidP="002F78BB">
      <w:pPr>
        <w:jc w:val="both"/>
        <w:rPr>
          <w:b/>
          <w:sz w:val="24"/>
        </w:rPr>
      </w:pPr>
      <w:r w:rsidRPr="002F78BB">
        <w:rPr>
          <w:b/>
          <w:sz w:val="24"/>
        </w:rPr>
        <w:lastRenderedPageBreak/>
        <w:t xml:space="preserve">Cliente - Menu </w:t>
      </w:r>
      <w:r w:rsidRPr="002F78BB">
        <w:rPr>
          <w:b/>
          <w:sz w:val="24"/>
        </w:rPr>
        <w:t>de Configuração</w:t>
      </w:r>
    </w:p>
    <w:p w:rsidR="002F78BB" w:rsidRDefault="002F78BB" w:rsidP="002F78BB">
      <w:pPr>
        <w:jc w:val="both"/>
        <w:rPr>
          <w:b/>
        </w:rPr>
      </w:pPr>
    </w:p>
    <w:p w:rsidR="00043929" w:rsidRDefault="002F78BB" w:rsidP="002F78BB">
      <w:pPr>
        <w:jc w:val="center"/>
      </w:pPr>
      <w:r>
        <w:rPr>
          <w:noProof/>
        </w:rPr>
        <w:drawing>
          <wp:inline distT="0" distB="0" distL="0" distR="0" wp14:anchorId="140203AF" wp14:editId="2C541D27">
            <wp:extent cx="4591050" cy="2981325"/>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4591050" cy="2981325"/>
                    </a:xfrm>
                    <a:prstGeom prst="rect">
                      <a:avLst/>
                    </a:prstGeom>
                  </pic:spPr>
                </pic:pic>
              </a:graphicData>
            </a:graphic>
          </wp:inline>
        </w:drawing>
      </w:r>
    </w:p>
    <w:p w:rsidR="002F78BB" w:rsidRPr="002F78BB" w:rsidRDefault="002F78BB" w:rsidP="00DD0BD9">
      <w:pPr>
        <w:numPr>
          <w:ilvl w:val="0"/>
          <w:numId w:val="4"/>
        </w:numPr>
        <w:spacing w:after="0"/>
        <w:ind w:left="851" w:hanging="284"/>
        <w:jc w:val="both"/>
        <w:rPr>
          <w:sz w:val="24"/>
          <w:szCs w:val="24"/>
        </w:rPr>
      </w:pPr>
      <w:r w:rsidRPr="002F78BB">
        <w:rPr>
          <w:sz w:val="24"/>
          <w:szCs w:val="24"/>
        </w:rPr>
        <w:t>Slider “Sound Volume” - alterar volume dos efeitos sonoros: explosões, apanhar powerups, morrer, etc.</w:t>
      </w:r>
    </w:p>
    <w:p w:rsidR="002F78BB" w:rsidRPr="002F78BB" w:rsidRDefault="002F78BB" w:rsidP="00DD0BD9">
      <w:pPr>
        <w:numPr>
          <w:ilvl w:val="0"/>
          <w:numId w:val="4"/>
        </w:numPr>
        <w:spacing w:after="0"/>
        <w:ind w:left="851" w:hanging="284"/>
        <w:jc w:val="both"/>
        <w:rPr>
          <w:sz w:val="24"/>
          <w:szCs w:val="24"/>
        </w:rPr>
      </w:pPr>
      <w:r w:rsidRPr="002F78BB">
        <w:rPr>
          <w:sz w:val="24"/>
          <w:szCs w:val="24"/>
        </w:rPr>
        <w:t>Slider “Music Volume” - alterar volume da música de fundo</w:t>
      </w:r>
    </w:p>
    <w:p w:rsidR="002F78BB" w:rsidRPr="002F78BB" w:rsidRDefault="002F78BB" w:rsidP="00DD0BD9">
      <w:pPr>
        <w:numPr>
          <w:ilvl w:val="0"/>
          <w:numId w:val="4"/>
        </w:numPr>
        <w:spacing w:after="0"/>
        <w:ind w:left="851" w:hanging="284"/>
        <w:jc w:val="both"/>
        <w:rPr>
          <w:sz w:val="24"/>
          <w:szCs w:val="24"/>
        </w:rPr>
      </w:pPr>
      <w:r w:rsidRPr="002F78BB">
        <w:rPr>
          <w:sz w:val="24"/>
          <w:szCs w:val="24"/>
        </w:rPr>
        <w:t>Checkbox “Fullscreen” - colocar a janela em tamanho máximo</w:t>
      </w:r>
    </w:p>
    <w:p w:rsidR="002F78BB" w:rsidRPr="002F78BB" w:rsidRDefault="002F78BB" w:rsidP="00DD0BD9">
      <w:pPr>
        <w:numPr>
          <w:ilvl w:val="0"/>
          <w:numId w:val="4"/>
        </w:numPr>
        <w:spacing w:after="0"/>
        <w:ind w:left="851" w:hanging="284"/>
        <w:jc w:val="both"/>
        <w:rPr>
          <w:sz w:val="24"/>
          <w:szCs w:val="24"/>
        </w:rPr>
      </w:pPr>
      <w:r w:rsidRPr="002F78BB">
        <w:rPr>
          <w:sz w:val="24"/>
          <w:szCs w:val="24"/>
        </w:rPr>
        <w:t>ComboBox “Keys” - configurar as teclas de movimento</w:t>
      </w:r>
    </w:p>
    <w:p w:rsidR="002F78BB" w:rsidRPr="002F78BB" w:rsidRDefault="002F78BB" w:rsidP="00DD0BD9">
      <w:pPr>
        <w:numPr>
          <w:ilvl w:val="0"/>
          <w:numId w:val="4"/>
        </w:numPr>
        <w:spacing w:after="0"/>
        <w:ind w:left="851" w:hanging="284"/>
        <w:jc w:val="both"/>
        <w:rPr>
          <w:sz w:val="24"/>
          <w:szCs w:val="24"/>
        </w:rPr>
      </w:pPr>
      <w:r w:rsidRPr="002F78BB">
        <w:rPr>
          <w:sz w:val="24"/>
          <w:szCs w:val="24"/>
        </w:rPr>
        <w:t>Botão “Back”  - voltar ao menu principal</w:t>
      </w:r>
    </w:p>
    <w:p w:rsidR="002F78BB" w:rsidRDefault="002F78BB" w:rsidP="00415A5D">
      <w:pPr>
        <w:jc w:val="both"/>
      </w:pPr>
    </w:p>
    <w:p w:rsidR="002F78BB" w:rsidRDefault="002F78BB">
      <w:pPr>
        <w:rPr>
          <w:b/>
        </w:rPr>
      </w:pPr>
      <w:r>
        <w:rPr>
          <w:b/>
        </w:rPr>
        <w:br w:type="page"/>
      </w:r>
    </w:p>
    <w:p w:rsidR="002F78BB" w:rsidRPr="002F78BB" w:rsidRDefault="002F78BB" w:rsidP="002F78BB">
      <w:pPr>
        <w:jc w:val="both"/>
        <w:rPr>
          <w:b/>
          <w:sz w:val="24"/>
        </w:rPr>
      </w:pPr>
      <w:r w:rsidRPr="002F78BB">
        <w:rPr>
          <w:b/>
          <w:sz w:val="24"/>
        </w:rPr>
        <w:lastRenderedPageBreak/>
        <w:t xml:space="preserve">Cliente - Menu de </w:t>
      </w:r>
      <w:r w:rsidRPr="002F78BB">
        <w:rPr>
          <w:b/>
          <w:sz w:val="24"/>
        </w:rPr>
        <w:t>Seleção de Servidor</w:t>
      </w:r>
    </w:p>
    <w:p w:rsidR="002F78BB" w:rsidRDefault="002F78BB" w:rsidP="002F78BB">
      <w:pPr>
        <w:jc w:val="both"/>
        <w:rPr>
          <w:b/>
        </w:rPr>
      </w:pPr>
    </w:p>
    <w:p w:rsidR="002F78BB" w:rsidRDefault="002F78BB" w:rsidP="002F78BB">
      <w:pPr>
        <w:tabs>
          <w:tab w:val="left" w:pos="4820"/>
        </w:tabs>
        <w:jc w:val="center"/>
      </w:pPr>
      <w:r>
        <w:rPr>
          <w:noProof/>
        </w:rPr>
        <w:drawing>
          <wp:inline distT="0" distB="0" distL="0" distR="0" wp14:anchorId="56396709" wp14:editId="7332A347">
            <wp:extent cx="4648200" cy="301942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4648200" cy="3019425"/>
                    </a:xfrm>
                    <a:prstGeom prst="rect">
                      <a:avLst/>
                    </a:prstGeom>
                  </pic:spPr>
                </pic:pic>
              </a:graphicData>
            </a:graphic>
          </wp:inline>
        </w:drawing>
      </w:r>
    </w:p>
    <w:p w:rsidR="002F78BB" w:rsidRDefault="002F78BB" w:rsidP="00415A5D">
      <w:pPr>
        <w:jc w:val="both"/>
      </w:pPr>
    </w:p>
    <w:p w:rsidR="002F78BB" w:rsidRPr="002F78BB" w:rsidRDefault="002F78BB" w:rsidP="00DD0BD9">
      <w:pPr>
        <w:numPr>
          <w:ilvl w:val="0"/>
          <w:numId w:val="6"/>
        </w:numPr>
        <w:spacing w:after="0"/>
        <w:ind w:left="851" w:hanging="284"/>
        <w:jc w:val="both"/>
        <w:rPr>
          <w:sz w:val="24"/>
        </w:rPr>
      </w:pPr>
      <w:r w:rsidRPr="002F78BB">
        <w:rPr>
          <w:sz w:val="24"/>
        </w:rPr>
        <w:t>Listbox “Server / IP Address / Players” - Lista dos últimos IPs introduzidos, permite selecionar o servidor onde se pretende jogar.</w:t>
      </w:r>
    </w:p>
    <w:p w:rsidR="002F78BB" w:rsidRPr="002F78BB" w:rsidRDefault="002F78BB" w:rsidP="00DD0BD9">
      <w:pPr>
        <w:numPr>
          <w:ilvl w:val="0"/>
          <w:numId w:val="6"/>
        </w:numPr>
        <w:spacing w:after="0"/>
        <w:ind w:left="851" w:hanging="284"/>
        <w:jc w:val="both"/>
        <w:rPr>
          <w:sz w:val="24"/>
        </w:rPr>
      </w:pPr>
      <w:r w:rsidRPr="002F78BB">
        <w:rPr>
          <w:sz w:val="24"/>
        </w:rPr>
        <w:t>TextField “Add IP” - Introduzir um novo endereço de IP à lista.</w:t>
      </w:r>
    </w:p>
    <w:p w:rsidR="002F78BB" w:rsidRPr="002F78BB" w:rsidRDefault="002F78BB" w:rsidP="00DD0BD9">
      <w:pPr>
        <w:numPr>
          <w:ilvl w:val="0"/>
          <w:numId w:val="6"/>
        </w:numPr>
        <w:spacing w:after="0"/>
        <w:ind w:left="851" w:hanging="284"/>
        <w:jc w:val="both"/>
        <w:rPr>
          <w:sz w:val="24"/>
        </w:rPr>
      </w:pPr>
      <w:r w:rsidRPr="002F78BB">
        <w:rPr>
          <w:sz w:val="24"/>
        </w:rPr>
        <w:t>Botão “Play!” - Entrar no servidor selecionado</w:t>
      </w:r>
    </w:p>
    <w:p w:rsidR="002F78BB" w:rsidRPr="002F78BB" w:rsidRDefault="002F78BB" w:rsidP="00DD0BD9">
      <w:pPr>
        <w:numPr>
          <w:ilvl w:val="0"/>
          <w:numId w:val="6"/>
        </w:numPr>
        <w:spacing w:after="0"/>
        <w:ind w:left="851" w:hanging="284"/>
        <w:jc w:val="both"/>
        <w:rPr>
          <w:sz w:val="24"/>
        </w:rPr>
      </w:pPr>
      <w:r w:rsidRPr="002F78BB">
        <w:rPr>
          <w:sz w:val="24"/>
        </w:rPr>
        <w:t>Botão “Back” - Voltar ao menu principal</w:t>
      </w:r>
    </w:p>
    <w:p w:rsidR="002F78BB" w:rsidRDefault="002F78BB" w:rsidP="002F78BB"/>
    <w:p w:rsidR="002F78BB" w:rsidRDefault="002F78BB" w:rsidP="002F78BB">
      <w:r>
        <w:t>Depois de se clicar em “Play!”, aparece uma janela de diálogo para introduzir o nome do jogador. Mostram-se mensagens de erro apropriadas no caso de o IP ou o nome introduzidos não serem válidos, ou do servidor estar desligado.</w:t>
      </w:r>
    </w:p>
    <w:p w:rsidR="00043929" w:rsidRDefault="00043929" w:rsidP="00415A5D">
      <w:pPr>
        <w:jc w:val="both"/>
      </w:pPr>
    </w:p>
    <w:p w:rsidR="00043929" w:rsidRDefault="00043929"/>
    <w:p w:rsidR="00043929" w:rsidRDefault="00043929"/>
    <w:p w:rsidR="00043929" w:rsidRDefault="00043929"/>
    <w:p w:rsidR="00043929" w:rsidRDefault="00043929"/>
    <w:p w:rsidR="00043929" w:rsidRDefault="00043929"/>
    <w:p w:rsidR="00043929" w:rsidRDefault="00043929"/>
    <w:p w:rsidR="002F78BB" w:rsidRDefault="002F78BB" w:rsidP="00415A5D">
      <w:pPr>
        <w:jc w:val="both"/>
      </w:pPr>
    </w:p>
    <w:p w:rsidR="002F78BB" w:rsidRDefault="002F78BB" w:rsidP="00415A5D">
      <w:pPr>
        <w:jc w:val="both"/>
      </w:pPr>
    </w:p>
    <w:p w:rsidR="002F78BB" w:rsidRPr="002F78BB" w:rsidRDefault="002F78BB" w:rsidP="002F78BB">
      <w:pPr>
        <w:jc w:val="both"/>
        <w:rPr>
          <w:b/>
          <w:sz w:val="24"/>
        </w:rPr>
      </w:pPr>
      <w:r w:rsidRPr="002F78BB">
        <w:rPr>
          <w:b/>
          <w:sz w:val="24"/>
        </w:rPr>
        <w:lastRenderedPageBreak/>
        <w:t xml:space="preserve">Cliente </w:t>
      </w:r>
      <w:r w:rsidRPr="002F78BB">
        <w:rPr>
          <w:b/>
          <w:sz w:val="24"/>
        </w:rPr>
        <w:t>–</w:t>
      </w:r>
      <w:r w:rsidRPr="002F78BB">
        <w:rPr>
          <w:b/>
          <w:sz w:val="24"/>
        </w:rPr>
        <w:t xml:space="preserve"> </w:t>
      </w:r>
      <w:r w:rsidRPr="002F78BB">
        <w:rPr>
          <w:b/>
          <w:sz w:val="24"/>
        </w:rPr>
        <w:t>Ecrã de jogo</w:t>
      </w:r>
    </w:p>
    <w:p w:rsidR="002F78BB" w:rsidRDefault="002F78BB" w:rsidP="002F78BB">
      <w:pPr>
        <w:jc w:val="both"/>
        <w:rPr>
          <w:b/>
        </w:rPr>
      </w:pPr>
    </w:p>
    <w:p w:rsidR="002F78BB" w:rsidRDefault="002F78BB" w:rsidP="002F78BB">
      <w:pPr>
        <w:jc w:val="center"/>
      </w:pPr>
      <w:r>
        <w:rPr>
          <w:noProof/>
        </w:rPr>
        <w:drawing>
          <wp:inline distT="0" distB="0" distL="0" distR="0" wp14:anchorId="542E699F" wp14:editId="1396DED1">
            <wp:extent cx="4962525" cy="3143250"/>
            <wp:effectExtent l="0" t="0" r="0" b="0"/>
            <wp:docPr id="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tretch>
                      <a:fillRect/>
                    </a:stretch>
                  </pic:blipFill>
                  <pic:spPr>
                    <a:xfrm>
                      <a:off x="0" y="0"/>
                      <a:ext cx="4962525" cy="3143250"/>
                    </a:xfrm>
                    <a:prstGeom prst="rect">
                      <a:avLst/>
                    </a:prstGeom>
                  </pic:spPr>
                </pic:pic>
              </a:graphicData>
            </a:graphic>
          </wp:inline>
        </w:drawing>
      </w:r>
    </w:p>
    <w:p w:rsidR="002F78BB" w:rsidRPr="002F78BB" w:rsidRDefault="002F78BB" w:rsidP="002F78BB">
      <w:pPr>
        <w:rPr>
          <w:sz w:val="24"/>
        </w:rPr>
      </w:pPr>
      <w:r w:rsidRPr="002F78BB">
        <w:rPr>
          <w:sz w:val="24"/>
        </w:rPr>
        <w:t>É onde toda acção acontece. O jogador pode mover o Bomberman usando as teclas especificadas nas opções (W - cima, A - esquerda, S - baixo e D - direita, por defeito) e barra de espaços para colocar uma bomba.</w:t>
      </w:r>
    </w:p>
    <w:p w:rsidR="002F78BB" w:rsidRDefault="002F78BB" w:rsidP="002F78BB">
      <w:pPr>
        <w:rPr>
          <w:sz w:val="24"/>
        </w:rPr>
      </w:pPr>
      <w:r w:rsidRPr="002F78BB">
        <w:rPr>
          <w:sz w:val="24"/>
        </w:rPr>
        <w:t>A imagem mostra dois jogadores com diferentes nomes e pontuações, vários powerups e uma bomba a explodir.</w:t>
      </w:r>
    </w:p>
    <w:p w:rsidR="002F78BB" w:rsidRDefault="002F78BB">
      <w:pPr>
        <w:rPr>
          <w:sz w:val="24"/>
        </w:rPr>
      </w:pPr>
      <w:r>
        <w:rPr>
          <w:sz w:val="24"/>
        </w:rPr>
        <w:br w:type="page"/>
      </w:r>
    </w:p>
    <w:p w:rsidR="002F78BB" w:rsidRPr="002F78BB" w:rsidRDefault="002F78BB" w:rsidP="002F78BB">
      <w:pPr>
        <w:jc w:val="both"/>
        <w:rPr>
          <w:b/>
          <w:sz w:val="24"/>
        </w:rPr>
      </w:pPr>
      <w:r w:rsidRPr="002F78BB">
        <w:rPr>
          <w:b/>
          <w:sz w:val="24"/>
        </w:rPr>
        <w:lastRenderedPageBreak/>
        <w:t>Servidor</w:t>
      </w:r>
    </w:p>
    <w:p w:rsidR="002F78BB" w:rsidRDefault="002F78BB" w:rsidP="002F78BB">
      <w:pPr>
        <w:jc w:val="both"/>
        <w:rPr>
          <w:b/>
        </w:rPr>
      </w:pPr>
    </w:p>
    <w:p w:rsidR="002F78BB" w:rsidRDefault="002F78BB" w:rsidP="002F78BB">
      <w:pPr>
        <w:jc w:val="center"/>
      </w:pPr>
      <w:r>
        <w:rPr>
          <w:noProof/>
        </w:rPr>
        <w:drawing>
          <wp:inline distT="0" distB="0" distL="0" distR="0" wp14:anchorId="36EDC082" wp14:editId="59FEFFEF">
            <wp:extent cx="5400040" cy="4050030"/>
            <wp:effectExtent l="0" t="0" r="0" b="7620"/>
            <wp:docPr id="1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3"/>
                    <a:stretch>
                      <a:fillRect/>
                    </a:stretch>
                  </pic:blipFill>
                  <pic:spPr>
                    <a:xfrm>
                      <a:off x="0" y="0"/>
                      <a:ext cx="5400040" cy="4050030"/>
                    </a:xfrm>
                    <a:prstGeom prst="rect">
                      <a:avLst/>
                    </a:prstGeom>
                  </pic:spPr>
                </pic:pic>
              </a:graphicData>
            </a:graphic>
          </wp:inline>
        </w:drawing>
      </w:r>
    </w:p>
    <w:p w:rsidR="002F78BB" w:rsidRDefault="002F78BB" w:rsidP="002F78BB">
      <w:pPr>
        <w:jc w:val="both"/>
        <w:rPr>
          <w:sz w:val="24"/>
          <w:szCs w:val="24"/>
        </w:rPr>
      </w:pPr>
      <w:r w:rsidRPr="002F78BB">
        <w:rPr>
          <w:sz w:val="24"/>
          <w:szCs w:val="24"/>
        </w:rPr>
        <w:t>Em cima, é mostrado tanto o endereço de IP interno (intranet) como o externo (internet). No lado esquerdo da janela, é apresentado um log de todas as mensagens e acções transmitidas entre o servidor e os clientes. No lado direito, é apresentado uma lista dos jogadores, contendo o respetivo GUID (globally unique identifier) interno, nome, pontuação e latência (Round trip delay time) em milisegundos.</w:t>
      </w:r>
    </w:p>
    <w:p w:rsidR="002F78BB" w:rsidRDefault="002F78BB">
      <w:pPr>
        <w:rPr>
          <w:sz w:val="24"/>
          <w:szCs w:val="24"/>
        </w:rPr>
      </w:pPr>
      <w:r>
        <w:rPr>
          <w:sz w:val="24"/>
          <w:szCs w:val="24"/>
        </w:rPr>
        <w:br w:type="page"/>
      </w:r>
    </w:p>
    <w:p w:rsidR="002F78BB" w:rsidRPr="002F78BB" w:rsidRDefault="002F78BB" w:rsidP="002F78BB">
      <w:pPr>
        <w:jc w:val="both"/>
        <w:rPr>
          <w:b/>
          <w:sz w:val="24"/>
        </w:rPr>
      </w:pPr>
      <w:r w:rsidRPr="002F78BB">
        <w:rPr>
          <w:b/>
          <w:sz w:val="24"/>
        </w:rPr>
        <w:lastRenderedPageBreak/>
        <w:t>Conceção do Projeto</w:t>
      </w:r>
    </w:p>
    <w:p w:rsidR="002F78BB" w:rsidRDefault="002F78BB" w:rsidP="002F78BB">
      <w:pPr>
        <w:jc w:val="both"/>
        <w:rPr>
          <w:b/>
        </w:rPr>
      </w:pPr>
    </w:p>
    <w:p w:rsidR="002F78BB" w:rsidRPr="002F78BB" w:rsidRDefault="002F78BB" w:rsidP="002F78BB">
      <w:pPr>
        <w:jc w:val="both"/>
        <w:rPr>
          <w:sz w:val="24"/>
        </w:rPr>
      </w:pPr>
      <w:r w:rsidRPr="002F78BB">
        <w:rPr>
          <w:sz w:val="24"/>
        </w:rPr>
        <w:t xml:space="preserve">O projeto está organizado em dois programas: um servidor, responsável por toda a simulação lógica do jogo, e um cliente, reponsável por desenhar as entidades geradas pelo servidor e por transmitir ao servidor o </w:t>
      </w:r>
      <w:r w:rsidRPr="002F78BB">
        <w:rPr>
          <w:i/>
          <w:sz w:val="24"/>
        </w:rPr>
        <w:t>input</w:t>
      </w:r>
      <w:r w:rsidRPr="002F78BB">
        <w:rPr>
          <w:sz w:val="24"/>
        </w:rPr>
        <w:t xml:space="preserve"> do jogador. Desta forma, o jogo torna-se mais seguro, no que toca a eventuais tentativas de </w:t>
      </w:r>
      <w:r w:rsidRPr="002F78BB">
        <w:rPr>
          <w:i/>
          <w:sz w:val="24"/>
        </w:rPr>
        <w:t>hacks</w:t>
      </w:r>
      <w:r w:rsidRPr="002F78BB">
        <w:rPr>
          <w:sz w:val="24"/>
        </w:rPr>
        <w:t xml:space="preserve"> de jogadores.</w:t>
      </w:r>
    </w:p>
    <w:p w:rsidR="002F78BB" w:rsidRPr="002F78BB" w:rsidRDefault="002F78BB" w:rsidP="002F78BB">
      <w:pPr>
        <w:jc w:val="both"/>
        <w:rPr>
          <w:sz w:val="24"/>
        </w:rPr>
      </w:pPr>
      <w:r w:rsidRPr="002F78BB">
        <w:rPr>
          <w:sz w:val="24"/>
        </w:rPr>
        <w:t xml:space="preserve">A comunicação cliente-servidor e servidor-cliente foi implementada recorrendo a um sistema de mensagens enviadas através de sockets. Essas mensagens são todas subclasses de uma classe abstrata </w:t>
      </w:r>
      <w:r w:rsidRPr="002F78BB">
        <w:rPr>
          <w:i/>
          <w:sz w:val="24"/>
        </w:rPr>
        <w:t xml:space="preserve">Message </w:t>
      </w:r>
      <w:r w:rsidRPr="002F78BB">
        <w:rPr>
          <w:sz w:val="24"/>
        </w:rPr>
        <w:t xml:space="preserve">que define um mecanismo de RTTI (Run-time type information) para podermos, de forma rápida, apurar o tipo de mensagem que foi recebida e processá-la recorrendo a um </w:t>
      </w:r>
      <w:r w:rsidRPr="002F78BB">
        <w:rPr>
          <w:i/>
          <w:sz w:val="24"/>
        </w:rPr>
        <w:t>MessageHandler</w:t>
      </w:r>
      <w:r w:rsidRPr="002F78BB">
        <w:rPr>
          <w:sz w:val="24"/>
        </w:rPr>
        <w:t>.</w:t>
      </w:r>
      <w:r w:rsidRPr="002F78BB">
        <w:rPr>
          <w:noProof/>
          <w:sz w:val="24"/>
        </w:rPr>
        <w:drawing>
          <wp:anchor distT="0" distB="0" distL="0" distR="0" simplePos="0" relativeHeight="251699200" behindDoc="0" locked="0" layoutInCell="0" hidden="0" allowOverlap="0" wp14:anchorId="35E5D535" wp14:editId="4D311DB5">
            <wp:simplePos x="0" y="0"/>
            <wp:positionH relativeFrom="margin">
              <wp:posOffset>3933825</wp:posOffset>
            </wp:positionH>
            <wp:positionV relativeFrom="paragraph">
              <wp:posOffset>504825</wp:posOffset>
            </wp:positionV>
            <wp:extent cx="2257425" cy="1524000"/>
            <wp:effectExtent l="0" t="0" r="0" b="0"/>
            <wp:wrapSquare wrapText="bothSides"/>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tretch>
                      <a:fillRect/>
                    </a:stretch>
                  </pic:blipFill>
                  <pic:spPr>
                    <a:xfrm>
                      <a:off x="0" y="0"/>
                      <a:ext cx="2257425" cy="1524000"/>
                    </a:xfrm>
                    <a:prstGeom prst="rect">
                      <a:avLst/>
                    </a:prstGeom>
                  </pic:spPr>
                </pic:pic>
              </a:graphicData>
            </a:graphic>
          </wp:anchor>
        </w:drawing>
      </w:r>
    </w:p>
    <w:p w:rsidR="002F78BB" w:rsidRPr="002F78BB" w:rsidRDefault="002F78BB" w:rsidP="002F78BB">
      <w:pPr>
        <w:jc w:val="both"/>
        <w:rPr>
          <w:sz w:val="24"/>
        </w:rPr>
      </w:pPr>
      <w:r w:rsidRPr="002F78BB">
        <w:rPr>
          <w:sz w:val="24"/>
        </w:rPr>
        <w:t xml:space="preserve">O </w:t>
      </w:r>
      <w:r w:rsidRPr="002F78BB">
        <w:rPr>
          <w:i/>
          <w:sz w:val="24"/>
        </w:rPr>
        <w:t>MessageHandler</w:t>
      </w:r>
      <w:r w:rsidRPr="002F78BB">
        <w:rPr>
          <w:sz w:val="24"/>
        </w:rPr>
        <w:t xml:space="preserve"> foi implementado recorrendo a um padrão </w:t>
      </w:r>
      <w:r w:rsidRPr="002F78BB">
        <w:rPr>
          <w:i/>
          <w:sz w:val="24"/>
        </w:rPr>
        <w:t xml:space="preserve">strategy </w:t>
      </w:r>
      <w:r w:rsidRPr="002F78BB">
        <w:rPr>
          <w:sz w:val="24"/>
        </w:rPr>
        <w:t>que tem um método que, com base no tipo da mensagem recebida, chama o método respetivo.</w:t>
      </w:r>
    </w:p>
    <w:p w:rsidR="002F78BB" w:rsidRPr="002F78BB" w:rsidRDefault="002F78BB" w:rsidP="002F78BB">
      <w:pPr>
        <w:jc w:val="both"/>
        <w:rPr>
          <w:sz w:val="24"/>
        </w:rPr>
      </w:pPr>
      <w:r w:rsidRPr="002F78BB">
        <w:rPr>
          <w:sz w:val="24"/>
        </w:rPr>
        <w:t xml:space="preserve">À semelhança do </w:t>
      </w:r>
      <w:r w:rsidRPr="002F78BB">
        <w:rPr>
          <w:i/>
          <w:sz w:val="24"/>
        </w:rPr>
        <w:t>MessageHandler</w:t>
      </w:r>
      <w:r w:rsidRPr="002F78BB">
        <w:rPr>
          <w:sz w:val="24"/>
        </w:rPr>
        <w:t xml:space="preserve">, o </w:t>
      </w:r>
      <w:r w:rsidRPr="002F78BB">
        <w:rPr>
          <w:i/>
          <w:sz w:val="24"/>
        </w:rPr>
        <w:t>CollisionHandler</w:t>
      </w:r>
      <w:r w:rsidRPr="002F78BB">
        <w:rPr>
          <w:sz w:val="24"/>
        </w:rPr>
        <w:t xml:space="preserve"> também foi definido com base no padrão </w:t>
      </w:r>
      <w:r w:rsidRPr="002F78BB">
        <w:rPr>
          <w:i/>
          <w:sz w:val="24"/>
        </w:rPr>
        <w:t>Strategy</w:t>
      </w:r>
      <w:r w:rsidRPr="002F78BB">
        <w:rPr>
          <w:sz w:val="24"/>
        </w:rPr>
        <w:t>.</w:t>
      </w:r>
    </w:p>
    <w:p w:rsidR="002F78BB" w:rsidRDefault="002F78BB" w:rsidP="002F78BB">
      <w:pPr>
        <w:jc w:val="both"/>
        <w:rPr>
          <w:sz w:val="24"/>
        </w:rPr>
      </w:pPr>
      <w:r w:rsidRPr="002F78BB">
        <w:rPr>
          <w:sz w:val="24"/>
        </w:rPr>
        <w:t xml:space="preserve">Numa versão inicial do projeto, concebeu-se uma solução que usava RMI (Remote Method Invocation) para a comunicação entre o servidor e os clientes, porém, esta solução foi abandonada devido a problemas de configuração do próprio RMI e ao delay que o este introduzia na comunicação, que não era adequado a um jogo </w:t>
      </w:r>
      <w:r w:rsidRPr="002F78BB">
        <w:rPr>
          <w:i/>
          <w:sz w:val="24"/>
        </w:rPr>
        <w:t xml:space="preserve">multiplayer </w:t>
      </w:r>
      <w:r w:rsidRPr="002F78BB">
        <w:rPr>
          <w:sz w:val="24"/>
        </w:rPr>
        <w:t>em tempo real.A solução final do projeto usa java.net.Socket, abstraída através do sistema de mensagens que implementámos.</w:t>
      </w:r>
    </w:p>
    <w:p w:rsidR="002F78BB" w:rsidRDefault="002F78BB">
      <w:pPr>
        <w:rPr>
          <w:sz w:val="24"/>
        </w:rPr>
      </w:pPr>
      <w:r>
        <w:rPr>
          <w:sz w:val="24"/>
        </w:rPr>
        <w:br w:type="page"/>
      </w:r>
    </w:p>
    <w:p w:rsidR="002F78BB" w:rsidRPr="002F78BB" w:rsidRDefault="002F78BB" w:rsidP="002F78BB">
      <w:pPr>
        <w:rPr>
          <w:b/>
          <w:sz w:val="24"/>
        </w:rPr>
      </w:pPr>
      <w:r w:rsidRPr="002F78BB">
        <w:rPr>
          <w:b/>
          <w:sz w:val="24"/>
        </w:rPr>
        <w:lastRenderedPageBreak/>
        <w:t>GUI do servidor</w:t>
      </w:r>
    </w:p>
    <w:p w:rsidR="002F78BB" w:rsidRDefault="002F78BB" w:rsidP="002F78BB">
      <w:pPr>
        <w:rPr>
          <w:sz w:val="24"/>
        </w:rPr>
      </w:pPr>
      <w:r w:rsidRPr="002F78BB">
        <w:rPr>
          <w:sz w:val="24"/>
        </w:rPr>
        <w:t>Para a implementação da GUI do servidor foi usado a interface ClientListener, que utiliza o padrão Observer. Este listener é passado à classe BombermenServer, que é responsável pela lógica do servidor. Sempre que existe uma alteração nos clientes ligados ao servidor, nomeadamente quando são adicionados, removidos ou atualizados, é invocado um dos métodos da interface que é utilizada para atualizar a lista de clientes na GUI do servidor.</w:t>
      </w:r>
    </w:p>
    <w:p w:rsidR="002F78BB" w:rsidRDefault="002F78BB" w:rsidP="002F78BB">
      <w:pPr>
        <w:rPr>
          <w:sz w:val="24"/>
        </w:rPr>
      </w:pPr>
    </w:p>
    <w:p w:rsidR="002F78BB" w:rsidRPr="002F78BB" w:rsidRDefault="002F78BB" w:rsidP="002F78BB">
      <w:pPr>
        <w:rPr>
          <w:b/>
          <w:sz w:val="24"/>
        </w:rPr>
      </w:pPr>
      <w:r w:rsidRPr="002F78BB">
        <w:rPr>
          <w:b/>
          <w:sz w:val="24"/>
        </w:rPr>
        <w:t>Input do jogador</w:t>
      </w:r>
    </w:p>
    <w:p w:rsidR="002F78BB" w:rsidRPr="002F78BB" w:rsidRDefault="002F78BB" w:rsidP="002F78BB">
      <w:pPr>
        <w:rPr>
          <w:sz w:val="24"/>
        </w:rPr>
      </w:pPr>
      <w:r w:rsidRPr="002F78BB">
        <w:rPr>
          <w:sz w:val="24"/>
        </w:rPr>
        <w:t>Para o input do jogador, tambem se utilizou o padrão Observer. Este foi usado recorrendo à interface Command definida dentro da classe Input que é utilizada para que esta possa informar o cliente de que o jogador carregou numa tecla mapeada a uma determinada ação, nomeadamente mover o jogador ou colocar uma bomba. A classe de jogo, uma vez informada de uma ação transmite essa informação ao servidor.</w:t>
      </w:r>
    </w:p>
    <w:p w:rsidR="002F78BB" w:rsidRPr="002F78BB" w:rsidRDefault="002F78BB" w:rsidP="002F78BB">
      <w:pPr>
        <w:rPr>
          <w:sz w:val="24"/>
        </w:rPr>
      </w:pPr>
    </w:p>
    <w:p w:rsidR="002F78BB" w:rsidRPr="002F78BB" w:rsidRDefault="002F78BB" w:rsidP="002F78BB">
      <w:pPr>
        <w:rPr>
          <w:sz w:val="24"/>
        </w:rPr>
      </w:pPr>
    </w:p>
    <w:p w:rsidR="002F78BB" w:rsidRPr="002F78BB" w:rsidRDefault="002F78BB" w:rsidP="002F78BB">
      <w:pPr>
        <w:rPr>
          <w:b/>
          <w:sz w:val="24"/>
        </w:rPr>
      </w:pPr>
      <w:r w:rsidRPr="002F78BB">
        <w:rPr>
          <w:b/>
          <w:sz w:val="24"/>
        </w:rPr>
        <w:t>Desenho do jogo</w:t>
      </w:r>
    </w:p>
    <w:p w:rsidR="002F78BB" w:rsidRPr="002F78BB" w:rsidRDefault="002F78BB" w:rsidP="002F78BB">
      <w:pPr>
        <w:rPr>
          <w:sz w:val="24"/>
        </w:rPr>
      </w:pPr>
      <w:r w:rsidRPr="002F78BB">
        <w:rPr>
          <w:sz w:val="24"/>
        </w:rPr>
        <w:t>No cliente são usadas as classes Actor e Group  que utilizam o padrão Composite com o intuito de armezenar e organizar as entidades a desenhar.</w:t>
      </w:r>
    </w:p>
    <w:p w:rsidR="002F78BB" w:rsidRDefault="002F78BB">
      <w:pPr>
        <w:rPr>
          <w:sz w:val="24"/>
        </w:rPr>
      </w:pPr>
      <w:r>
        <w:rPr>
          <w:sz w:val="24"/>
        </w:rPr>
        <w:br w:type="page"/>
      </w:r>
    </w:p>
    <w:p w:rsidR="002F78BB" w:rsidRPr="002F78BB" w:rsidRDefault="002F78BB" w:rsidP="002F78BB">
      <w:pPr>
        <w:rPr>
          <w:b/>
          <w:sz w:val="28"/>
        </w:rPr>
      </w:pPr>
      <w:r w:rsidRPr="002F78BB">
        <w:rPr>
          <w:b/>
          <w:sz w:val="28"/>
        </w:rPr>
        <w:lastRenderedPageBreak/>
        <w:t>Potenciais melhorias ao projeto</w:t>
      </w:r>
    </w:p>
    <w:p w:rsidR="002F78BB" w:rsidRDefault="002F78BB" w:rsidP="002F78BB"/>
    <w:p w:rsidR="002F78BB" w:rsidRDefault="002F78BB" w:rsidP="002F78BB"/>
    <w:p w:rsidR="002F78BB" w:rsidRPr="002F78BB" w:rsidRDefault="002F78BB" w:rsidP="002F78BB">
      <w:pPr>
        <w:numPr>
          <w:ilvl w:val="0"/>
          <w:numId w:val="8"/>
        </w:numPr>
        <w:spacing w:after="0" w:line="480" w:lineRule="auto"/>
        <w:ind w:left="284" w:hanging="284"/>
        <w:rPr>
          <w:sz w:val="24"/>
        </w:rPr>
      </w:pPr>
      <w:r w:rsidRPr="002F78BB">
        <w:rPr>
          <w:sz w:val="24"/>
        </w:rPr>
        <w:t>Atenuar a latência que existe entre o servidor e os clientes em relação ao movimento do jogador (foi feito bastante trabalho nesta área, apesar o resultado final ainda não ser o ideal);</w:t>
      </w:r>
    </w:p>
    <w:p w:rsidR="002F78BB" w:rsidRPr="002F78BB" w:rsidRDefault="002F78BB" w:rsidP="002F78BB">
      <w:pPr>
        <w:numPr>
          <w:ilvl w:val="0"/>
          <w:numId w:val="8"/>
        </w:numPr>
        <w:spacing w:after="0" w:line="480" w:lineRule="auto"/>
        <w:ind w:left="284" w:hanging="284"/>
        <w:rPr>
          <w:sz w:val="24"/>
        </w:rPr>
      </w:pPr>
      <w:r w:rsidRPr="002F78BB">
        <w:rPr>
          <w:sz w:val="24"/>
        </w:rPr>
        <w:t>Implementar todos os powerups usados;</w:t>
      </w:r>
    </w:p>
    <w:p w:rsidR="002F78BB" w:rsidRPr="002F78BB" w:rsidRDefault="002F78BB" w:rsidP="002F78BB">
      <w:pPr>
        <w:numPr>
          <w:ilvl w:val="0"/>
          <w:numId w:val="8"/>
        </w:numPr>
        <w:spacing w:after="0" w:line="480" w:lineRule="auto"/>
        <w:ind w:left="284" w:hanging="284"/>
        <w:rPr>
          <w:sz w:val="24"/>
        </w:rPr>
      </w:pPr>
      <w:r w:rsidRPr="002F78BB">
        <w:rPr>
          <w:sz w:val="24"/>
        </w:rPr>
        <w:t>Adicionar inimigos controlados pelo computador ao mapa de jogo;</w:t>
      </w:r>
    </w:p>
    <w:p w:rsidR="002F78BB" w:rsidRPr="002F78BB" w:rsidRDefault="002F78BB" w:rsidP="002F78BB">
      <w:pPr>
        <w:numPr>
          <w:ilvl w:val="0"/>
          <w:numId w:val="8"/>
        </w:numPr>
        <w:spacing w:after="0" w:line="480" w:lineRule="auto"/>
        <w:ind w:left="284" w:hanging="284"/>
        <w:rPr>
          <w:sz w:val="24"/>
        </w:rPr>
      </w:pPr>
      <w:r w:rsidRPr="002F78BB">
        <w:rPr>
          <w:sz w:val="24"/>
        </w:rPr>
        <w:t xml:space="preserve">Adicionar outros modos de jogo (o modo de jogo atual não tem fim e é do estilo </w:t>
      </w:r>
      <w:r w:rsidRPr="002F78BB">
        <w:rPr>
          <w:i/>
          <w:sz w:val="24"/>
        </w:rPr>
        <w:t>deathmatch</w:t>
      </w:r>
      <w:r w:rsidRPr="002F78BB">
        <w:rPr>
          <w:sz w:val="24"/>
        </w:rPr>
        <w:t>, assim que um jogador morre, aparece noutro local do mapa);</w:t>
      </w:r>
    </w:p>
    <w:p w:rsidR="002F78BB" w:rsidRPr="002F78BB" w:rsidRDefault="002F78BB" w:rsidP="002F78BB">
      <w:pPr>
        <w:numPr>
          <w:ilvl w:val="0"/>
          <w:numId w:val="8"/>
        </w:numPr>
        <w:spacing w:after="0" w:line="480" w:lineRule="auto"/>
        <w:ind w:left="284" w:hanging="284"/>
        <w:rPr>
          <w:sz w:val="24"/>
        </w:rPr>
      </w:pPr>
      <w:r w:rsidRPr="002F78BB">
        <w:rPr>
          <w:sz w:val="24"/>
        </w:rPr>
        <w:t>Usar sprites adicionais para ser possível distinguir os jogadores visualmente;</w:t>
      </w:r>
    </w:p>
    <w:p w:rsidR="00DD0BD9" w:rsidRDefault="002F78BB" w:rsidP="00DD0BD9">
      <w:pPr>
        <w:numPr>
          <w:ilvl w:val="0"/>
          <w:numId w:val="8"/>
        </w:numPr>
        <w:spacing w:after="0" w:line="480" w:lineRule="auto"/>
        <w:ind w:left="284" w:hanging="284"/>
        <w:rPr>
          <w:sz w:val="24"/>
        </w:rPr>
      </w:pPr>
      <w:r w:rsidRPr="002F78BB">
        <w:rPr>
          <w:sz w:val="24"/>
        </w:rPr>
        <w:t>Adicionar uma consola de comandos ao servidor que permita expulsar um jogador, mudar o nome e efetuar outras acções de administração.</w:t>
      </w:r>
    </w:p>
    <w:p w:rsidR="00DD0BD9" w:rsidRDefault="00DD0BD9">
      <w:pPr>
        <w:rPr>
          <w:sz w:val="24"/>
        </w:rPr>
      </w:pPr>
      <w:r>
        <w:rPr>
          <w:sz w:val="24"/>
        </w:rPr>
        <w:br w:type="page"/>
      </w:r>
    </w:p>
    <w:p w:rsidR="00DD0BD9" w:rsidRPr="00DD0BD9" w:rsidRDefault="00DD0BD9" w:rsidP="00DD0BD9">
      <w:pPr>
        <w:rPr>
          <w:b/>
          <w:sz w:val="28"/>
        </w:rPr>
      </w:pPr>
      <w:r w:rsidRPr="00DD0BD9">
        <w:rPr>
          <w:b/>
          <w:sz w:val="28"/>
        </w:rPr>
        <w:lastRenderedPageBreak/>
        <w:t>Referências</w:t>
      </w:r>
    </w:p>
    <w:p w:rsidR="00DD0BD9" w:rsidRDefault="00DD0BD9" w:rsidP="00DD0BD9">
      <w:pPr>
        <w:tabs>
          <w:tab w:val="left" w:pos="1335"/>
        </w:tabs>
      </w:pPr>
      <w:r>
        <w:tab/>
      </w:r>
    </w:p>
    <w:p w:rsidR="00DD0BD9" w:rsidRDefault="00DD0BD9" w:rsidP="00DD0BD9">
      <w:pPr>
        <w:numPr>
          <w:ilvl w:val="0"/>
          <w:numId w:val="8"/>
        </w:numPr>
        <w:spacing w:after="0" w:line="480" w:lineRule="auto"/>
        <w:ind w:left="426" w:hanging="426"/>
      </w:pPr>
      <w:r>
        <w:t xml:space="preserve">Artigo da Wikipedia sobre o jogo - </w:t>
      </w:r>
      <w:hyperlink r:id="rId15">
        <w:r>
          <w:rPr>
            <w:color w:val="1155CC"/>
            <w:u w:val="single"/>
          </w:rPr>
          <w:t>http://en.wikipedia.org/wiki/Bomberman</w:t>
        </w:r>
      </w:hyperlink>
    </w:p>
    <w:p w:rsidR="00DD0BD9" w:rsidRDefault="00DD0BD9" w:rsidP="00DD0BD9">
      <w:pPr>
        <w:numPr>
          <w:ilvl w:val="0"/>
          <w:numId w:val="8"/>
        </w:numPr>
        <w:spacing w:after="0" w:line="480" w:lineRule="auto"/>
        <w:ind w:left="426" w:hanging="426"/>
      </w:pPr>
      <w:r>
        <w:t xml:space="preserve">Case Study: Bomberman Mechanics in an Entity-Component-System - </w:t>
      </w:r>
      <w:hyperlink r:id="rId16">
        <w:r>
          <w:rPr>
            <w:color w:val="1155CC"/>
            <w:u w:val="single"/>
          </w:rPr>
          <w:t>https://bitly.com/151nfuT</w:t>
        </w:r>
      </w:hyperlink>
      <w:r>
        <w:t xml:space="preserve"> (referencia inicial, não implementado; optou-se por uma organização mais clássica, com hierarquia de entidades)</w:t>
      </w:r>
    </w:p>
    <w:p w:rsidR="00DD0BD9" w:rsidRPr="00FC536B" w:rsidRDefault="00DD0BD9" w:rsidP="00DD0BD9">
      <w:pPr>
        <w:numPr>
          <w:ilvl w:val="0"/>
          <w:numId w:val="8"/>
        </w:numPr>
        <w:spacing w:after="0" w:line="480" w:lineRule="auto"/>
        <w:ind w:left="426" w:hanging="426"/>
        <w:rPr>
          <w:lang w:val="en-US"/>
        </w:rPr>
      </w:pPr>
      <w:r w:rsidRPr="00FC536B">
        <w:rPr>
          <w:lang w:val="en-US"/>
        </w:rPr>
        <w:t xml:space="preserve">Sprites - </w:t>
      </w:r>
      <w:r w:rsidRPr="00FC536B">
        <w:rPr>
          <w:color w:val="1155CC"/>
          <w:u w:val="single"/>
          <w:lang w:val="en-US"/>
        </w:rPr>
        <w:t>http://www.spri</w:t>
      </w:r>
      <w:r>
        <w:rPr>
          <w:color w:val="1155CC"/>
          <w:u w:val="single"/>
          <w:lang w:val="en-US"/>
        </w:rPr>
        <w:t>ters-resource.com/snes/sbomber5</w:t>
      </w:r>
    </w:p>
    <w:p w:rsidR="00697479" w:rsidRDefault="00DD0BD9" w:rsidP="00DD0BD9">
      <w:pPr>
        <w:numPr>
          <w:ilvl w:val="0"/>
          <w:numId w:val="8"/>
        </w:numPr>
        <w:spacing w:after="0" w:line="480" w:lineRule="auto"/>
        <w:ind w:left="426" w:hanging="426"/>
      </w:pPr>
      <w:r>
        <w:t xml:space="preserve">LibGDX - biblioteca usada no cliente - </w:t>
      </w:r>
      <w:r>
        <w:rPr>
          <w:color w:val="1155CC"/>
          <w:u w:val="single"/>
        </w:rPr>
        <w:t>http://libgdx.badlogicgames.com</w:t>
      </w:r>
    </w:p>
    <w:sectPr w:rsidR="00697479" w:rsidSect="00C07BFE">
      <w:pgSz w:w="11906" w:h="16838"/>
      <w:pgMar w:top="1417" w:right="1701"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8BB" w:rsidRDefault="002F78BB" w:rsidP="002F78BB">
      <w:pPr>
        <w:spacing w:after="0" w:line="240" w:lineRule="auto"/>
      </w:pPr>
      <w:r>
        <w:separator/>
      </w:r>
    </w:p>
  </w:endnote>
  <w:endnote w:type="continuationSeparator" w:id="0">
    <w:p w:rsidR="002F78BB" w:rsidRDefault="002F78BB" w:rsidP="002F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8BB" w:rsidRDefault="002F78BB" w:rsidP="002F78BB">
      <w:pPr>
        <w:spacing w:after="0" w:line="240" w:lineRule="auto"/>
      </w:pPr>
      <w:r>
        <w:separator/>
      </w:r>
    </w:p>
  </w:footnote>
  <w:footnote w:type="continuationSeparator" w:id="0">
    <w:p w:rsidR="002F78BB" w:rsidRDefault="002F78BB" w:rsidP="002F78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D5C75"/>
    <w:multiLevelType w:val="multilevel"/>
    <w:tmpl w:val="8EC6BD4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D7000C2"/>
    <w:multiLevelType w:val="multilevel"/>
    <w:tmpl w:val="845E7686"/>
    <w:lvl w:ilvl="0">
      <w:start w:val="1"/>
      <w:numFmt w:val="bullet"/>
      <w:lvlText w:val=""/>
      <w:lvlJc w:val="left"/>
      <w:pPr>
        <w:ind w:left="720" w:firstLine="360"/>
      </w:pPr>
      <w:rPr>
        <w:rFonts w:ascii="Wingdings" w:hAnsi="Wingdings" w:hint="default"/>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43764377"/>
    <w:multiLevelType w:val="multilevel"/>
    <w:tmpl w:val="F08E3A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45980F78"/>
    <w:multiLevelType w:val="multilevel"/>
    <w:tmpl w:val="5406C28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4B7C2BF8"/>
    <w:multiLevelType w:val="multilevel"/>
    <w:tmpl w:val="1012C710"/>
    <w:lvl w:ilvl="0">
      <w:start w:val="1"/>
      <w:numFmt w:val="bullet"/>
      <w:lvlText w:val=""/>
      <w:lvlJc w:val="left"/>
      <w:pPr>
        <w:ind w:left="720" w:firstLine="360"/>
      </w:pPr>
      <w:rPr>
        <w:rFonts w:ascii="Wingdings" w:hAnsi="Wingdings" w:hint="default"/>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5452158F"/>
    <w:multiLevelType w:val="multilevel"/>
    <w:tmpl w:val="90AA770E"/>
    <w:lvl w:ilvl="0">
      <w:start w:val="1"/>
      <w:numFmt w:val="bullet"/>
      <w:lvlText w:val=""/>
      <w:lvlJc w:val="left"/>
      <w:pPr>
        <w:ind w:left="720" w:firstLine="360"/>
      </w:pPr>
      <w:rPr>
        <w:rFonts w:ascii="Wingdings" w:hAnsi="Wingdings" w:hint="default"/>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6B7419C5"/>
    <w:multiLevelType w:val="multilevel"/>
    <w:tmpl w:val="825A435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84E0B2C"/>
    <w:multiLevelType w:val="multilevel"/>
    <w:tmpl w:val="7F14C15A"/>
    <w:lvl w:ilvl="0">
      <w:start w:val="1"/>
      <w:numFmt w:val="bullet"/>
      <w:lvlText w:val=""/>
      <w:lvlJc w:val="left"/>
      <w:pPr>
        <w:ind w:left="0" w:firstLine="360"/>
      </w:pPr>
      <w:rPr>
        <w:rFonts w:ascii="Wingdings" w:hAnsi="Wingdings" w:hint="default"/>
        <w:b w:val="0"/>
        <w:i w:val="0"/>
        <w:smallCaps w:val="0"/>
        <w:strike w:val="0"/>
        <w:color w:val="000000"/>
        <w:sz w:val="22"/>
        <w:u w:val="none"/>
        <w:vertAlign w:val="baseline"/>
      </w:rPr>
    </w:lvl>
    <w:lvl w:ilvl="1">
      <w:start w:val="1"/>
      <w:numFmt w:val="bullet"/>
      <w:lvlText w:val="○"/>
      <w:lvlJc w:val="left"/>
      <w:pPr>
        <w:ind w:left="72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144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16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288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360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432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04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5760" w:firstLine="6120"/>
      </w:pPr>
      <w:rPr>
        <w:rFonts w:ascii="Arial" w:eastAsia="Arial" w:hAnsi="Arial" w:cs="Arial"/>
        <w:b w:val="0"/>
        <w:i w:val="0"/>
        <w:smallCaps w:val="0"/>
        <w:strike w:val="0"/>
        <w:color w:val="000000"/>
        <w:sz w:val="22"/>
        <w:u w:val="none"/>
        <w:vertAlign w:val="baseline"/>
      </w:rPr>
    </w:lvl>
  </w:abstractNum>
  <w:abstractNum w:abstractNumId="8">
    <w:nsid w:val="7F6F227A"/>
    <w:multiLevelType w:val="multilevel"/>
    <w:tmpl w:val="6DF85F80"/>
    <w:lvl w:ilvl="0">
      <w:start w:val="1"/>
      <w:numFmt w:val="decimal"/>
      <w:lvlText w:val="%1."/>
      <w:lvlJc w:val="left"/>
      <w:pPr>
        <w:ind w:left="720" w:firstLine="360"/>
      </w:pPr>
      <w:rPr>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3"/>
  </w:num>
  <w:num w:numId="2">
    <w:abstractNumId w:val="5"/>
  </w:num>
  <w:num w:numId="3">
    <w:abstractNumId w:val="6"/>
  </w:num>
  <w:num w:numId="4">
    <w:abstractNumId w:val="1"/>
  </w:num>
  <w:num w:numId="5">
    <w:abstractNumId w:val="2"/>
  </w:num>
  <w:num w:numId="6">
    <w:abstractNumId w:val="4"/>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F71"/>
    <w:rsid w:val="00034BF1"/>
    <w:rsid w:val="00043929"/>
    <w:rsid w:val="00152A24"/>
    <w:rsid w:val="001643C8"/>
    <w:rsid w:val="00196BB9"/>
    <w:rsid w:val="00272881"/>
    <w:rsid w:val="002F78BB"/>
    <w:rsid w:val="003525B0"/>
    <w:rsid w:val="003725DB"/>
    <w:rsid w:val="003B687C"/>
    <w:rsid w:val="003E203B"/>
    <w:rsid w:val="003E43B7"/>
    <w:rsid w:val="00415A5D"/>
    <w:rsid w:val="00537C56"/>
    <w:rsid w:val="005506BD"/>
    <w:rsid w:val="00697479"/>
    <w:rsid w:val="0075311D"/>
    <w:rsid w:val="007C7F71"/>
    <w:rsid w:val="007F2EB5"/>
    <w:rsid w:val="008745CA"/>
    <w:rsid w:val="008834DE"/>
    <w:rsid w:val="008F6E57"/>
    <w:rsid w:val="00993E78"/>
    <w:rsid w:val="00994599"/>
    <w:rsid w:val="009A022D"/>
    <w:rsid w:val="00A11949"/>
    <w:rsid w:val="00A14585"/>
    <w:rsid w:val="00AF33B5"/>
    <w:rsid w:val="00C07BFE"/>
    <w:rsid w:val="00C5142F"/>
    <w:rsid w:val="00CB5183"/>
    <w:rsid w:val="00CD049F"/>
    <w:rsid w:val="00CF51DB"/>
    <w:rsid w:val="00DD0BD9"/>
    <w:rsid w:val="00EA2027"/>
    <w:rsid w:val="00EF2EF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86EC9C68-8FE5-4B86-AC06-F0D68D5AA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3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11D"/>
    <w:rPr>
      <w:rFonts w:ascii="Tahoma" w:hAnsi="Tahoma" w:cs="Tahoma"/>
      <w:sz w:val="16"/>
      <w:szCs w:val="16"/>
    </w:rPr>
  </w:style>
  <w:style w:type="paragraph" w:styleId="Caption">
    <w:name w:val="caption"/>
    <w:basedOn w:val="Normal"/>
    <w:next w:val="Normal"/>
    <w:uiPriority w:val="35"/>
    <w:unhideWhenUsed/>
    <w:qFormat/>
    <w:rsid w:val="0075311D"/>
    <w:pPr>
      <w:spacing w:line="240" w:lineRule="auto"/>
    </w:pPr>
    <w:rPr>
      <w:b/>
      <w:bCs/>
      <w:color w:val="4F81BD" w:themeColor="accent1"/>
      <w:sz w:val="18"/>
      <w:szCs w:val="18"/>
    </w:rPr>
  </w:style>
  <w:style w:type="character" w:styleId="Hyperlink">
    <w:name w:val="Hyperlink"/>
    <w:basedOn w:val="DefaultParagraphFont"/>
    <w:uiPriority w:val="99"/>
    <w:unhideWhenUsed/>
    <w:rsid w:val="008834DE"/>
    <w:rPr>
      <w:color w:val="0000FF" w:themeColor="hyperlink"/>
      <w:u w:val="single"/>
    </w:rPr>
  </w:style>
  <w:style w:type="paragraph" w:styleId="Header">
    <w:name w:val="header"/>
    <w:basedOn w:val="Normal"/>
    <w:link w:val="HeaderChar"/>
    <w:uiPriority w:val="99"/>
    <w:unhideWhenUsed/>
    <w:rsid w:val="002F78BB"/>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78BB"/>
  </w:style>
  <w:style w:type="paragraph" w:styleId="Footer">
    <w:name w:val="footer"/>
    <w:basedOn w:val="Normal"/>
    <w:link w:val="FooterChar"/>
    <w:uiPriority w:val="99"/>
    <w:unhideWhenUsed/>
    <w:rsid w:val="002F78BB"/>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7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tly.com/151nf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en.wikipedia.org/wiki/Bomberma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Bombermen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11</Pages>
  <Words>1132</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FEUP</Company>
  <LinksUpToDate>false</LinksUpToDate>
  <CharactersWithSpaces>7236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ei10099</dc:creator>
  <cp:keywords/>
  <dc:description/>
  <cp:lastModifiedBy>João</cp:lastModifiedBy>
  <cp:revision>13</cp:revision>
  <dcterms:created xsi:type="dcterms:W3CDTF">2013-05-16T17:43:00Z</dcterms:created>
  <dcterms:modified xsi:type="dcterms:W3CDTF">2013-06-11T00:17:00Z</dcterms:modified>
</cp:coreProperties>
</file>