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D13AD" w14:textId="77777777" w:rsidR="00A375DB" w:rsidRDefault="00304846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PROJECT SYNOPSIS</w:t>
      </w:r>
    </w:p>
    <w:p w14:paraId="5B587EEE" w14:textId="571FAFC6" w:rsidR="00A375DB" w:rsidRDefault="00304846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ON</w:t>
      </w:r>
      <w:r w:rsidR="00A97D4D">
        <w:rPr>
          <w:rFonts w:ascii="Times New Roman" w:hAnsi="Times New Roman"/>
          <w:b/>
          <w:sz w:val="32"/>
          <w:szCs w:val="32"/>
        </w:rPr>
        <w:br/>
        <w:t>Title:- Food Adultration in our daily life</w:t>
      </w:r>
    </w:p>
    <w:p w14:paraId="33226EEF" w14:textId="77777777" w:rsidR="003A0D61" w:rsidRDefault="003A0D61">
      <w:pPr>
        <w:jc w:val="center"/>
        <w:rPr>
          <w:rFonts w:ascii="Times New Roman" w:hAnsi="Times New Roman"/>
          <w:b/>
          <w:sz w:val="40"/>
          <w:szCs w:val="40"/>
        </w:rPr>
      </w:pPr>
    </w:p>
    <w:p w14:paraId="563D8339" w14:textId="77777777" w:rsidR="003A0D61" w:rsidRDefault="003A0D61">
      <w:pPr>
        <w:jc w:val="center"/>
        <w:rPr>
          <w:rFonts w:ascii="Times New Roman" w:hAnsi="Times New Roman"/>
          <w:b/>
          <w:sz w:val="40"/>
          <w:szCs w:val="40"/>
        </w:rPr>
      </w:pPr>
    </w:p>
    <w:p w14:paraId="1EC97AAF" w14:textId="77777777" w:rsidR="00A97D4D" w:rsidRDefault="00304846" w:rsidP="00A97D4D">
      <w:pPr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t>Submitted by</w:t>
      </w:r>
    </w:p>
    <w:p w14:paraId="32744499" w14:textId="77777777" w:rsidR="00A97D4D" w:rsidRPr="00B830F2" w:rsidRDefault="00A97D4D" w:rsidP="00A97D4D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NAME: Atharv Mahajan</w:t>
      </w:r>
      <w:r>
        <w:rPr>
          <w:rFonts w:ascii="Times New Roman" w:hAnsi="Times New Roman"/>
          <w:b/>
          <w:sz w:val="32"/>
          <w:szCs w:val="32"/>
        </w:rPr>
        <w:br/>
        <w:t xml:space="preserve">                 Mayur Dhoran </w:t>
      </w:r>
      <w:r>
        <w:rPr>
          <w:rFonts w:ascii="Times New Roman" w:hAnsi="Times New Roman"/>
          <w:b/>
          <w:sz w:val="32"/>
          <w:szCs w:val="32"/>
        </w:rPr>
        <w:br/>
        <w:t xml:space="preserve">                 Ajinkya Pardeshi</w:t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  <w:t>ROLL NO:  30</w:t>
      </w:r>
      <w:r>
        <w:rPr>
          <w:rFonts w:ascii="Times New Roman" w:hAnsi="Times New Roman"/>
          <w:b/>
          <w:sz w:val="32"/>
          <w:szCs w:val="32"/>
        </w:rPr>
        <w:br/>
        <w:t xml:space="preserve">                     10</w:t>
      </w:r>
      <w:r>
        <w:rPr>
          <w:rFonts w:ascii="Times New Roman" w:hAnsi="Times New Roman"/>
          <w:b/>
          <w:sz w:val="32"/>
          <w:szCs w:val="32"/>
        </w:rPr>
        <w:br/>
        <w:t xml:space="preserve">                     39</w:t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  <w:t xml:space="preserve">PRN NO: </w:t>
      </w:r>
      <w:r w:rsidRPr="00B830F2">
        <w:rPr>
          <w:rFonts w:ascii="Times New Roman" w:hAnsi="Times New Roman"/>
          <w:b/>
          <w:sz w:val="32"/>
          <w:szCs w:val="32"/>
        </w:rPr>
        <w:t>72424299B</w:t>
      </w:r>
      <w:r>
        <w:rPr>
          <w:rFonts w:ascii="Times New Roman" w:hAnsi="Times New Roman"/>
          <w:b/>
          <w:sz w:val="32"/>
          <w:szCs w:val="32"/>
        </w:rPr>
        <w:br/>
        <w:t xml:space="preserve"> 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Pr="00B830F2">
        <w:rPr>
          <w:rFonts w:ascii="Times New Roman" w:hAnsi="Times New Roman"/>
          <w:b/>
          <w:sz w:val="32"/>
          <w:szCs w:val="32"/>
        </w:rPr>
        <w:t xml:space="preserve">72424096L </w:t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 w:rsidRPr="00B830F2">
        <w:rPr>
          <w:rFonts w:ascii="Times New Roman" w:hAnsi="Times New Roman"/>
          <w:b/>
          <w:sz w:val="32"/>
          <w:szCs w:val="32"/>
        </w:rPr>
        <w:t>72424131C</w:t>
      </w:r>
    </w:p>
    <w:p w14:paraId="31785DD3" w14:textId="77777777" w:rsidR="00A97D4D" w:rsidRDefault="00A97D4D" w:rsidP="00A97D4D"/>
    <w:p w14:paraId="4C50CBDA" w14:textId="7C27D2A8" w:rsidR="003A46CC" w:rsidRPr="00A97D4D" w:rsidRDefault="005D78E1" w:rsidP="00A97D4D">
      <w:pPr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2"/>
          <w:szCs w:val="32"/>
        </w:rPr>
        <w:t xml:space="preserve">      </w:t>
      </w:r>
      <w:r w:rsidR="00D56F2B">
        <w:rPr>
          <w:rFonts w:ascii="Times New Roman" w:hAnsi="Times New Roman"/>
          <w:b/>
          <w:sz w:val="32"/>
          <w:szCs w:val="32"/>
        </w:rPr>
        <w:t xml:space="preserve">   </w:t>
      </w:r>
      <w:r>
        <w:rPr>
          <w:rFonts w:ascii="Times New Roman" w:hAnsi="Times New Roman"/>
          <w:b/>
          <w:sz w:val="32"/>
          <w:szCs w:val="32"/>
        </w:rPr>
        <w:t xml:space="preserve"> </w:t>
      </w:r>
    </w:p>
    <w:p w14:paraId="3D33AB37" w14:textId="04164E56" w:rsidR="003A46CC" w:rsidRDefault="003A46CC">
      <w:pPr>
        <w:ind w:left="144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      </w:t>
      </w:r>
    </w:p>
    <w:p w14:paraId="4791D501" w14:textId="4493BAD1" w:rsidR="00A375DB" w:rsidRDefault="005D78E1">
      <w:pPr>
        <w:ind w:left="1440"/>
      </w:pPr>
      <w:r>
        <w:rPr>
          <w:rFonts w:ascii="Times New Roman" w:hAnsi="Times New Roman"/>
          <w:b/>
          <w:sz w:val="32"/>
          <w:szCs w:val="32"/>
        </w:rPr>
        <w:t xml:space="preserve">                                    </w:t>
      </w:r>
      <w:r w:rsidR="00304846">
        <w:rPr>
          <w:rFonts w:ascii="Times New Roman" w:hAnsi="Times New Roman"/>
          <w:b/>
          <w:sz w:val="32"/>
          <w:szCs w:val="32"/>
        </w:rPr>
        <w:t xml:space="preserve">            </w:t>
      </w:r>
    </w:p>
    <w:p w14:paraId="40A55537" w14:textId="700533FD" w:rsidR="005D78E1" w:rsidRDefault="00304846" w:rsidP="005D78E1">
      <w:pPr>
        <w:ind w:left="1440"/>
      </w:pPr>
      <w:r>
        <w:rPr>
          <w:rFonts w:ascii="Times New Roman" w:hAnsi="Times New Roman"/>
          <w:b/>
          <w:sz w:val="32"/>
          <w:szCs w:val="32"/>
        </w:rPr>
        <w:t xml:space="preserve">              </w:t>
      </w:r>
      <w:r w:rsidR="005D78E1">
        <w:rPr>
          <w:rFonts w:ascii="Times New Roman" w:hAnsi="Times New Roman"/>
          <w:b/>
          <w:sz w:val="32"/>
          <w:szCs w:val="32"/>
        </w:rPr>
        <w:t xml:space="preserve">                                             </w:t>
      </w:r>
    </w:p>
    <w:p w14:paraId="21C2EE42" w14:textId="77777777" w:rsidR="00A375DB" w:rsidRDefault="00A375DB" w:rsidP="005D78E1">
      <w:pPr>
        <w:ind w:left="1440"/>
        <w:rPr>
          <w:rFonts w:ascii="Times New Roman" w:hAnsi="Times New Roman"/>
          <w:b/>
          <w:i/>
          <w:sz w:val="32"/>
          <w:szCs w:val="32"/>
        </w:rPr>
      </w:pPr>
    </w:p>
    <w:p w14:paraId="4E3B1432" w14:textId="77777777" w:rsidR="00A375DB" w:rsidRDefault="00304846">
      <w:pPr>
        <w:jc w:val="center"/>
        <w:rPr>
          <w:rFonts w:ascii="Times New Roman" w:hAnsi="Times New Roman"/>
          <w:b/>
          <w:sz w:val="36"/>
          <w:szCs w:val="36"/>
          <w:u w:val="single"/>
        </w:rPr>
      </w:pPr>
      <w:r>
        <w:rPr>
          <w:rFonts w:ascii="Times New Roman" w:hAnsi="Times New Roman"/>
          <w:b/>
          <w:sz w:val="36"/>
          <w:szCs w:val="36"/>
          <w:u w:val="single"/>
        </w:rPr>
        <w:t>Guided by</w:t>
      </w:r>
    </w:p>
    <w:p w14:paraId="4B82A12C" w14:textId="77777777" w:rsidR="00A375DB" w:rsidRDefault="00304846">
      <w:pPr>
        <w:jc w:val="center"/>
      </w:pPr>
      <w:r>
        <w:rPr>
          <w:rFonts w:ascii="Times New Roman" w:hAnsi="Times New Roman"/>
          <w:b/>
          <w:sz w:val="32"/>
          <w:szCs w:val="32"/>
        </w:rPr>
        <w:lastRenderedPageBreak/>
        <w:t xml:space="preserve">Prof. </w:t>
      </w:r>
      <w:r w:rsidR="005D78E1">
        <w:rPr>
          <w:rFonts w:ascii="Times New Roman" w:hAnsi="Times New Roman"/>
          <w:b/>
          <w:sz w:val="32"/>
          <w:szCs w:val="32"/>
        </w:rPr>
        <w:t>V.S.KHANDAGALE</w:t>
      </w:r>
    </w:p>
    <w:p w14:paraId="6D6DFB1C" w14:textId="77777777" w:rsidR="005D78E1" w:rsidRDefault="005D78E1" w:rsidP="005D78E1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</w:rPr>
        <w:drawing>
          <wp:inline distT="0" distB="0" distL="0" distR="0" wp14:anchorId="19B6EF03" wp14:editId="19FC028F">
            <wp:extent cx="818984" cy="1157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253" cy="1153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47511E" w14:textId="77777777" w:rsidR="00A375DB" w:rsidRDefault="005D78E1">
      <w:pPr>
        <w:jc w:val="center"/>
      </w:pPr>
      <w:r>
        <w:rPr>
          <w:rFonts w:ascii="Times New Roman" w:hAnsi="Times New Roman"/>
          <w:b/>
          <w:sz w:val="32"/>
          <w:szCs w:val="32"/>
        </w:rPr>
        <w:t>S.E. (ACT)- 2025-26</w:t>
      </w:r>
    </w:p>
    <w:p w14:paraId="5DFFAD9C" w14:textId="77777777" w:rsidR="00A375DB" w:rsidRDefault="00304846">
      <w:pPr>
        <w:pStyle w:val="Heading2"/>
        <w:spacing w:line="360" w:lineRule="auto"/>
      </w:pPr>
      <w:r>
        <w:t xml:space="preserve">DEPARTMENT OF </w:t>
      </w:r>
      <w:r w:rsidR="005D78E1">
        <w:t xml:space="preserve">ADVANCED COMMUNCATION TECHNOLOGY </w:t>
      </w:r>
    </w:p>
    <w:p w14:paraId="34B41EFA" w14:textId="77777777" w:rsidR="005D78E1" w:rsidRDefault="005D78E1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5D78E1">
        <w:rPr>
          <w:rFonts w:ascii="Times New Roman" w:eastAsia="Times New Roman" w:hAnsi="Times New Roman"/>
          <w:b/>
          <w:bCs/>
          <w:sz w:val="28"/>
          <w:szCs w:val="28"/>
        </w:rPr>
        <w:t xml:space="preserve">KJ COLLEGE OF ENGINEERING &amp; MANAGEMENT RESEARCH, PUNE </w:t>
      </w:r>
    </w:p>
    <w:p w14:paraId="2850FA06" w14:textId="77777777" w:rsidR="003A0D61" w:rsidRDefault="00304846" w:rsidP="003A0D61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KONDHWA, PUNE 411048</w:t>
      </w:r>
    </w:p>
    <w:p w14:paraId="2F71DF01" w14:textId="10C9C9D7" w:rsidR="00A375DB" w:rsidRDefault="00304846" w:rsidP="003A0D61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UNIVERSITY OF PUNE</w:t>
      </w:r>
    </w:p>
    <w:p w14:paraId="3E84E42F" w14:textId="77777777" w:rsidR="00A375DB" w:rsidRDefault="005D78E1">
      <w:pPr>
        <w:spacing w:after="0" w:line="360" w:lineRule="auto"/>
        <w:jc w:val="center"/>
      </w:pPr>
      <w:r>
        <w:rPr>
          <w:rFonts w:ascii="Times New Roman" w:hAnsi="Times New Roman"/>
          <w:b/>
          <w:sz w:val="24"/>
          <w:szCs w:val="24"/>
        </w:rPr>
        <w:t>2025-26</w:t>
      </w:r>
      <w:r w:rsidR="00304846">
        <w:br w:type="page"/>
      </w:r>
    </w:p>
    <w:p w14:paraId="0B32A91B" w14:textId="2978BF25" w:rsidR="00A375DB" w:rsidRPr="003A0D61" w:rsidRDefault="00C8075A" w:rsidP="0065428C">
      <w:pPr>
        <w:spacing w:after="0" w:line="240" w:lineRule="auto"/>
        <w:jc w:val="both"/>
        <w:rPr>
          <w:rFonts w:ascii="Times New Roman" w:hAnsi="Times New Roman"/>
          <w:b/>
          <w:sz w:val="30"/>
          <w:szCs w:val="30"/>
        </w:rPr>
      </w:pPr>
      <w:r w:rsidRPr="003A0D61">
        <w:rPr>
          <w:rFonts w:ascii="Times New Roman" w:hAnsi="Times New Roman"/>
          <w:b/>
          <w:sz w:val="30"/>
          <w:szCs w:val="30"/>
        </w:rPr>
        <w:lastRenderedPageBreak/>
        <w:t xml:space="preserve">Introduction </w:t>
      </w:r>
      <w:r w:rsidR="00304846" w:rsidRPr="003A0D61">
        <w:rPr>
          <w:rFonts w:ascii="Times New Roman" w:hAnsi="Times New Roman"/>
          <w:b/>
          <w:sz w:val="30"/>
          <w:szCs w:val="30"/>
        </w:rPr>
        <w:t>:</w:t>
      </w:r>
    </w:p>
    <w:p w14:paraId="2C7857CA" w14:textId="77777777" w:rsidR="00C02ABE" w:rsidRPr="003A0D61" w:rsidRDefault="00C02ABE" w:rsidP="003A0D61">
      <w:pPr>
        <w:spacing w:after="0" w:line="240" w:lineRule="auto"/>
        <w:jc w:val="both"/>
        <w:rPr>
          <w:rFonts w:ascii="Times New Roman" w:hAnsi="Times New Roman"/>
          <w:b/>
          <w:sz w:val="26"/>
          <w:szCs w:val="26"/>
        </w:rPr>
      </w:pPr>
    </w:p>
    <w:p w14:paraId="75149C72" w14:textId="77777777" w:rsidR="003A0D61" w:rsidRPr="003A0D61" w:rsidRDefault="003A0D61" w:rsidP="003A0D61">
      <w:pPr>
        <w:spacing w:after="0" w:line="240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Food adulteration refers to the act of intentionally degrading the quality of </w:t>
      </w:r>
    </w:p>
    <w:p w14:paraId="32C2A4D8" w14:textId="77777777" w:rsidR="003A0D61" w:rsidRPr="003A0D61" w:rsidRDefault="003A0D61" w:rsidP="003A0D61">
      <w:pPr>
        <w:spacing w:after="0" w:line="240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food by adding inferior substances or by removing valuable ingredients. This </w:t>
      </w:r>
    </w:p>
    <w:p w14:paraId="703ACDCE" w14:textId="77777777" w:rsidR="003A0D61" w:rsidRPr="003A0D61" w:rsidRDefault="003A0D61" w:rsidP="003A0D61">
      <w:pPr>
        <w:spacing w:after="0" w:line="240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unethical practice poses severe health risks, deceives consumers, and violates </w:t>
      </w:r>
    </w:p>
    <w:p w14:paraId="1AF641CA" w14:textId="77777777" w:rsidR="003A0D61" w:rsidRPr="003A0D61" w:rsidRDefault="003A0D61" w:rsidP="003A0D61">
      <w:pPr>
        <w:spacing w:after="0" w:line="240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food safety standards. Adulterated food may look normal but can contain </w:t>
      </w:r>
    </w:p>
    <w:p w14:paraId="74468FDD" w14:textId="77777777" w:rsidR="003A0D61" w:rsidRPr="003A0D61" w:rsidRDefault="003A0D61" w:rsidP="003A0D61">
      <w:pPr>
        <w:spacing w:after="0" w:line="240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harmful chemicals, non-edible substances, or lower-quality ingredients that </w:t>
      </w:r>
    </w:p>
    <w:p w14:paraId="5209F4F0" w14:textId="77777777" w:rsidR="003A0D61" w:rsidRPr="003A0D61" w:rsidRDefault="003A0D61" w:rsidP="003A0D61">
      <w:pPr>
        <w:spacing w:after="0" w:line="240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can lead to long-term health issues such as food poisoning, allergies, and </w:t>
      </w:r>
    </w:p>
    <w:p w14:paraId="0D22B86C" w14:textId="228C0D1D" w:rsidR="003A0D61" w:rsidRPr="003A0D61" w:rsidRDefault="003A0D61" w:rsidP="003A0D61">
      <w:pPr>
        <w:spacing w:after="0" w:line="240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chronic diseases. With the rapid commercialization of the food industry, </w:t>
      </w:r>
    </w:p>
    <w:p w14:paraId="0809B193" w14:textId="77777777" w:rsidR="003A0D61" w:rsidRPr="003A0D61" w:rsidRDefault="003A0D61" w:rsidP="003A0D61">
      <w:pPr>
        <w:spacing w:after="0" w:line="240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detecting and preventing food adulteration has become a significant concern </w:t>
      </w:r>
    </w:p>
    <w:p w14:paraId="37B937AC" w14:textId="76EDF990" w:rsidR="0065428C" w:rsidRPr="003A0D61" w:rsidRDefault="003A0D61" w:rsidP="003A0D61">
      <w:pPr>
        <w:jc w:val="both"/>
        <w:rPr>
          <w:rFonts w:ascii="Times New Roman" w:hAnsi="Times New Roman"/>
          <w:sz w:val="26"/>
          <w:szCs w:val="26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>worldwide.</w:t>
      </w:r>
      <w:r w:rsidR="0065428C" w:rsidRPr="003A0D61">
        <w:rPr>
          <w:rFonts w:ascii="Times New Roman" w:hAnsi="Times New Roman"/>
          <w:sz w:val="26"/>
          <w:szCs w:val="26"/>
        </w:rPr>
        <w:t xml:space="preserve">  </w:t>
      </w:r>
    </w:p>
    <w:p w14:paraId="117CD683" w14:textId="46AA07B8" w:rsidR="00A375DB" w:rsidRPr="003A0D61" w:rsidRDefault="00107B5E" w:rsidP="0065428C">
      <w:pPr>
        <w:jc w:val="both"/>
        <w:rPr>
          <w:b/>
          <w:sz w:val="30"/>
          <w:szCs w:val="30"/>
        </w:rPr>
      </w:pPr>
      <w:r w:rsidRPr="003A0D61">
        <w:rPr>
          <w:rFonts w:ascii="Times New Roman" w:hAnsi="Times New Roman"/>
          <w:b/>
          <w:sz w:val="30"/>
          <w:szCs w:val="30"/>
        </w:rPr>
        <w:t xml:space="preserve">Objectives </w:t>
      </w:r>
      <w:r w:rsidR="005A43F6" w:rsidRPr="003A0D61">
        <w:rPr>
          <w:rFonts w:ascii="Times New Roman" w:hAnsi="Times New Roman"/>
          <w:b/>
          <w:sz w:val="30"/>
          <w:szCs w:val="30"/>
        </w:rPr>
        <w:t>:</w:t>
      </w:r>
    </w:p>
    <w:p w14:paraId="3D6A6D97" w14:textId="3D5031F9" w:rsidR="003A0D61" w:rsidRPr="003A0D61" w:rsidRDefault="003A0D61" w:rsidP="003A0D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To create awareness about the various forms of food adulteration prevalent </w:t>
      </w:r>
    </w:p>
    <w:p w14:paraId="36FB1F62" w14:textId="3EEFD166" w:rsidR="003A0D61" w:rsidRPr="003A0D61" w:rsidRDefault="003A0D61" w:rsidP="003A0D61">
      <w:pPr>
        <w:pStyle w:val="ListParagraph"/>
        <w:spacing w:after="0" w:line="240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in market-bought food items. </w:t>
      </w:r>
    </w:p>
    <w:p w14:paraId="5AEFD129" w14:textId="1A0E5FD5" w:rsidR="003A0D61" w:rsidRPr="003A0D61" w:rsidRDefault="003A0D61" w:rsidP="003A0D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To investigate and identify common adulterants found in everyday food </w:t>
      </w:r>
    </w:p>
    <w:p w14:paraId="3D37F493" w14:textId="6608EA38" w:rsidR="003A0D61" w:rsidRPr="003A0D61" w:rsidRDefault="003A0D61" w:rsidP="003A0D61">
      <w:pPr>
        <w:pStyle w:val="ListParagraph"/>
        <w:spacing w:after="0" w:line="240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items through laboratory testing and research. </w:t>
      </w:r>
    </w:p>
    <w:p w14:paraId="26AE8DB6" w14:textId="25CCEC55" w:rsidR="003A0D61" w:rsidRPr="003A0D61" w:rsidRDefault="003A0D61" w:rsidP="003A0D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To educate the community on simple detection techniques for adulterants </w:t>
      </w:r>
    </w:p>
    <w:p w14:paraId="117F3E96" w14:textId="3809BB63" w:rsidR="003A0D61" w:rsidRPr="003A0D61" w:rsidRDefault="003A0D61" w:rsidP="003A0D61">
      <w:pPr>
        <w:pStyle w:val="ListParagraph"/>
        <w:spacing w:after="0" w:line="240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and promote safe food practices. </w:t>
      </w:r>
    </w:p>
    <w:p w14:paraId="1F471325" w14:textId="77777777" w:rsidR="003A0D61" w:rsidRPr="003A0D61" w:rsidRDefault="003A0D61" w:rsidP="003A0D6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val="en-IN" w:eastAsia="en-IN"/>
        </w:rPr>
        <w:t xml:space="preserve">To contribute to improving public health by recommending methods for    </w:t>
      </w:r>
    </w:p>
    <w:p w14:paraId="2D01376B" w14:textId="42C37D7D" w:rsidR="005A181D" w:rsidRPr="003A0D61" w:rsidRDefault="003A0D61" w:rsidP="003A0D61">
      <w:pPr>
        <w:pStyle w:val="ListParagraph"/>
        <w:spacing w:after="0" w:line="240" w:lineRule="auto"/>
        <w:jc w:val="both"/>
        <w:rPr>
          <w:rFonts w:ascii="Times New Roman" w:eastAsia="Times New Roman" w:hAnsi="Times New Roman"/>
          <w:color w:val="auto"/>
          <w:sz w:val="26"/>
          <w:szCs w:val="26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6"/>
          <w:szCs w:val="26"/>
          <w:lang w:eastAsia="en-IN"/>
        </w:rPr>
        <w:t>preventing and avoiding food adulteration</w:t>
      </w:r>
    </w:p>
    <w:p w14:paraId="4BBEBE82" w14:textId="77777777" w:rsidR="003A0D61" w:rsidRDefault="003A0D61" w:rsidP="0065428C">
      <w:pPr>
        <w:jc w:val="both"/>
        <w:rPr>
          <w:rFonts w:ascii="Times New Roman" w:hAnsi="Times New Roman"/>
          <w:b/>
          <w:sz w:val="24"/>
        </w:rPr>
      </w:pPr>
    </w:p>
    <w:p w14:paraId="24468E4D" w14:textId="74F381EB" w:rsidR="003A0D61" w:rsidRDefault="003A0D61">
      <w:pPr>
        <w:pStyle w:val="NormalWeb"/>
        <w:rPr>
          <w:b/>
          <w:bCs/>
          <w:color w:val="000000"/>
          <w:sz w:val="30"/>
          <w:szCs w:val="30"/>
        </w:rPr>
      </w:pPr>
      <w:r w:rsidRPr="003A0D61">
        <w:rPr>
          <w:b/>
          <w:bCs/>
          <w:color w:val="000000"/>
          <w:sz w:val="30"/>
          <w:szCs w:val="30"/>
        </w:rPr>
        <w:t xml:space="preserve">Importance of </w:t>
      </w:r>
      <w:r>
        <w:rPr>
          <w:b/>
          <w:bCs/>
          <w:color w:val="000000"/>
          <w:sz w:val="30"/>
          <w:szCs w:val="30"/>
        </w:rPr>
        <w:t>P</w:t>
      </w:r>
      <w:r w:rsidRPr="003A0D61">
        <w:rPr>
          <w:b/>
          <w:bCs/>
          <w:color w:val="000000"/>
          <w:sz w:val="30"/>
          <w:szCs w:val="30"/>
        </w:rPr>
        <w:t>roject</w:t>
      </w:r>
      <w:r w:rsidRPr="003A0D61">
        <w:rPr>
          <w:b/>
          <w:bCs/>
          <w:color w:val="000000"/>
          <w:sz w:val="28"/>
          <w:szCs w:val="28"/>
        </w:rPr>
        <w:t xml:space="preserve"> </w:t>
      </w:r>
      <w:r w:rsidRPr="003A0D61">
        <w:rPr>
          <w:b/>
          <w:bCs/>
          <w:color w:val="000000"/>
          <w:sz w:val="30"/>
          <w:szCs w:val="30"/>
        </w:rPr>
        <w:t>:</w:t>
      </w:r>
    </w:p>
    <w:p w14:paraId="2CD65DCC" w14:textId="77777777" w:rsidR="003A0D61" w:rsidRPr="003A0D61" w:rsidRDefault="003A0D61" w:rsidP="003A0D6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Health Protection: Consuming adulterated food poses serious health risks, </w:t>
      </w:r>
    </w:p>
    <w:p w14:paraId="36D92F7B" w14:textId="3487C192" w:rsidR="003A0D61" w:rsidRPr="003A0D61" w:rsidRDefault="003A0D61" w:rsidP="003A0D61">
      <w:pPr>
        <w:pStyle w:val="ListParagraph"/>
        <w:spacing w:after="0" w:line="240" w:lineRule="auto"/>
        <w:jc w:val="both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including acute poisoning, cancer, organ damage, and growth disorders, </w:t>
      </w:r>
    </w:p>
    <w:p w14:paraId="44FF4964" w14:textId="77777777" w:rsidR="003A0D61" w:rsidRPr="003A0D61" w:rsidRDefault="003A0D61" w:rsidP="003A0D61">
      <w:pPr>
        <w:pStyle w:val="ListParagraph"/>
        <w:spacing w:after="0" w:line="240" w:lineRule="auto"/>
        <w:jc w:val="both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especially among children and vulnerable groups. </w:t>
      </w:r>
    </w:p>
    <w:p w14:paraId="10AF54A7" w14:textId="01DEA12C" w:rsidR="003A0D61" w:rsidRPr="003A0D61" w:rsidRDefault="003A0D61" w:rsidP="003A0D6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Consumer Rights: The project empowers consumers with the knowledge </w:t>
      </w:r>
    </w:p>
    <w:p w14:paraId="314F3D8C" w14:textId="1550865A" w:rsidR="003A0D61" w:rsidRPr="003A0D61" w:rsidRDefault="003A0D61" w:rsidP="003A0D61">
      <w:pPr>
        <w:pStyle w:val="ListParagraph"/>
        <w:spacing w:after="0" w:line="240" w:lineRule="auto"/>
        <w:jc w:val="both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and tools required to make informed food choices and take action against </w:t>
      </w:r>
    </w:p>
    <w:p w14:paraId="47F8E426" w14:textId="77777777" w:rsidR="003A0D61" w:rsidRPr="003A0D61" w:rsidRDefault="003A0D61" w:rsidP="003A0D61">
      <w:pPr>
        <w:pStyle w:val="ListParagraph"/>
        <w:spacing w:after="0" w:line="240" w:lineRule="auto"/>
        <w:jc w:val="both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fraudulent practices. </w:t>
      </w:r>
    </w:p>
    <w:p w14:paraId="325559CD" w14:textId="746D869C" w:rsidR="003A0D61" w:rsidRPr="003A0D61" w:rsidRDefault="003A0D61" w:rsidP="003A0D6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Public Awareness: By spreading knowledge about food adulteration, the </w:t>
      </w:r>
    </w:p>
    <w:p w14:paraId="0F62D8B4" w14:textId="77777777" w:rsidR="003A0D61" w:rsidRPr="003A0D61" w:rsidRDefault="003A0D61" w:rsidP="003A0D61">
      <w:pPr>
        <w:pStyle w:val="ListParagraph"/>
        <w:spacing w:after="0" w:line="240" w:lineRule="auto"/>
        <w:jc w:val="both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project fosters a more vigilant and responsible society that demands high</w:t>
      </w:r>
    </w:p>
    <w:p w14:paraId="5E2032F4" w14:textId="77777777" w:rsidR="003A0D61" w:rsidRPr="003A0D61" w:rsidRDefault="003A0D61" w:rsidP="003A0D61">
      <w:pPr>
        <w:pStyle w:val="ListParagraph"/>
        <w:spacing w:after="0" w:line="240" w:lineRule="auto"/>
        <w:jc w:val="both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quality, safe food. </w:t>
      </w:r>
    </w:p>
    <w:p w14:paraId="144F9203" w14:textId="42822CF3" w:rsidR="003A0D61" w:rsidRPr="003A0D61" w:rsidRDefault="003A0D61" w:rsidP="003A0D6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Community Engagement: Collaborative efforts between students, </w:t>
      </w:r>
    </w:p>
    <w:p w14:paraId="4F4D2EA8" w14:textId="437C75DB" w:rsidR="003A0D61" w:rsidRPr="003A0D61" w:rsidRDefault="003A0D61" w:rsidP="003A0D61">
      <w:pPr>
        <w:pStyle w:val="ListParagraph"/>
        <w:spacing w:after="0" w:line="240" w:lineRule="auto"/>
        <w:jc w:val="both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3A0D61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educators, and the community help develop a network of informed </w:t>
      </w:r>
      <w:r w:rsidRPr="003A0D61">
        <w:rPr>
          <w:rFonts w:eastAsia="Times New Roman"/>
          <w:color w:val="000000"/>
          <w:sz w:val="28"/>
          <w:szCs w:val="28"/>
          <w:lang w:eastAsia="en-IN"/>
        </w:rPr>
        <w:t>individuals dedicated to improving food safety standards.</w:t>
      </w:r>
    </w:p>
    <w:p w14:paraId="1570ECAB" w14:textId="18C220B7" w:rsidR="00F743C4" w:rsidRPr="008761CA" w:rsidRDefault="00F743C4" w:rsidP="0065428C">
      <w:pPr>
        <w:spacing w:after="0" w:line="240" w:lineRule="auto"/>
        <w:jc w:val="both"/>
        <w:rPr>
          <w:rFonts w:ascii="Times New Roman" w:hAnsi="Times New Roman"/>
          <w:bCs/>
          <w:sz w:val="24"/>
        </w:rPr>
      </w:pPr>
    </w:p>
    <w:p w14:paraId="283418E4" w14:textId="77777777" w:rsidR="00F743C4" w:rsidRPr="00304846" w:rsidRDefault="00F743C4" w:rsidP="0065428C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30F888A9" w14:textId="77777777" w:rsidR="003A0D61" w:rsidRDefault="003A0D61" w:rsidP="0065428C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38484BAB" w14:textId="77777777" w:rsidR="003A0D61" w:rsidRDefault="003A0D61" w:rsidP="0065428C">
      <w:pPr>
        <w:spacing w:after="0" w:line="240" w:lineRule="auto"/>
        <w:jc w:val="both"/>
        <w:rPr>
          <w:rFonts w:ascii="Times New Roman" w:hAnsi="Times New Roman"/>
          <w:b/>
          <w:sz w:val="24"/>
        </w:rPr>
      </w:pPr>
    </w:p>
    <w:p w14:paraId="607B0B71" w14:textId="57A38C40" w:rsidR="00F743C4" w:rsidRPr="00A7708C" w:rsidRDefault="00063A5A" w:rsidP="0065428C">
      <w:pPr>
        <w:spacing w:after="0" w:line="240" w:lineRule="auto"/>
        <w:jc w:val="both"/>
        <w:rPr>
          <w:rFonts w:ascii="Times New Roman" w:hAnsi="Times New Roman"/>
          <w:b/>
          <w:sz w:val="30"/>
          <w:szCs w:val="30"/>
        </w:rPr>
      </w:pPr>
      <w:r w:rsidRPr="00A7708C">
        <w:rPr>
          <w:rFonts w:ascii="Times New Roman" w:hAnsi="Times New Roman"/>
          <w:b/>
          <w:sz w:val="30"/>
          <w:szCs w:val="30"/>
        </w:rPr>
        <w:lastRenderedPageBreak/>
        <w:t xml:space="preserve">Requirement </w:t>
      </w:r>
      <w:r w:rsidR="00F743C4" w:rsidRPr="00A7708C">
        <w:rPr>
          <w:rFonts w:ascii="Times New Roman" w:hAnsi="Times New Roman"/>
          <w:b/>
          <w:sz w:val="30"/>
          <w:szCs w:val="30"/>
        </w:rPr>
        <w:t>:</w:t>
      </w:r>
    </w:p>
    <w:p w14:paraId="25F5753E" w14:textId="77777777" w:rsidR="00A7708C" w:rsidRDefault="00A7708C" w:rsidP="00A7708C">
      <w:pPr>
        <w:pBdr>
          <w:bottom w:val="single" w:sz="12" w:space="1" w:color="00000A"/>
        </w:pBdr>
        <w:jc w:val="both"/>
        <w:rPr>
          <w:rFonts w:ascii="Times New Roman" w:hAnsi="Times New Roman"/>
          <w:b/>
        </w:rPr>
      </w:pPr>
    </w:p>
    <w:p w14:paraId="7ECC77AD" w14:textId="6F18C8CF" w:rsidR="003A0D61" w:rsidRPr="00A7708C" w:rsidRDefault="003A0D61" w:rsidP="00A7708C">
      <w:pPr>
        <w:pStyle w:val="ListParagraph"/>
        <w:numPr>
          <w:ilvl w:val="0"/>
          <w:numId w:val="14"/>
        </w:num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  <w:r w:rsidRPr="00A7708C">
        <w:rPr>
          <w:rFonts w:ascii="Times New Roman" w:hAnsi="Times New Roman"/>
          <w:bCs/>
          <w:sz w:val="26"/>
          <w:szCs w:val="26"/>
          <w:lang w:val="en-IN"/>
        </w:rPr>
        <w:t xml:space="preserve">Samples of commonly adulterated food items (e.g., milk, spices, edible oils, grains). Laboratory equipment for basic chemical testing (test tubes, beakers, droppers, filter paper). </w:t>
      </w:r>
    </w:p>
    <w:p w14:paraId="06D2A811" w14:textId="7D489DAB" w:rsidR="003A0D61" w:rsidRPr="00A7708C" w:rsidRDefault="003A0D61" w:rsidP="00A7708C">
      <w:pPr>
        <w:pStyle w:val="ListParagraph"/>
        <w:numPr>
          <w:ilvl w:val="0"/>
          <w:numId w:val="17"/>
        </w:num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  <w:r w:rsidRPr="00A7708C">
        <w:rPr>
          <w:rFonts w:ascii="Times New Roman" w:hAnsi="Times New Roman"/>
          <w:bCs/>
          <w:sz w:val="26"/>
          <w:szCs w:val="26"/>
          <w:lang w:val="en-IN"/>
        </w:rPr>
        <w:t xml:space="preserve">Chemicals for testing adulterants (iodine solution, hydrochloric acid, alcohol, water) </w:t>
      </w:r>
    </w:p>
    <w:p w14:paraId="5A8657FC" w14:textId="48E304AF" w:rsidR="003A0D61" w:rsidRPr="00A7708C" w:rsidRDefault="003A0D61" w:rsidP="00A7708C">
      <w:pPr>
        <w:pStyle w:val="ListParagraph"/>
        <w:numPr>
          <w:ilvl w:val="0"/>
          <w:numId w:val="17"/>
        </w:num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  <w:r w:rsidRPr="00A7708C">
        <w:rPr>
          <w:rFonts w:ascii="Times New Roman" w:hAnsi="Times New Roman"/>
          <w:bCs/>
          <w:sz w:val="26"/>
          <w:szCs w:val="26"/>
          <w:lang w:val="en-IN"/>
        </w:rPr>
        <w:t xml:space="preserve">Printed educational material or pamphlets for awareness campaigns. </w:t>
      </w:r>
    </w:p>
    <w:p w14:paraId="6EEA4725" w14:textId="1DE39E62" w:rsidR="003A0D61" w:rsidRPr="00A7708C" w:rsidRDefault="003A0D61" w:rsidP="00A7708C">
      <w:pPr>
        <w:pStyle w:val="ListParagraph"/>
        <w:numPr>
          <w:ilvl w:val="0"/>
          <w:numId w:val="17"/>
        </w:num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  <w:r w:rsidRPr="00A7708C">
        <w:rPr>
          <w:rFonts w:ascii="Times New Roman" w:hAnsi="Times New Roman"/>
          <w:bCs/>
          <w:sz w:val="26"/>
          <w:szCs w:val="26"/>
          <w:lang w:val="en-IN"/>
        </w:rPr>
        <w:t xml:space="preserve">Resources for organizing community workshops or demonstrations. </w:t>
      </w:r>
    </w:p>
    <w:p w14:paraId="2CB84629" w14:textId="1FC31D41" w:rsidR="003A0D61" w:rsidRPr="00A7708C" w:rsidRDefault="003A0D61" w:rsidP="00A7708C">
      <w:pPr>
        <w:pStyle w:val="ListParagraph"/>
        <w:numPr>
          <w:ilvl w:val="0"/>
          <w:numId w:val="17"/>
        </w:num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  <w:r w:rsidRPr="00A7708C">
        <w:rPr>
          <w:rFonts w:ascii="Times New Roman" w:hAnsi="Times New Roman"/>
          <w:bCs/>
          <w:sz w:val="26"/>
          <w:szCs w:val="26"/>
          <w:lang w:val="en-IN"/>
        </w:rPr>
        <w:t xml:space="preserve">Data recording sheets and a report template for documenting results. </w:t>
      </w:r>
    </w:p>
    <w:p w14:paraId="5836CB1B" w14:textId="3BB6335E" w:rsidR="00A7708C" w:rsidRDefault="003A0D61" w:rsidP="00A7708C">
      <w:pPr>
        <w:pStyle w:val="ListParagraph"/>
        <w:numPr>
          <w:ilvl w:val="0"/>
          <w:numId w:val="17"/>
        </w:num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  <w:r w:rsidRPr="00A7708C">
        <w:rPr>
          <w:rFonts w:ascii="Times New Roman" w:hAnsi="Times New Roman"/>
          <w:bCs/>
          <w:sz w:val="26"/>
          <w:szCs w:val="26"/>
          <w:lang w:val="en-IN"/>
        </w:rPr>
        <w:t>Trained personnel/supervisors to oversee safe handling of chemicals and procedures</w:t>
      </w:r>
      <w:r w:rsidR="00A7708C">
        <w:rPr>
          <w:rFonts w:ascii="Times New Roman" w:hAnsi="Times New Roman"/>
          <w:bCs/>
          <w:sz w:val="26"/>
          <w:szCs w:val="26"/>
          <w:lang w:val="en-IN"/>
        </w:rPr>
        <w:t>.</w:t>
      </w:r>
    </w:p>
    <w:p w14:paraId="57DD70EB" w14:textId="2D072A42" w:rsidR="00A7708C" w:rsidRDefault="00A7708C" w:rsidP="00A7708C">
      <w:p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</w:p>
    <w:p w14:paraId="06ED000B" w14:textId="77777777" w:rsidR="00A7708C" w:rsidRPr="00A7708C" w:rsidRDefault="00A7708C" w:rsidP="00A7708C">
      <w:p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</w:p>
    <w:p w14:paraId="0A43DBA6" w14:textId="161ECA0D" w:rsidR="00A7708C" w:rsidRDefault="00A7708C" w:rsidP="00A7708C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30"/>
          <w:szCs w:val="30"/>
          <w:lang w:val="en-IN" w:eastAsia="en-IN"/>
        </w:rPr>
      </w:pPr>
      <w:r w:rsidRPr="00A7708C">
        <w:rPr>
          <w:rFonts w:ascii="Times New Roman" w:eastAsia="Times New Roman" w:hAnsi="Times New Roman"/>
          <w:b/>
          <w:bCs/>
          <w:color w:val="000000"/>
          <w:sz w:val="30"/>
          <w:szCs w:val="30"/>
          <w:lang w:val="en-IN" w:eastAsia="en-IN"/>
        </w:rPr>
        <w:t>Execution plan</w:t>
      </w:r>
      <w:r w:rsidRPr="00A7708C">
        <w:rPr>
          <w:rFonts w:ascii="Times New Roman" w:eastAsia="Times New Roman" w:hAnsi="Times New Roman"/>
          <w:b/>
          <w:bCs/>
          <w:color w:val="000000"/>
          <w:sz w:val="32"/>
          <w:szCs w:val="32"/>
          <w:lang w:val="en-IN" w:eastAsia="en-IN"/>
        </w:rPr>
        <w:t xml:space="preserve"> </w:t>
      </w:r>
      <w:r>
        <w:rPr>
          <w:rFonts w:ascii="Times New Roman" w:eastAsia="Times New Roman" w:hAnsi="Times New Roman"/>
          <w:b/>
          <w:bCs/>
          <w:color w:val="000000"/>
          <w:sz w:val="30"/>
          <w:szCs w:val="30"/>
          <w:lang w:val="en-IN" w:eastAsia="en-IN"/>
        </w:rPr>
        <w:t>:</w:t>
      </w:r>
    </w:p>
    <w:p w14:paraId="04559CA5" w14:textId="77777777" w:rsidR="00A7708C" w:rsidRPr="00A7708C" w:rsidRDefault="00A7708C" w:rsidP="00A7708C">
      <w:pPr>
        <w:spacing w:after="0" w:line="240" w:lineRule="auto"/>
        <w:rPr>
          <w:rFonts w:ascii="Times New Roman" w:eastAsia="Times New Roman" w:hAnsi="Times New Roman"/>
          <w:b/>
          <w:bCs/>
          <w:color w:val="auto"/>
          <w:sz w:val="30"/>
          <w:szCs w:val="30"/>
          <w:lang w:val="en-IN" w:eastAsia="en-IN"/>
        </w:rPr>
      </w:pPr>
    </w:p>
    <w:p w14:paraId="684E33DD" w14:textId="77777777" w:rsidR="00A7708C" w:rsidRPr="00A7708C" w:rsidRDefault="00A7708C" w:rsidP="00A7708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Step 1: sample collection </w:t>
      </w:r>
    </w:p>
    <w:p w14:paraId="1B2886D8" w14:textId="6FB9C34A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Collect various food samples (milk, spices, oils, cereals, tea leaves, sweets) </w:t>
      </w:r>
    </w:p>
    <w:p w14:paraId="7CC9D2F9" w14:textId="77777777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from local markets and vendors. </w:t>
      </w:r>
    </w:p>
    <w:p w14:paraId="65AF97BC" w14:textId="77777777" w:rsidR="00A7708C" w:rsidRPr="00A7708C" w:rsidRDefault="00A7708C" w:rsidP="00A7708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Step 2: preliminary research </w:t>
      </w:r>
    </w:p>
    <w:p w14:paraId="1C5CFC1D" w14:textId="77777777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Gather information on common adulterants and contamination methods for </w:t>
      </w:r>
    </w:p>
    <w:p w14:paraId="36409ED5" w14:textId="77777777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each food item. </w:t>
      </w:r>
    </w:p>
    <w:p w14:paraId="681A10FE" w14:textId="77777777" w:rsidR="00A7708C" w:rsidRPr="00A7708C" w:rsidRDefault="00A7708C" w:rsidP="00A7708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Step 3: laboratory testing </w:t>
      </w:r>
    </w:p>
    <w:p w14:paraId="4B0AC247" w14:textId="77777777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Conduct simple chemical and physical tests to detect adulterants in the </w:t>
      </w:r>
    </w:p>
    <w:p w14:paraId="76CC0E1C" w14:textId="77777777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collected samples, using standard methodologies. </w:t>
      </w:r>
    </w:p>
    <w:p w14:paraId="0D462CBB" w14:textId="77777777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Record observations, photograph results, and compare with established </w:t>
      </w:r>
    </w:p>
    <w:p w14:paraId="582EAC6B" w14:textId="77777777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benchmarks. </w:t>
      </w:r>
    </w:p>
    <w:p w14:paraId="11995E57" w14:textId="77777777" w:rsidR="00A7708C" w:rsidRPr="00A7708C" w:rsidRDefault="00A7708C" w:rsidP="00A7708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Step 4: awareness program </w:t>
      </w:r>
    </w:p>
    <w:p w14:paraId="43C4DE70" w14:textId="77777777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Design pamphlets and posters explaining the dangers of food adulteration and </w:t>
      </w:r>
    </w:p>
    <w:p w14:paraId="72963651" w14:textId="77777777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detection methods. </w:t>
      </w:r>
    </w:p>
    <w:p w14:paraId="07AEB425" w14:textId="77777777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Organize workshops, demonstrations, and presentations in schools, colleges, </w:t>
      </w:r>
    </w:p>
    <w:p w14:paraId="5441A683" w14:textId="77777777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and community centers. </w:t>
      </w:r>
    </w:p>
    <w:p w14:paraId="442DD123" w14:textId="73AB297A" w:rsidR="00A7708C" w:rsidRPr="00A7708C" w:rsidRDefault="00A7708C" w:rsidP="00A7708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Step 5: reporting and recommendations</w:t>
      </w:r>
      <w:r w:rsidRPr="00A7708C">
        <w:rPr>
          <w:rFonts w:ascii="TimesNewRomanPS-BoldMT" w:eastAsia="Times New Roman" w:hAnsi="TimesNewRomanPS-BoldMT"/>
          <w:b/>
          <w:bCs/>
          <w:color w:val="000000"/>
          <w:sz w:val="24"/>
          <w:szCs w:val="24"/>
          <w:lang w:val="en-IN" w:eastAsia="en-IN"/>
        </w:rPr>
        <w:t xml:space="preserve"> </w:t>
      </w:r>
    </w:p>
    <w:p w14:paraId="2CBD0C00" w14:textId="77777777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Prepare a detailed report summarizing findings, detection methods used, and </w:t>
      </w:r>
    </w:p>
    <w:p w14:paraId="6B821F22" w14:textId="77777777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test results. </w:t>
      </w:r>
    </w:p>
    <w:p w14:paraId="79F151F6" w14:textId="48B6AC14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lastRenderedPageBreak/>
        <w:t xml:space="preserve">Suggest safe food practices, buying tips, and reporting channels for suspected </w:t>
      </w:r>
    </w:p>
    <w:p w14:paraId="39E238E3" w14:textId="77777777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adulteration. </w:t>
      </w:r>
    </w:p>
    <w:p w14:paraId="36AD334F" w14:textId="77777777" w:rsidR="00A7708C" w:rsidRPr="00A7708C" w:rsidRDefault="00A7708C" w:rsidP="00A7708C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Step 6: feedback and follow-up </w:t>
      </w:r>
    </w:p>
    <w:p w14:paraId="2D96252F" w14:textId="77777777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Collect feedback from participants and stakeholders. </w:t>
      </w:r>
    </w:p>
    <w:p w14:paraId="741D3A7D" w14:textId="77777777" w:rsidR="00A7708C" w:rsidRPr="00A7708C" w:rsidRDefault="00A7708C" w:rsidP="00A7708C">
      <w:pPr>
        <w:pStyle w:val="ListParagraph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val="en-IN" w:eastAsia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 xml:space="preserve">Propose further research, wider campaigns, or policy recommendations, if </w:t>
      </w:r>
    </w:p>
    <w:p w14:paraId="5292AC56" w14:textId="2059B304" w:rsidR="00A7708C" w:rsidRPr="00A7708C" w:rsidRDefault="00A7708C" w:rsidP="00A7708C">
      <w:pPr>
        <w:pStyle w:val="ListParagraph"/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  <w:r w:rsidRPr="00A7708C">
        <w:rPr>
          <w:rFonts w:ascii="Times New Roman" w:eastAsia="Times New Roman" w:hAnsi="Times New Roman"/>
          <w:color w:val="000000"/>
          <w:sz w:val="28"/>
          <w:szCs w:val="28"/>
          <w:lang w:val="en-IN" w:eastAsia="en-IN"/>
        </w:rPr>
        <w:t>needed.</w:t>
      </w:r>
    </w:p>
    <w:p w14:paraId="3AECA626" w14:textId="363A1BE8" w:rsidR="00A7708C" w:rsidRDefault="00A7708C" w:rsidP="00A7708C">
      <w:p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</w:p>
    <w:p w14:paraId="6E4D5C2F" w14:textId="28D66D2A" w:rsidR="00A7708C" w:rsidRDefault="00A7708C" w:rsidP="00A7708C">
      <w:p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</w:p>
    <w:p w14:paraId="4526A1EC" w14:textId="761EC761" w:rsidR="00A7708C" w:rsidRDefault="00A7708C" w:rsidP="00A7708C">
      <w:p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</w:p>
    <w:p w14:paraId="15D3BC9E" w14:textId="76F7ADEC" w:rsidR="00A7708C" w:rsidRDefault="00A7708C" w:rsidP="00A7708C">
      <w:p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</w:p>
    <w:p w14:paraId="16D81D3D" w14:textId="7BE67337" w:rsidR="00A7708C" w:rsidRDefault="00A7708C" w:rsidP="00A7708C">
      <w:p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</w:p>
    <w:p w14:paraId="52DEFED0" w14:textId="4FE258E3" w:rsidR="00A7708C" w:rsidRDefault="00A7708C" w:rsidP="00A7708C">
      <w:p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</w:p>
    <w:p w14:paraId="3978E8D0" w14:textId="6E884010" w:rsidR="00A7708C" w:rsidRDefault="00A7708C" w:rsidP="00A7708C">
      <w:p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</w:p>
    <w:p w14:paraId="7C0E911B" w14:textId="55E1BD35" w:rsidR="00A7708C" w:rsidRDefault="00A7708C" w:rsidP="00A7708C">
      <w:p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</w:p>
    <w:p w14:paraId="50247298" w14:textId="214D10FB" w:rsidR="00A7708C" w:rsidRDefault="00A7708C" w:rsidP="00A7708C">
      <w:p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</w:p>
    <w:p w14:paraId="249125E8" w14:textId="6F67FC03" w:rsidR="00A7708C" w:rsidRDefault="00A7708C" w:rsidP="00A7708C">
      <w:p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</w:p>
    <w:p w14:paraId="033BEAEA" w14:textId="2CAFD52C" w:rsidR="00A7708C" w:rsidRDefault="00A7708C" w:rsidP="00A7708C">
      <w:p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</w:p>
    <w:p w14:paraId="63795A67" w14:textId="418E1089" w:rsidR="00A7708C" w:rsidRDefault="00A7708C" w:rsidP="00A7708C">
      <w:p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</w:p>
    <w:p w14:paraId="624DAD7A" w14:textId="77777777" w:rsidR="00A7708C" w:rsidRDefault="00A7708C" w:rsidP="00A7708C">
      <w:p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</w:p>
    <w:p w14:paraId="07982CD5" w14:textId="77777777" w:rsidR="00A7708C" w:rsidRPr="00A7708C" w:rsidRDefault="00A7708C" w:rsidP="00A7708C">
      <w:pPr>
        <w:pBdr>
          <w:bottom w:val="single" w:sz="12" w:space="0" w:color="00000A"/>
        </w:pBdr>
        <w:jc w:val="both"/>
        <w:rPr>
          <w:rFonts w:ascii="Times New Roman" w:hAnsi="Times New Roman"/>
          <w:bCs/>
          <w:sz w:val="26"/>
          <w:szCs w:val="26"/>
          <w:lang w:val="en-IN"/>
        </w:rPr>
      </w:pPr>
    </w:p>
    <w:p w14:paraId="5F88D086" w14:textId="77777777" w:rsidR="00A375DB" w:rsidRDefault="00304846">
      <w:pPr>
        <w:pBdr>
          <w:bottom w:val="single" w:sz="12" w:space="1" w:color="00000A"/>
        </w:pBdr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</w:rPr>
        <w:t>Date</w:t>
      </w:r>
      <w:r>
        <w:rPr>
          <w:rFonts w:ascii="Times New Roman" w:hAnsi="Times New Roman"/>
          <w:b/>
          <w:sz w:val="20"/>
          <w:szCs w:val="20"/>
        </w:rPr>
        <w:t>:</w:t>
      </w:r>
    </w:p>
    <w:p w14:paraId="1EB49B85" w14:textId="77777777" w:rsidR="00A375DB" w:rsidRDefault="00A375DB">
      <w:pPr>
        <w:jc w:val="center"/>
        <w:rPr>
          <w:rFonts w:ascii="Times New Roman" w:hAnsi="Times New Roman"/>
          <w:b/>
          <w:sz w:val="20"/>
          <w:szCs w:val="20"/>
        </w:rPr>
      </w:pPr>
    </w:p>
    <w:p w14:paraId="11BEF3F1" w14:textId="77777777" w:rsidR="00A375DB" w:rsidRDefault="00A375DB">
      <w:pPr>
        <w:jc w:val="center"/>
        <w:rPr>
          <w:rFonts w:ascii="Times New Roman" w:hAnsi="Times New Roman"/>
          <w:b/>
          <w:sz w:val="20"/>
          <w:szCs w:val="20"/>
        </w:rPr>
      </w:pPr>
    </w:p>
    <w:p w14:paraId="65A127FC" w14:textId="77777777" w:rsidR="00A375DB" w:rsidRDefault="00304846">
      <w:r>
        <w:rPr>
          <w:rFonts w:ascii="Times New Roman" w:hAnsi="Times New Roman"/>
          <w:b/>
        </w:rPr>
        <w:t xml:space="preserve">(Prof.   </w:t>
      </w:r>
      <w:r w:rsidR="0065428C">
        <w:rPr>
          <w:rFonts w:ascii="Times New Roman" w:hAnsi="Times New Roman"/>
          <w:b/>
        </w:rPr>
        <w:t>V.S.Khandagle</w:t>
      </w:r>
      <w:r>
        <w:rPr>
          <w:rFonts w:ascii="Times New Roman" w:hAnsi="Times New Roman"/>
          <w:b/>
        </w:rPr>
        <w:t>)</w:t>
      </w:r>
      <w:r w:rsidR="004E6DAB">
        <w:rPr>
          <w:rFonts w:ascii="Times New Roman" w:hAnsi="Times New Roman"/>
          <w:b/>
        </w:rPr>
        <w:tab/>
        <w:t xml:space="preserve">            (Prof.   V.S.Khandagle)</w:t>
      </w:r>
      <w:r>
        <w:rPr>
          <w:rFonts w:ascii="Times New Roman" w:hAnsi="Times New Roman"/>
          <w:b/>
        </w:rPr>
        <w:tab/>
        <w:t xml:space="preserve">                     </w:t>
      </w:r>
      <w:r w:rsidR="004E6DAB">
        <w:rPr>
          <w:rFonts w:ascii="Times New Roman" w:hAnsi="Times New Roman"/>
          <w:b/>
        </w:rPr>
        <w:t>(Dr</w:t>
      </w:r>
      <w:r>
        <w:rPr>
          <w:rFonts w:ascii="Times New Roman" w:hAnsi="Times New Roman"/>
          <w:b/>
        </w:rPr>
        <w:t xml:space="preserve">. </w:t>
      </w:r>
      <w:r w:rsidR="004E6DAB">
        <w:rPr>
          <w:rFonts w:ascii="Times New Roman" w:hAnsi="Times New Roman"/>
          <w:b/>
        </w:rPr>
        <w:t>Neha S. Shahare</w:t>
      </w:r>
      <w:r>
        <w:rPr>
          <w:rFonts w:ascii="Times New Roman" w:hAnsi="Times New Roman"/>
          <w:b/>
        </w:rPr>
        <w:t>)</w:t>
      </w:r>
    </w:p>
    <w:p w14:paraId="7287DAAA" w14:textId="77777777" w:rsidR="00A375DB" w:rsidRDefault="00304846">
      <w:pPr>
        <w:pStyle w:val="NoSpacing"/>
      </w:pPr>
      <w:r>
        <w:rPr>
          <w:rFonts w:ascii="Times New Roman" w:hAnsi="Times New Roman"/>
          <w:b/>
        </w:rPr>
        <w:t xml:space="preserve">Project Guide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                          Project Coordinator  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     </w:t>
      </w:r>
      <w:r w:rsidR="004E6DAB">
        <w:rPr>
          <w:rFonts w:ascii="Times New Roman" w:hAnsi="Times New Roman"/>
          <w:b/>
        </w:rPr>
        <w:t>HOD-ACT</w:t>
      </w:r>
    </w:p>
    <w:p w14:paraId="60DCB014" w14:textId="77777777" w:rsidR="00A375DB" w:rsidRDefault="00304846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  <w:t xml:space="preserve"> </w:t>
      </w:r>
    </w:p>
    <w:p w14:paraId="0D5BE6EE" w14:textId="77777777" w:rsidR="00A375DB" w:rsidRDefault="00304846">
      <w:pPr>
        <w:jc w:val="center"/>
      </w:pPr>
      <w:r>
        <w:rPr>
          <w:rFonts w:ascii="Times New Roman" w:hAnsi="Times New Roman"/>
          <w:b/>
          <w:sz w:val="36"/>
          <w:szCs w:val="36"/>
        </w:rPr>
        <w:tab/>
      </w:r>
      <w:r>
        <w:rPr>
          <w:rFonts w:ascii="Times New Roman" w:hAnsi="Times New Roman"/>
          <w:b/>
          <w:sz w:val="36"/>
          <w:szCs w:val="36"/>
        </w:rPr>
        <w:tab/>
      </w:r>
      <w:r>
        <w:rPr>
          <w:rFonts w:ascii="Times New Roman" w:hAnsi="Times New Roman"/>
          <w:b/>
          <w:sz w:val="36"/>
          <w:szCs w:val="36"/>
        </w:rPr>
        <w:tab/>
      </w:r>
      <w:r>
        <w:rPr>
          <w:rFonts w:ascii="Times New Roman" w:hAnsi="Times New Roman"/>
          <w:b/>
          <w:sz w:val="36"/>
          <w:szCs w:val="36"/>
        </w:rPr>
        <w:tab/>
      </w:r>
      <w:r>
        <w:rPr>
          <w:rFonts w:ascii="Times New Roman" w:hAnsi="Times New Roman"/>
          <w:b/>
          <w:sz w:val="36"/>
          <w:szCs w:val="36"/>
        </w:rPr>
        <w:tab/>
      </w:r>
      <w:r>
        <w:rPr>
          <w:rFonts w:ascii="Times New Roman" w:hAnsi="Times New Roman"/>
          <w:b/>
          <w:sz w:val="36"/>
          <w:szCs w:val="36"/>
        </w:rPr>
        <w:tab/>
      </w:r>
      <w:r>
        <w:rPr>
          <w:rFonts w:ascii="Times New Roman" w:hAnsi="Times New Roman"/>
          <w:b/>
          <w:sz w:val="36"/>
          <w:szCs w:val="36"/>
        </w:rPr>
        <w:tab/>
      </w:r>
      <w:r>
        <w:rPr>
          <w:rFonts w:ascii="Times New Roman" w:hAnsi="Times New Roman"/>
          <w:b/>
          <w:sz w:val="36"/>
          <w:szCs w:val="36"/>
        </w:rPr>
        <w:tab/>
      </w:r>
      <w:r>
        <w:rPr>
          <w:rFonts w:ascii="Times New Roman" w:hAnsi="Times New Roman"/>
          <w:b/>
          <w:sz w:val="36"/>
          <w:szCs w:val="36"/>
        </w:rPr>
        <w:tab/>
      </w:r>
    </w:p>
    <w:sectPr w:rsidR="00A375DB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84D"/>
    <w:multiLevelType w:val="hybridMultilevel"/>
    <w:tmpl w:val="360022A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26EB0"/>
    <w:multiLevelType w:val="hybridMultilevel"/>
    <w:tmpl w:val="252A2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A45C9"/>
    <w:multiLevelType w:val="hybridMultilevel"/>
    <w:tmpl w:val="1598AE2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C2107"/>
    <w:multiLevelType w:val="hybridMultilevel"/>
    <w:tmpl w:val="913E9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DF5132"/>
    <w:multiLevelType w:val="hybridMultilevel"/>
    <w:tmpl w:val="7F788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D0A48"/>
    <w:multiLevelType w:val="hybridMultilevel"/>
    <w:tmpl w:val="CB541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859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3683F"/>
    <w:multiLevelType w:val="hybridMultilevel"/>
    <w:tmpl w:val="B4B4E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123123"/>
    <w:multiLevelType w:val="hybridMultilevel"/>
    <w:tmpl w:val="A5A41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AA2ED3"/>
    <w:multiLevelType w:val="hybridMultilevel"/>
    <w:tmpl w:val="2E1E806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AB39D4"/>
    <w:multiLevelType w:val="hybridMultilevel"/>
    <w:tmpl w:val="77D6A89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EC1C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31888"/>
    <w:multiLevelType w:val="hybridMultilevel"/>
    <w:tmpl w:val="8B34C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A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463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856F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A13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E1590"/>
    <w:multiLevelType w:val="hybridMultilevel"/>
    <w:tmpl w:val="E9C26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717884">
    <w:abstractNumId w:val="16"/>
  </w:num>
  <w:num w:numId="2" w16cid:durableId="374043589">
    <w:abstractNumId w:val="11"/>
  </w:num>
  <w:num w:numId="3" w16cid:durableId="416949439">
    <w:abstractNumId w:val="13"/>
  </w:num>
  <w:num w:numId="4" w16cid:durableId="282731780">
    <w:abstractNumId w:val="15"/>
  </w:num>
  <w:num w:numId="5" w16cid:durableId="1048410602">
    <w:abstractNumId w:val="14"/>
  </w:num>
  <w:num w:numId="6" w16cid:durableId="850146637">
    <w:abstractNumId w:val="5"/>
  </w:num>
  <w:num w:numId="7" w16cid:durableId="331958422">
    <w:abstractNumId w:val="7"/>
  </w:num>
  <w:num w:numId="8" w16cid:durableId="141234612">
    <w:abstractNumId w:val="12"/>
  </w:num>
  <w:num w:numId="9" w16cid:durableId="2053839726">
    <w:abstractNumId w:val="1"/>
  </w:num>
  <w:num w:numId="10" w16cid:durableId="1380713165">
    <w:abstractNumId w:val="17"/>
  </w:num>
  <w:num w:numId="11" w16cid:durableId="1440836251">
    <w:abstractNumId w:val="6"/>
  </w:num>
  <w:num w:numId="12" w16cid:durableId="1939823846">
    <w:abstractNumId w:val="3"/>
  </w:num>
  <w:num w:numId="13" w16cid:durableId="407270561">
    <w:abstractNumId w:val="9"/>
  </w:num>
  <w:num w:numId="14" w16cid:durableId="261914487">
    <w:abstractNumId w:val="2"/>
  </w:num>
  <w:num w:numId="15" w16cid:durableId="471562000">
    <w:abstractNumId w:val="8"/>
  </w:num>
  <w:num w:numId="16" w16cid:durableId="608121032">
    <w:abstractNumId w:val="0"/>
  </w:num>
  <w:num w:numId="17" w16cid:durableId="2111511916">
    <w:abstractNumId w:val="10"/>
  </w:num>
  <w:num w:numId="18" w16cid:durableId="1079794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5DB"/>
    <w:rsid w:val="00063A5A"/>
    <w:rsid w:val="00107B5E"/>
    <w:rsid w:val="001646CF"/>
    <w:rsid w:val="00190052"/>
    <w:rsid w:val="001E7346"/>
    <w:rsid w:val="00243A82"/>
    <w:rsid w:val="002805B1"/>
    <w:rsid w:val="00304846"/>
    <w:rsid w:val="003A0D61"/>
    <w:rsid w:val="003A46CC"/>
    <w:rsid w:val="00427187"/>
    <w:rsid w:val="00427726"/>
    <w:rsid w:val="00496BA5"/>
    <w:rsid w:val="004E6DAB"/>
    <w:rsid w:val="0054585E"/>
    <w:rsid w:val="005A181D"/>
    <w:rsid w:val="005A43F6"/>
    <w:rsid w:val="005B69FD"/>
    <w:rsid w:val="005C227F"/>
    <w:rsid w:val="005D78E1"/>
    <w:rsid w:val="005F393C"/>
    <w:rsid w:val="0061303F"/>
    <w:rsid w:val="0065428C"/>
    <w:rsid w:val="00697652"/>
    <w:rsid w:val="008761CA"/>
    <w:rsid w:val="008B57CA"/>
    <w:rsid w:val="009B2FD0"/>
    <w:rsid w:val="00A01377"/>
    <w:rsid w:val="00A01AB3"/>
    <w:rsid w:val="00A375DB"/>
    <w:rsid w:val="00A7708C"/>
    <w:rsid w:val="00A97D4D"/>
    <w:rsid w:val="00AE5573"/>
    <w:rsid w:val="00B63864"/>
    <w:rsid w:val="00BB621D"/>
    <w:rsid w:val="00C02ABE"/>
    <w:rsid w:val="00C8075A"/>
    <w:rsid w:val="00D3672C"/>
    <w:rsid w:val="00D56F2B"/>
    <w:rsid w:val="00E868E9"/>
    <w:rsid w:val="00ED6DE2"/>
    <w:rsid w:val="00EE6884"/>
    <w:rsid w:val="00F21C71"/>
    <w:rsid w:val="00F743C4"/>
    <w:rsid w:val="00FA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394D"/>
  <w15:docId w15:val="{C6C7F364-7F91-4642-A2D9-FAADC921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A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Times New Roman" w:hAnsi="Times New Roman"/>
      <w:b/>
      <w:bCs/>
      <w:sz w:val="24"/>
      <w:szCs w:val="24"/>
      <w:lang w:val="en-US" w:eastAsia="en-US"/>
    </w:rPr>
  </w:style>
  <w:style w:type="character" w:customStyle="1" w:styleId="InternetLink">
    <w:name w:val="Internet Link"/>
    <w:basedOn w:val="DefaultParagraphFont"/>
    <w:uiPriority w:val="99"/>
    <w:unhideWhenUsed/>
    <w:rsid w:val="00D9670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D9670B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Pr>
      <w:color w:val="00000A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99"/>
    <w:unhideWhenUsed/>
    <w:qFormat/>
    <w:rsid w:val="00D9670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A181D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7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6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3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9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4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Joshi</Company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Gauri</dc:creator>
  <cp:lastModifiedBy>Mayur Dhoran</cp:lastModifiedBy>
  <cp:revision>2</cp:revision>
  <dcterms:created xsi:type="dcterms:W3CDTF">2025-11-09T20:26:00Z</dcterms:created>
  <dcterms:modified xsi:type="dcterms:W3CDTF">2025-11-09T20:26:00Z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Joshi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ICV">
    <vt:lpwstr>34BFBFB67EE34139B4B48EC55960628A</vt:lpwstr>
  </property>
  <property fmtid="{D5CDD505-2E9C-101B-9397-08002B2CF9AE}" pid="7" name="KSOProductBuildVer">
    <vt:lpwstr>1033-11.2.0.11486</vt:lpwstr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