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65D" w:rsidRDefault="005876D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Dolce &amp; Gabbana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tung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D&amp;G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Anthology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9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 2009.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L`Imperatrice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3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hữu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dưa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hấu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kiwi,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5876DB" w:rsidRDefault="005876DB" w:rsidP="005876D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nốt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cây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độc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kiwi, </w:t>
      </w:r>
      <w:proofErr w:type="spellStart"/>
      <w:r>
        <w:rPr>
          <w:rFonts w:ascii="Helvetica" w:hAnsi="Helvetica" w:cs="Helvetica"/>
          <w:color w:val="333333"/>
        </w:rPr>
        <w:t>hồng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tiêu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cây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rồi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dẫn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dắt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dưa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hấu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xuất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thảo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đem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giữa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quýt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đặc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sắc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Thoang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thoảng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chút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chua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đệm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thêm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biệt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nhóm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biển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truyền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thống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hòa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quyện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dịu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đọng</w:t>
      </w:r>
      <w:proofErr w:type="spellEnd"/>
      <w:r>
        <w:rPr>
          <w:rFonts w:ascii="Helvetica" w:hAnsi="Helvetica" w:cs="Helvetica"/>
          <w:color w:val="333333"/>
        </w:rPr>
        <w:t xml:space="preserve"> ở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gây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sức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mãnh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liệt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Nó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giữa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mạnh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dịu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đặc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sắc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Xạ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tiếp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thêm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nét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tao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5876DB" w:rsidRDefault="005876DB" w:rsidP="005876D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Thiết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mẫu</w:t>
      </w:r>
      <w:proofErr w:type="spellEnd"/>
      <w:r>
        <w:rPr>
          <w:rFonts w:ascii="Helvetica" w:hAnsi="Helvetica" w:cs="Helvetica"/>
          <w:color w:val="333333"/>
        </w:rPr>
        <w:t xml:space="preserve"> chai </w:t>
      </w:r>
      <w:proofErr w:type="spellStart"/>
      <w:r>
        <w:rPr>
          <w:rFonts w:ascii="Helvetica" w:hAnsi="Helvetica" w:cs="Helvetica"/>
          <w:color w:val="333333"/>
        </w:rPr>
        <w:t>cực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giản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màu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bao </w:t>
      </w:r>
      <w:proofErr w:type="spellStart"/>
      <w:r>
        <w:rPr>
          <w:rFonts w:ascii="Helvetica" w:hAnsi="Helvetica" w:cs="Helvetica"/>
          <w:color w:val="333333"/>
        </w:rPr>
        <w:t>bọc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thân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thủy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hình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nhật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cứng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chính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Chiếc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nắp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hình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trụ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tròn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vân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dọc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tô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thêm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nét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chai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5876DB" w:rsidRDefault="005876DB"/>
    <w:p w:rsidR="005876DB" w:rsidRPr="005876DB" w:rsidRDefault="005876DB" w:rsidP="005876D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</w:t>
      </w:r>
      <w:r w:rsidRPr="005876D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hông</w:t>
      </w:r>
      <w:proofErr w:type="spellEnd"/>
      <w:r w:rsidRPr="005876D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tin </w:t>
      </w:r>
      <w:proofErr w:type="spellStart"/>
      <w:r w:rsidRPr="005876D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sản</w:t>
      </w:r>
      <w:proofErr w:type="spellEnd"/>
      <w:r w:rsidRPr="005876D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phẩm</w:t>
      </w:r>
      <w:proofErr w:type="spellEnd"/>
    </w:p>
    <w:p w:rsidR="005876DB" w:rsidRPr="005876DB" w:rsidRDefault="005876DB" w:rsidP="005876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5876DB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Dolce &amp; Gabbana</w:t>
        </w:r>
      </w:hyperlink>
    </w:p>
    <w:p w:rsidR="005876DB" w:rsidRPr="005876DB" w:rsidRDefault="005876DB" w:rsidP="005876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</w:t>
      </w:r>
    </w:p>
    <w:p w:rsidR="005876DB" w:rsidRPr="005876DB" w:rsidRDefault="005876DB" w:rsidP="005876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5876DB" w:rsidRPr="005876DB" w:rsidRDefault="005876DB" w:rsidP="005876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5876DB" w:rsidRPr="005876DB" w:rsidRDefault="005876DB" w:rsidP="005876D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tiêu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kiwi,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hoàng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anh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thảo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dưa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hấu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lá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: Floral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Acromatic</w:t>
      </w:r>
      <w:proofErr w:type="spellEnd"/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lôi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hấp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dẫn</w:t>
      </w:r>
      <w:proofErr w:type="spellEnd"/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Tạm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– 3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876DB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>: 100ml</w:t>
      </w:r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>: 2009</w:t>
      </w:r>
    </w:p>
    <w:p w:rsidR="005876DB" w:rsidRPr="005876DB" w:rsidRDefault="005876DB" w:rsidP="005876D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876DB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5876DB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5876DB" w:rsidRPr="005876DB" w:rsidRDefault="005876DB" w:rsidP="005876DB">
      <w:r w:rsidRPr="005876DB">
        <w:lastRenderedPageBreak/>
        <w:drawing>
          <wp:inline distT="0" distB="0" distL="0" distR="0" wp14:anchorId="4AD716C1" wp14:editId="7CA8AE9B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6DB" w:rsidRPr="0058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1D84"/>
    <w:multiLevelType w:val="multilevel"/>
    <w:tmpl w:val="2ED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361C3"/>
    <w:multiLevelType w:val="multilevel"/>
    <w:tmpl w:val="A4F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610484">
    <w:abstractNumId w:val="0"/>
  </w:num>
  <w:num w:numId="2" w16cid:durableId="50436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DB"/>
    <w:rsid w:val="005876DB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2415"/>
  <w15:chartTrackingRefBased/>
  <w15:docId w15:val="{41C53CE5-8CF4-4108-84FC-797AF467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76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7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2023-02-06T16:32:00Z</dcterms:created>
  <dcterms:modified xsi:type="dcterms:W3CDTF">2023-02-06T16:33:00Z</dcterms:modified>
</cp:coreProperties>
</file>