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4B65" w:rsidRDefault="00E04B65" w:rsidP="00E04B65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Elie Saab </w:t>
      </w:r>
      <w:proofErr w:type="spellStart"/>
      <w:r>
        <w:rPr>
          <w:rFonts w:ascii="Helvetica" w:hAnsi="Helvetica" w:cs="Helvetica"/>
          <w:color w:val="333333"/>
        </w:rPr>
        <w:t>tiếp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tục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cho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ra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mắt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dòng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nước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hoa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dành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cho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nữ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giới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mới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với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tên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gọi</w:t>
      </w:r>
      <w:proofErr w:type="spellEnd"/>
      <w:r>
        <w:rPr>
          <w:rFonts w:ascii="Helvetica" w:hAnsi="Helvetica" w:cs="Helvetica"/>
          <w:color w:val="333333"/>
        </w:rPr>
        <w:t xml:space="preserve"> Elie Saab Girl </w:t>
      </w:r>
      <w:proofErr w:type="gramStart"/>
      <w:r>
        <w:rPr>
          <w:rFonts w:ascii="Helvetica" w:hAnsi="Helvetica" w:cs="Helvetica"/>
          <w:color w:val="333333"/>
        </w:rPr>
        <w:t>Of</w:t>
      </w:r>
      <w:proofErr w:type="gramEnd"/>
      <w:r>
        <w:rPr>
          <w:rFonts w:ascii="Helvetica" w:hAnsi="Helvetica" w:cs="Helvetica"/>
          <w:color w:val="333333"/>
        </w:rPr>
        <w:t xml:space="preserve"> Now Shine </w:t>
      </w:r>
      <w:proofErr w:type="spellStart"/>
      <w:r>
        <w:rPr>
          <w:rFonts w:ascii="Helvetica" w:hAnsi="Helvetica" w:cs="Helvetica"/>
          <w:color w:val="333333"/>
        </w:rPr>
        <w:t>và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được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giới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thiệu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vào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năm</w:t>
      </w:r>
      <w:proofErr w:type="spellEnd"/>
      <w:r>
        <w:rPr>
          <w:rFonts w:ascii="Helvetica" w:hAnsi="Helvetica" w:cs="Helvetica"/>
          <w:color w:val="333333"/>
        </w:rPr>
        <w:t xml:space="preserve"> 2018. </w:t>
      </w:r>
      <w:proofErr w:type="spellStart"/>
      <w:r>
        <w:rPr>
          <w:rFonts w:ascii="Helvetica" w:hAnsi="Helvetica" w:cs="Helvetica"/>
          <w:color w:val="333333"/>
        </w:rPr>
        <w:t>Lấy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cảm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hứng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từ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dòng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thời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trang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cao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cấp</w:t>
      </w:r>
      <w:proofErr w:type="spellEnd"/>
      <w:r>
        <w:rPr>
          <w:rFonts w:ascii="Helvetica" w:hAnsi="Helvetica" w:cs="Helvetica"/>
          <w:color w:val="333333"/>
        </w:rPr>
        <w:t>.</w:t>
      </w:r>
    </w:p>
    <w:p w:rsidR="00E04B65" w:rsidRDefault="00E04B65" w:rsidP="00E04B65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Nốt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đầu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của</w:t>
      </w:r>
      <w:proofErr w:type="spellEnd"/>
      <w:r>
        <w:rPr>
          <w:rFonts w:ascii="Helvetica" w:hAnsi="Helvetica" w:cs="Helvetica"/>
          <w:color w:val="333333"/>
        </w:rPr>
        <w:t xml:space="preserve"> Elie Saab Girl </w:t>
      </w:r>
      <w:proofErr w:type="gramStart"/>
      <w:r>
        <w:rPr>
          <w:rFonts w:ascii="Helvetica" w:hAnsi="Helvetica" w:cs="Helvetica"/>
          <w:color w:val="333333"/>
        </w:rPr>
        <w:t>Of</w:t>
      </w:r>
      <w:proofErr w:type="gramEnd"/>
      <w:r>
        <w:rPr>
          <w:rFonts w:ascii="Helvetica" w:hAnsi="Helvetica" w:cs="Helvetica"/>
          <w:color w:val="333333"/>
        </w:rPr>
        <w:t xml:space="preserve"> Now Shine </w:t>
      </w:r>
      <w:proofErr w:type="spellStart"/>
      <w:r>
        <w:rPr>
          <w:rFonts w:ascii="Helvetica" w:hAnsi="Helvetica" w:cs="Helvetica"/>
          <w:color w:val="333333"/>
        </w:rPr>
        <w:t>mở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ra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với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vị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thanh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mát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tươi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mát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của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các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loại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quả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lê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dứa</w:t>
      </w:r>
      <w:proofErr w:type="spellEnd"/>
      <w:r>
        <w:rPr>
          <w:rFonts w:ascii="Helvetica" w:hAnsi="Helvetica" w:cs="Helvetica"/>
          <w:color w:val="333333"/>
        </w:rPr>
        <w:t xml:space="preserve">. Ở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kế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tiếp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tổ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hợp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các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loại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hoa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trắng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từ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nhài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ngọc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lan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tây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gợi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cảm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mang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đến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mùi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ngọt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ngào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tinh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tế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rất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dễ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gây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nghiện</w:t>
      </w:r>
      <w:proofErr w:type="spellEnd"/>
      <w:r>
        <w:rPr>
          <w:rFonts w:ascii="Helvetica" w:hAnsi="Helvetica" w:cs="Helvetica"/>
          <w:color w:val="333333"/>
        </w:rPr>
        <w:t xml:space="preserve">.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cuối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với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hoắc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vani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sẽ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để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lại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sự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vấn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dai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dẳng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hàng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giờ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sau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khiến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cho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các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nàng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khó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có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thể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chối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từ</w:t>
      </w:r>
      <w:proofErr w:type="spellEnd"/>
      <w:r>
        <w:rPr>
          <w:rFonts w:ascii="Helvetica" w:hAnsi="Helvetica" w:cs="Helvetica"/>
          <w:color w:val="333333"/>
        </w:rPr>
        <w:t>.</w:t>
      </w:r>
    </w:p>
    <w:p w:rsidR="00E04B65" w:rsidRPr="00E04B65" w:rsidRDefault="00E04B65" w:rsidP="00E04B65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04B65">
        <w:rPr>
          <w:rFonts w:ascii="Helvetica" w:eastAsia="Times New Roman" w:hAnsi="Helvetica" w:cs="Helvetica"/>
          <w:b/>
          <w:bCs/>
          <w:color w:val="333333"/>
          <w:sz w:val="24"/>
          <w:szCs w:val="24"/>
          <w:u w:val="single"/>
        </w:rPr>
        <w:t>Thông</w:t>
      </w:r>
      <w:proofErr w:type="spellEnd"/>
      <w:r w:rsidRPr="00E04B65">
        <w:rPr>
          <w:rFonts w:ascii="Helvetica" w:eastAsia="Times New Roman" w:hAnsi="Helvetica" w:cs="Helvetica"/>
          <w:b/>
          <w:bCs/>
          <w:color w:val="333333"/>
          <w:sz w:val="24"/>
          <w:szCs w:val="24"/>
          <w:u w:val="single"/>
        </w:rPr>
        <w:t xml:space="preserve"> tin </w:t>
      </w:r>
      <w:proofErr w:type="spellStart"/>
      <w:r w:rsidRPr="00E04B65">
        <w:rPr>
          <w:rFonts w:ascii="Helvetica" w:eastAsia="Times New Roman" w:hAnsi="Helvetica" w:cs="Helvetica"/>
          <w:b/>
          <w:bCs/>
          <w:color w:val="333333"/>
          <w:sz w:val="24"/>
          <w:szCs w:val="24"/>
          <w:u w:val="single"/>
        </w:rPr>
        <w:t>sản</w:t>
      </w:r>
      <w:proofErr w:type="spellEnd"/>
      <w:r w:rsidRPr="00E04B65">
        <w:rPr>
          <w:rFonts w:ascii="Helvetica" w:eastAsia="Times New Roman" w:hAnsi="Helvetica" w:cs="Helvetica"/>
          <w:b/>
          <w:bCs/>
          <w:color w:val="333333"/>
          <w:sz w:val="24"/>
          <w:szCs w:val="24"/>
          <w:u w:val="single"/>
        </w:rPr>
        <w:t xml:space="preserve"> </w:t>
      </w:r>
      <w:proofErr w:type="spellStart"/>
      <w:r w:rsidRPr="00E04B65">
        <w:rPr>
          <w:rFonts w:ascii="Helvetica" w:eastAsia="Times New Roman" w:hAnsi="Helvetica" w:cs="Helvetica"/>
          <w:b/>
          <w:bCs/>
          <w:color w:val="333333"/>
          <w:sz w:val="24"/>
          <w:szCs w:val="24"/>
          <w:u w:val="single"/>
        </w:rPr>
        <w:t>phẩm</w:t>
      </w:r>
      <w:proofErr w:type="spellEnd"/>
      <w:r w:rsidRPr="00E04B65">
        <w:rPr>
          <w:rFonts w:ascii="Helvetica" w:eastAsia="Times New Roman" w:hAnsi="Helvetica" w:cs="Helvetica"/>
          <w:b/>
          <w:bCs/>
          <w:color w:val="333333"/>
          <w:sz w:val="24"/>
          <w:szCs w:val="24"/>
          <w:u w:val="single"/>
        </w:rPr>
        <w:t>:</w:t>
      </w:r>
    </w:p>
    <w:p w:rsidR="00E04B65" w:rsidRPr="00E04B65" w:rsidRDefault="00E04B65" w:rsidP="00E04B65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>Mùi</w:t>
      </w:r>
      <w:proofErr w:type="spellEnd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>đặc</w:t>
      </w:r>
      <w:proofErr w:type="spellEnd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>trưng</w:t>
      </w:r>
      <w:proofErr w:type="spellEnd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>:</w:t>
      </w:r>
    </w:p>
    <w:p w:rsidR="00E04B65" w:rsidRPr="00E04B65" w:rsidRDefault="00E04B65" w:rsidP="00E04B65">
      <w:pPr>
        <w:numPr>
          <w:ilvl w:val="1"/>
          <w:numId w:val="1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>Đầu</w:t>
      </w:r>
      <w:proofErr w:type="spellEnd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>Quả</w:t>
      </w:r>
      <w:proofErr w:type="spellEnd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>quýt</w:t>
      </w:r>
      <w:proofErr w:type="spellEnd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>hồng</w:t>
      </w:r>
      <w:proofErr w:type="spellEnd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>Quả</w:t>
      </w:r>
      <w:proofErr w:type="spellEnd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>lê</w:t>
      </w:r>
      <w:proofErr w:type="spellEnd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>Quả</w:t>
      </w:r>
      <w:proofErr w:type="spellEnd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>dứa</w:t>
      </w:r>
      <w:proofErr w:type="spellEnd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 xml:space="preserve"> (</w:t>
      </w:r>
      <w:proofErr w:type="spellStart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>quả</w:t>
      </w:r>
      <w:proofErr w:type="spellEnd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>thơm</w:t>
      </w:r>
      <w:proofErr w:type="spellEnd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 xml:space="preserve">), </w:t>
      </w:r>
      <w:proofErr w:type="spellStart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>Quả</w:t>
      </w:r>
      <w:proofErr w:type="spellEnd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>hồ</w:t>
      </w:r>
      <w:proofErr w:type="spellEnd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>trăn</w:t>
      </w:r>
      <w:proofErr w:type="spellEnd"/>
    </w:p>
    <w:p w:rsidR="00E04B65" w:rsidRPr="00E04B65" w:rsidRDefault="00E04B65" w:rsidP="00E04B65">
      <w:pPr>
        <w:numPr>
          <w:ilvl w:val="1"/>
          <w:numId w:val="1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>giữa</w:t>
      </w:r>
      <w:proofErr w:type="spellEnd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>Hạnh</w:t>
      </w:r>
      <w:proofErr w:type="spellEnd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>nhân</w:t>
      </w:r>
      <w:proofErr w:type="spellEnd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>đắng</w:t>
      </w:r>
      <w:proofErr w:type="spellEnd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 xml:space="preserve"> cam, </w:t>
      </w:r>
      <w:proofErr w:type="spellStart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>ngọc</w:t>
      </w:r>
      <w:proofErr w:type="spellEnd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>lan</w:t>
      </w:r>
      <w:proofErr w:type="spellEnd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>tây</w:t>
      </w:r>
      <w:proofErr w:type="spellEnd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>nhài</w:t>
      </w:r>
      <w:proofErr w:type="spellEnd"/>
    </w:p>
    <w:p w:rsidR="00E04B65" w:rsidRPr="00E04B65" w:rsidRDefault="00E04B65" w:rsidP="00E04B65">
      <w:pPr>
        <w:numPr>
          <w:ilvl w:val="1"/>
          <w:numId w:val="1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>cuối</w:t>
      </w:r>
      <w:proofErr w:type="spellEnd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>Va</w:t>
      </w:r>
      <w:proofErr w:type="spellEnd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>ni</w:t>
      </w:r>
      <w:proofErr w:type="spellEnd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>Cây</w:t>
      </w:r>
      <w:proofErr w:type="spellEnd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>hoắc</w:t>
      </w:r>
      <w:proofErr w:type="spellEnd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>diên</w:t>
      </w:r>
      <w:proofErr w:type="spellEnd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>vĩ</w:t>
      </w:r>
      <w:proofErr w:type="spellEnd"/>
    </w:p>
    <w:p w:rsidR="00E04B65" w:rsidRPr="00E04B65" w:rsidRDefault="00E04B65" w:rsidP="00E04B65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>Độ</w:t>
      </w:r>
      <w:proofErr w:type="spellEnd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>lưu</w:t>
      </w:r>
      <w:proofErr w:type="spellEnd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>Lâu</w:t>
      </w:r>
      <w:proofErr w:type="spellEnd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 xml:space="preserve"> – 7 </w:t>
      </w:r>
      <w:proofErr w:type="spellStart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>giờ</w:t>
      </w:r>
      <w:proofErr w:type="spellEnd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>đến</w:t>
      </w:r>
      <w:proofErr w:type="spellEnd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 xml:space="preserve"> 12 </w:t>
      </w:r>
      <w:proofErr w:type="spellStart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>giờ</w:t>
      </w:r>
      <w:proofErr w:type="spellEnd"/>
    </w:p>
    <w:p w:rsidR="00E04B65" w:rsidRPr="00E04B65" w:rsidRDefault="00E04B65" w:rsidP="00E04B65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>Độ</w:t>
      </w:r>
      <w:proofErr w:type="spellEnd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>toả</w:t>
      </w:r>
      <w:proofErr w:type="spellEnd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>Xa</w:t>
      </w:r>
      <w:proofErr w:type="spellEnd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 xml:space="preserve"> – </w:t>
      </w:r>
      <w:proofErr w:type="spellStart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>Toả</w:t>
      </w:r>
      <w:proofErr w:type="spellEnd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>trong</w:t>
      </w:r>
      <w:proofErr w:type="spellEnd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>vòng</w:t>
      </w:r>
      <w:proofErr w:type="spellEnd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>bán</w:t>
      </w:r>
      <w:proofErr w:type="spellEnd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>kính</w:t>
      </w:r>
      <w:proofErr w:type="spellEnd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 xml:space="preserve"> 2 </w:t>
      </w:r>
      <w:proofErr w:type="spellStart"/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>mét</w:t>
      </w:r>
      <w:proofErr w:type="spellEnd"/>
    </w:p>
    <w:p w:rsidR="00E04B65" w:rsidRPr="00E04B65" w:rsidRDefault="00E04B65" w:rsidP="00E04B65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04B65">
        <w:rPr>
          <w:rFonts w:ascii="Helvetica" w:eastAsia="Times New Roman" w:hAnsi="Helvetica" w:cs="Helvetica"/>
          <w:color w:val="333333"/>
          <w:sz w:val="24"/>
          <w:szCs w:val="24"/>
        </w:rPr>
        <w:t> </w:t>
      </w:r>
    </w:p>
    <w:p w:rsidR="00BA265D" w:rsidRDefault="00E04B65">
      <w:r w:rsidRPr="00E04B65">
        <w:drawing>
          <wp:inline distT="0" distB="0" distL="0" distR="0" wp14:anchorId="771EA12F" wp14:editId="6D1B55FB">
            <wp:extent cx="5943600" cy="3026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6604"/>
    <w:multiLevelType w:val="multilevel"/>
    <w:tmpl w:val="E1EA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4536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B65"/>
    <w:rsid w:val="00BA265D"/>
    <w:rsid w:val="00E0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1EF5C5-71B1-44EA-AA9E-EC8EE070F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4B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3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Ngô</dc:creator>
  <cp:keywords/>
  <dc:description/>
  <cp:lastModifiedBy>Kiệt Ngô</cp:lastModifiedBy>
  <cp:revision>1</cp:revision>
  <dcterms:created xsi:type="dcterms:W3CDTF">2023-02-06T16:35:00Z</dcterms:created>
  <dcterms:modified xsi:type="dcterms:W3CDTF">2023-02-06T16:36:00Z</dcterms:modified>
</cp:coreProperties>
</file>