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3.png" ContentType="image/png"/>
  <Override PartName="/word/media/image8.png" ContentType="image/png"/>
  <Override PartName="/word/media/image11.png" ContentType="image/png"/>
  <Override PartName="/word/media/image1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7.jpeg" ContentType="image/jpeg"/>
  <Override PartName="/word/media/image18.png" ContentType="image/png"/>
  <Override PartName="/word/media/image20.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1080" w:leader="none"/>
        </w:tabs>
        <w:spacing w:lineRule="auto" w:line="360"/>
        <w:jc w:val="center"/>
        <w:rPr>
          <w:rFonts w:ascii="Ubuntu" w:hAnsi="Ubuntu"/>
        </w:rPr>
      </w:pPr>
      <w:r>
        <w:rPr>
          <w:rFonts w:ascii="Ubuntu" w:hAnsi="Ubuntu"/>
          <w:b/>
          <w:color w:val="000000"/>
          <w:sz w:val="32"/>
          <w:szCs w:val="32"/>
        </w:rPr>
        <w:t>PROJECT PHASE-I SYNOPSIS (IB302/IB322/IB333)</w:t>
      </w:r>
      <w:bookmarkStart w:id="0" w:name="_GoBack"/>
      <w:bookmarkEnd w:id="0"/>
    </w:p>
    <w:p>
      <w:pPr>
        <w:pStyle w:val="Normal"/>
        <w:widowControl w:val="false"/>
        <w:tabs>
          <w:tab w:val="clear" w:pos="720"/>
          <w:tab w:val="left" w:pos="1080" w:leader="none"/>
        </w:tabs>
        <w:spacing w:lineRule="auto" w:line="360"/>
        <w:jc w:val="center"/>
        <w:rPr>
          <w:rFonts w:ascii="Ubuntu" w:hAnsi="Ubuntu"/>
        </w:rPr>
      </w:pPr>
      <w:r>
        <w:rPr>
          <w:rFonts w:ascii="Ubuntu" w:hAnsi="Ubuntu"/>
          <w:b/>
          <w:color w:val="000000"/>
          <w:sz w:val="32"/>
          <w:szCs w:val="32"/>
        </w:rPr>
        <w:t xml:space="preserve"> </w:t>
      </w:r>
      <w:r>
        <w:rPr>
          <w:rFonts w:ascii="Ubuntu" w:hAnsi="Ubuntu"/>
          <w:b/>
          <w:color w:val="000000"/>
          <w:sz w:val="24"/>
          <w:szCs w:val="24"/>
        </w:rPr>
        <w:t>ON</w:t>
      </w:r>
    </w:p>
    <w:p>
      <w:pPr>
        <w:pStyle w:val="Normal"/>
        <w:jc w:val="center"/>
        <w:rPr>
          <w:rFonts w:ascii="Ubuntu" w:hAnsi="Ubuntu"/>
        </w:rPr>
      </w:pPr>
      <w:r>
        <w:rPr>
          <w:rFonts w:eastAsia="Calibri" w:cs="Times New Roman" w:ascii="Ubuntu" w:hAnsi="Ubuntu"/>
          <w:b/>
          <w:color w:val="000000"/>
          <w:sz w:val="32"/>
          <w:szCs w:val="32"/>
        </w:rPr>
        <w:t>Secure Communication</w:t>
      </w:r>
    </w:p>
    <w:p>
      <w:pPr>
        <w:pStyle w:val="Normal"/>
        <w:jc w:val="center"/>
        <w:rPr>
          <w:rFonts w:ascii="Ubuntu" w:hAnsi="Ubuntu"/>
        </w:rPr>
      </w:pPr>
      <w:r>
        <w:rPr>
          <w:rFonts w:ascii="Ubuntu" w:hAnsi="Ubuntu"/>
          <w:i/>
          <w:sz w:val="20"/>
          <w:szCs w:val="20"/>
        </w:rPr>
        <w:t>A report submitted in partial fulfilment of the requirement for the award of</w:t>
      </w:r>
    </w:p>
    <w:p>
      <w:pPr>
        <w:pStyle w:val="Normal"/>
        <w:jc w:val="center"/>
        <w:rPr>
          <w:rFonts w:ascii="Ubuntu" w:hAnsi="Ubuntu"/>
        </w:rPr>
      </w:pPr>
      <w:r>
        <w:rPr>
          <w:rFonts w:ascii="Ubuntu" w:hAnsi="Ubuntu"/>
          <w:i/>
          <w:sz w:val="20"/>
          <w:szCs w:val="20"/>
        </w:rPr>
        <w:t>The degree of</w:t>
      </w:r>
    </w:p>
    <w:p>
      <w:pPr>
        <w:pStyle w:val="Normal"/>
        <w:jc w:val="center"/>
        <w:rPr>
          <w:rFonts w:ascii="Ubuntu" w:hAnsi="Ubuntu"/>
        </w:rPr>
      </w:pPr>
      <w:r>
        <w:rPr>
          <w:rFonts w:ascii="Ubuntu" w:hAnsi="Ubuntu"/>
          <w:b/>
          <w:sz w:val="32"/>
          <w:szCs w:val="32"/>
        </w:rPr>
        <w:t xml:space="preserve">BACHELOR OF TECHNOLOGY </w:t>
      </w:r>
    </w:p>
    <w:p>
      <w:pPr>
        <w:pStyle w:val="Normal"/>
        <w:jc w:val="center"/>
        <w:rPr>
          <w:rFonts w:ascii="Ubuntu" w:hAnsi="Ubuntu"/>
        </w:rPr>
      </w:pPr>
      <w:r>
        <w:rPr>
          <w:rFonts w:ascii="Ubuntu" w:hAnsi="Ubuntu"/>
          <w:b/>
          <w:sz w:val="32"/>
          <w:szCs w:val="32"/>
        </w:rPr>
        <w:t>In</w:t>
      </w:r>
    </w:p>
    <w:p>
      <w:pPr>
        <w:pStyle w:val="Normal"/>
        <w:jc w:val="center"/>
        <w:rPr>
          <w:rFonts w:ascii="Ubuntu" w:hAnsi="Ubuntu"/>
        </w:rPr>
      </w:pPr>
      <w:r>
        <w:rPr>
          <w:rFonts w:ascii="Ubuntu" w:hAnsi="Ubuntu"/>
          <w:b/>
          <w:sz w:val="32"/>
          <w:szCs w:val="32"/>
        </w:rPr>
        <w:t>COMPUTER SCIENCE AND ENGINEERING/INFORMATION TECHNOLOGY</w:t>
      </w:r>
    </w:p>
    <w:p>
      <w:pPr>
        <w:pStyle w:val="Normal"/>
        <w:jc w:val="center"/>
        <w:rPr>
          <w:rFonts w:ascii="Ubuntu" w:hAnsi="Ubuntu"/>
        </w:rPr>
      </w:pPr>
      <w:r>
        <w:rPr/>
        <w:drawing>
          <wp:inline distT="0" distB="0" distL="0" distR="0">
            <wp:extent cx="1836420" cy="1112520"/>
            <wp:effectExtent l="0" t="0" r="0" b="0"/>
            <wp:docPr id="1"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drawing&#10;&#10;Description automatically generated"/>
                    <pic:cNvPicPr>
                      <a:picLocks noChangeAspect="1" noChangeArrowheads="1"/>
                    </pic:cNvPicPr>
                  </pic:nvPicPr>
                  <pic:blipFill>
                    <a:blip r:embed="rId2"/>
                    <a:stretch>
                      <a:fillRect/>
                    </a:stretch>
                  </pic:blipFill>
                  <pic:spPr bwMode="auto">
                    <a:xfrm>
                      <a:off x="0" y="0"/>
                      <a:ext cx="1836420" cy="1112520"/>
                    </a:xfrm>
                    <a:prstGeom prst="rect">
                      <a:avLst/>
                    </a:prstGeom>
                  </pic:spPr>
                </pic:pic>
              </a:graphicData>
            </a:graphic>
          </wp:inline>
        </w:drawing>
      </w:r>
    </w:p>
    <w:p>
      <w:pPr>
        <w:pStyle w:val="Normal"/>
        <w:jc w:val="center"/>
        <w:rPr>
          <w:rFonts w:ascii="Ubuntu" w:hAnsi="Ubuntu"/>
        </w:rPr>
      </w:pPr>
      <w:r>
        <w:rPr>
          <w:rFonts w:ascii="Ubuntu" w:hAnsi="Ubuntu"/>
          <w:b/>
          <w:bCs/>
          <w:iCs/>
          <w:sz w:val="32"/>
          <w:szCs w:val="32"/>
        </w:rPr>
        <w:t>Submitted to:</w:t>
      </w:r>
      <w:r>
        <w:rPr>
          <w:rFonts w:ascii="Ubuntu" w:hAnsi="Ubuntu"/>
          <w:b/>
          <w:bCs/>
          <w:i/>
          <w:iCs/>
          <w:sz w:val="32"/>
          <w:szCs w:val="32"/>
        </w:rPr>
        <w:t xml:space="preserve">            </w:t>
      </w:r>
    </w:p>
    <w:p>
      <w:pPr>
        <w:pStyle w:val="Normal"/>
        <w:spacing w:lineRule="auto" w:line="240"/>
        <w:jc w:val="center"/>
        <w:rPr>
          <w:rFonts w:ascii="Ubuntu" w:hAnsi="Ubuntu"/>
        </w:rPr>
      </w:pPr>
      <w:r>
        <w:rPr>
          <w:rFonts w:ascii="Ubuntu" w:hAnsi="Ubuntu"/>
          <w:sz w:val="28"/>
          <w:szCs w:val="28"/>
        </w:rPr>
        <w:t>Guide Name</w:t>
      </w:r>
    </w:p>
    <w:p>
      <w:pPr>
        <w:pStyle w:val="Normal"/>
        <w:spacing w:lineRule="auto" w:line="240"/>
        <w:jc w:val="center"/>
        <w:rPr>
          <w:rFonts w:ascii="Ubuntu" w:hAnsi="Ubuntu"/>
        </w:rPr>
      </w:pPr>
      <w:r>
        <w:rPr>
          <w:rFonts w:ascii="Ubuntu" w:hAnsi="Ubuntu"/>
          <w:sz w:val="28"/>
          <w:szCs w:val="28"/>
        </w:rPr>
        <w:t>Designation</w:t>
      </w:r>
    </w:p>
    <w:p>
      <w:pPr>
        <w:pStyle w:val="Normal"/>
        <w:spacing w:lineRule="auto" w:line="240"/>
        <w:jc w:val="center"/>
        <w:rPr>
          <w:rFonts w:ascii="Ubuntu" w:hAnsi="Ubuntu"/>
          <w:sz w:val="28"/>
          <w:szCs w:val="28"/>
        </w:rPr>
      </w:pPr>
      <w:r>
        <w:rPr>
          <w:rFonts w:ascii="Ubuntu" w:hAnsi="Ubuntu"/>
          <w:sz w:val="28"/>
          <w:szCs w:val="28"/>
        </w:rPr>
      </w:r>
    </w:p>
    <w:p>
      <w:pPr>
        <w:pStyle w:val="Normal"/>
        <w:spacing w:lineRule="auto" w:line="240"/>
        <w:jc w:val="center"/>
        <w:rPr>
          <w:rFonts w:ascii="Ubuntu" w:hAnsi="Ubuntu"/>
        </w:rPr>
      </w:pPr>
      <w:r>
        <w:rPr>
          <w:rFonts w:ascii="Ubuntu" w:hAnsi="Ubuntu"/>
          <w:b/>
          <w:bCs/>
          <w:iCs/>
          <w:sz w:val="32"/>
          <w:szCs w:val="32"/>
        </w:rPr>
        <w:t>Submitted by:</w:t>
      </w:r>
    </w:p>
    <w:p>
      <w:pPr>
        <w:pStyle w:val="Normal"/>
        <w:spacing w:lineRule="auto" w:line="240" w:before="0" w:after="49"/>
        <w:ind w:right="-15" w:hanging="0"/>
        <w:jc w:val="center"/>
        <w:rPr>
          <w:rFonts w:ascii="Ubuntu" w:hAnsi="Ubuntu"/>
        </w:rPr>
      </w:pPr>
      <w:r>
        <w:rPr>
          <w:rFonts w:ascii="Ubuntu" w:hAnsi="Ubuntu"/>
          <w:sz w:val="24"/>
          <w:szCs w:val="24"/>
        </w:rPr>
        <w:t xml:space="preserve">Chiraag Singh Dhapola - 180111024 - CSF  </w:t>
      </w:r>
    </w:p>
    <w:p>
      <w:pPr>
        <w:pStyle w:val="Normal"/>
        <w:spacing w:lineRule="auto" w:line="240" w:before="0" w:after="49"/>
        <w:ind w:right="-15" w:hanging="0"/>
        <w:jc w:val="center"/>
        <w:rPr>
          <w:rFonts w:ascii="Ubuntu" w:hAnsi="Ubuntu"/>
        </w:rPr>
      </w:pPr>
      <w:r>
        <w:rPr>
          <w:rFonts w:ascii="Ubuntu" w:hAnsi="Ubuntu"/>
          <w:sz w:val="24"/>
          <w:szCs w:val="24"/>
        </w:rPr>
        <w:t>Harshit Nayal - 180111045 - CSF</w:t>
      </w:r>
    </w:p>
    <w:p>
      <w:pPr>
        <w:pStyle w:val="Normal"/>
        <w:spacing w:lineRule="auto" w:line="240" w:before="0" w:after="49"/>
        <w:ind w:right="-15" w:hanging="0"/>
        <w:jc w:val="center"/>
        <w:rPr>
          <w:rFonts w:ascii="Ubuntu" w:hAnsi="Ubuntu"/>
        </w:rPr>
      </w:pPr>
      <w:r>
        <w:rPr>
          <w:rFonts w:ascii="Ubuntu" w:hAnsi="Ubuntu"/>
          <w:sz w:val="24"/>
          <w:szCs w:val="24"/>
        </w:rPr>
        <w:t xml:space="preserve">Ashutosh Gautam- 180111039 - CSF  </w:t>
      </w:r>
    </w:p>
    <w:p>
      <w:pPr>
        <w:pStyle w:val="Normal"/>
        <w:jc w:val="center"/>
        <w:rPr>
          <w:rFonts w:ascii="Ubuntu" w:hAnsi="Ubuntu"/>
        </w:rPr>
      </w:pPr>
      <w:r>
        <w:rPr>
          <w:rFonts w:ascii="Ubuntu" w:hAnsi="Ubuntu"/>
          <w:sz w:val="24"/>
          <w:szCs w:val="24"/>
        </w:rPr>
        <w:t>Ritik Mamgai – 18011104</w:t>
      </w:r>
      <w:r>
        <w:rPr>
          <w:rFonts w:ascii="Ubuntu" w:hAnsi="Ubuntu"/>
          <w:sz w:val="24"/>
          <w:szCs w:val="24"/>
        </w:rPr>
        <w:t>6</w:t>
      </w:r>
      <w:r>
        <w:rPr>
          <w:rFonts w:ascii="Ubuntu" w:hAnsi="Ubuntu"/>
          <w:sz w:val="24"/>
          <w:szCs w:val="24"/>
        </w:rPr>
        <w:t xml:space="preserve"> - CSF</w:t>
      </w:r>
    </w:p>
    <w:p>
      <w:pPr>
        <w:pStyle w:val="Normal"/>
        <w:jc w:val="center"/>
        <w:rPr>
          <w:rFonts w:ascii="Ubuntu" w:hAnsi="Ubuntu"/>
        </w:rPr>
      </w:pPr>
      <w:r>
        <w:rPr>
          <w:rFonts w:ascii="Ubuntu" w:hAnsi="Ubuntu"/>
          <w:b/>
          <w:bCs/>
          <w:sz w:val="32"/>
          <w:szCs w:val="32"/>
        </w:rPr>
        <w:t>SCHOOL OF COMPUTING</w:t>
      </w:r>
    </w:p>
    <w:p>
      <w:pPr>
        <w:pStyle w:val="Normal"/>
        <w:jc w:val="center"/>
        <w:rPr>
          <w:rFonts w:ascii="Ubuntu" w:hAnsi="Ubuntu"/>
        </w:rPr>
      </w:pPr>
      <w:r>
        <w:rPr>
          <w:rFonts w:ascii="Ubuntu" w:hAnsi="Ubuntu"/>
          <w:b/>
          <w:bCs/>
          <w:sz w:val="32"/>
          <w:szCs w:val="32"/>
        </w:rPr>
        <w:t xml:space="preserve">DIT UNIVERSITY, </w:t>
      </w:r>
      <w:r>
        <w:rPr>
          <w:rFonts w:ascii="Ubuntu" w:hAnsi="Ubuntu"/>
          <w:b/>
          <w:sz w:val="32"/>
          <w:szCs w:val="32"/>
        </w:rPr>
        <w:t>DEHRADUN</w:t>
      </w:r>
    </w:p>
    <w:p>
      <w:pPr>
        <w:pStyle w:val="Normal"/>
        <w:jc w:val="center"/>
        <w:rPr>
          <w:rFonts w:ascii="Ubuntu" w:hAnsi="Ubuntu"/>
        </w:rPr>
      </w:pPr>
      <w:r>
        <w:rPr>
          <w:rFonts w:ascii="Ubuntu" w:hAnsi="Ubuntu"/>
          <w:sz w:val="18"/>
          <w:szCs w:val="18"/>
        </w:rPr>
        <w:t>(State Private University through State Legislature Act No. 10 of 2013 of Uttarakhand and approved by UGC)</w:t>
      </w:r>
    </w:p>
    <w:p>
      <w:pPr>
        <w:pStyle w:val="Normal"/>
        <w:widowControl w:val="false"/>
        <w:spacing w:before="0" w:after="0"/>
        <w:ind w:left="-720" w:hanging="0"/>
        <w:jc w:val="center"/>
        <w:rPr>
          <w:rFonts w:ascii="Ubuntu" w:hAnsi="Ubuntu"/>
        </w:rPr>
      </w:pPr>
      <w:r>
        <w:rPr>
          <w:rFonts w:ascii="Ubuntu" w:hAnsi="Ubuntu"/>
          <w:b/>
          <w:bCs/>
          <w:sz w:val="24"/>
          <w:szCs w:val="24"/>
        </w:rPr>
        <w:t>Mussoorie Diversion Road, Dehradun, Uttarakhand - 248009, India</w:t>
      </w:r>
    </w:p>
    <w:p>
      <w:pPr>
        <w:pStyle w:val="Normal"/>
        <w:widowControl w:val="false"/>
        <w:tabs>
          <w:tab w:val="clear" w:pos="720"/>
          <w:tab w:val="left" w:pos="1710" w:leader="none"/>
          <w:tab w:val="left" w:pos="1800" w:leader="none"/>
        </w:tabs>
        <w:spacing w:lineRule="exact" w:line="200" w:before="0" w:after="0"/>
        <w:ind w:firstLine="360"/>
        <w:jc w:val="center"/>
        <w:rPr>
          <w:rFonts w:ascii="Ubuntu" w:hAnsi="Ubuntu"/>
          <w:sz w:val="24"/>
          <w:szCs w:val="24"/>
        </w:rPr>
      </w:pPr>
      <w:r>
        <w:rPr>
          <w:rFonts w:ascii="Ubuntu" w:hAnsi="Ubuntu"/>
          <w:sz w:val="24"/>
          <w:szCs w:val="24"/>
        </w:rPr>
      </w:r>
    </w:p>
    <w:p>
      <w:pPr>
        <w:pStyle w:val="Normal"/>
        <w:widowControl w:val="false"/>
        <w:tabs>
          <w:tab w:val="clear" w:pos="720"/>
          <w:tab w:val="left" w:pos="1710" w:leader="none"/>
          <w:tab w:val="left" w:pos="1800" w:leader="none"/>
        </w:tabs>
        <w:spacing w:lineRule="exact" w:line="200" w:before="0" w:after="0"/>
        <w:ind w:firstLine="360"/>
        <w:jc w:val="center"/>
        <w:rPr>
          <w:rFonts w:ascii="Ubuntu" w:hAnsi="Ubuntu"/>
          <w:sz w:val="24"/>
          <w:szCs w:val="24"/>
        </w:rPr>
      </w:pPr>
      <w:r>
        <w:rPr>
          <w:rFonts w:ascii="Ubuntu" w:hAnsi="Ubuntu"/>
          <w:sz w:val="24"/>
          <w:szCs w:val="24"/>
        </w:rPr>
      </w:r>
    </w:p>
    <w:p>
      <w:pPr>
        <w:pStyle w:val="Normal"/>
        <w:rPr>
          <w:rFonts w:ascii="Ubuntu" w:hAnsi="Ubuntu"/>
        </w:rPr>
      </w:pPr>
      <w:r>
        <w:rPr>
          <w:rFonts w:ascii="Ubuntu" w:hAnsi="Ubuntu"/>
          <w:b/>
          <w:bCs/>
          <w:sz w:val="28"/>
          <w:szCs w:val="28"/>
        </w:rPr>
        <w:t>ABSTRACT:</w:t>
      </w:r>
    </w:p>
    <w:p>
      <w:pPr>
        <w:pStyle w:val="Normal"/>
        <w:widowControl w:val="false"/>
        <w:tabs>
          <w:tab w:val="clear" w:pos="720"/>
          <w:tab w:val="left" w:pos="662" w:leader="none"/>
        </w:tabs>
        <w:spacing w:before="0" w:after="0"/>
        <w:ind w:hanging="0"/>
        <w:jc w:val="left"/>
        <w:rPr>
          <w:rFonts w:ascii="Ubuntu" w:hAnsi="Ubuntu"/>
          <w:b w:val="false"/>
          <w:b w:val="false"/>
          <w:bCs w:val="false"/>
          <w:sz w:val="24"/>
          <w:szCs w:val="24"/>
        </w:rPr>
      </w:pPr>
      <w:r>
        <w:rPr>
          <w:rFonts w:ascii="Ubuntu" w:hAnsi="Ubuntu"/>
          <w:b w:val="false"/>
          <w:bCs w:val="false"/>
          <w:sz w:val="24"/>
          <w:szCs w:val="24"/>
        </w:rPr>
        <w:t>Securing the information from attackers is very important key aspect in today's life. Many cryptographies algorithms are used in data transmission security. Many encryption algorithm like AES, DES, and RSA etc. have been proposed by researchers.</w:t>
      </w:r>
    </w:p>
    <w:p>
      <w:pPr>
        <w:pStyle w:val="Normal"/>
        <w:rPr>
          <w:rFonts w:ascii="Ubuntu" w:hAnsi="Ubuntu"/>
          <w:b w:val="false"/>
          <w:b w:val="false"/>
          <w:bCs w:val="false"/>
          <w:color w:val="000000"/>
          <w:sz w:val="24"/>
          <w:szCs w:val="24"/>
        </w:rPr>
      </w:pPr>
      <w:r>
        <w:rPr>
          <w:rFonts w:ascii="Ubuntu" w:hAnsi="Ubuntu"/>
          <w:b w:val="false"/>
          <w:bCs w:val="false"/>
          <w:color w:val="000000"/>
          <w:sz w:val="24"/>
          <w:szCs w:val="24"/>
        </w:rPr>
        <w:t>Encryption is the process of encoding information or data in order to prevent unauthorized access. These days we need to secure the information that is stored in our computer or is transmitted via internet against attacks. There are different types of cryptographic methods that can be used. Basically, the selecting cryptographic method depends on the application demands such as the response time, bandwidth, confidentiality and integrity. However, each of cryptographic algorithms has its own weak and strong points. In this paper, we will present the result of the implementation and analysis that applied on several cryptographic algorithms such as DES,  AES and MD5.</w:t>
      </w:r>
    </w:p>
    <w:p>
      <w:pPr>
        <w:pStyle w:val="Normal"/>
        <w:spacing w:lineRule="auto" w:line="240" w:before="0" w:after="0"/>
        <w:rPr>
          <w:rFonts w:ascii="Ubuntu" w:hAnsi="Ubuntu"/>
          <w:b/>
          <w:b/>
          <w:bCs/>
          <w:sz w:val="30"/>
          <w:szCs w:val="30"/>
        </w:rPr>
      </w:pPr>
      <w:r>
        <w:rPr>
          <w:rFonts w:ascii="Ubuntu" w:hAnsi="Ubuntu"/>
          <w:b/>
          <w:bCs/>
          <w:sz w:val="30"/>
          <w:szCs w:val="30"/>
        </w:rPr>
        <w:t>INTRODUCTION:</w:t>
      </w:r>
    </w:p>
    <w:p>
      <w:pPr>
        <w:pStyle w:val="Normal"/>
        <w:spacing w:lineRule="auto" w:line="240" w:before="0" w:after="0"/>
        <w:rPr>
          <w:sz w:val="24"/>
          <w:szCs w:val="24"/>
        </w:rPr>
      </w:pPr>
      <w:r>
        <w:rPr>
          <w:sz w:val="24"/>
          <w:szCs w:val="24"/>
        </w:rPr>
      </w:r>
    </w:p>
    <w:p>
      <w:pPr>
        <w:pStyle w:val="Normal"/>
        <w:spacing w:lineRule="auto" w:line="240" w:before="0" w:after="0"/>
        <w:rPr>
          <w:rFonts w:ascii="Ubuntu" w:hAnsi="Ubuntu"/>
          <w:b/>
          <w:b/>
          <w:bCs/>
          <w:sz w:val="30"/>
          <w:szCs w:val="30"/>
        </w:rPr>
      </w:pPr>
      <w:r>
        <w:rPr>
          <w:rFonts w:ascii="Ubuntu" w:hAnsi="Ubuntu"/>
          <w:b/>
          <w:bCs/>
          <w:sz w:val="30"/>
          <w:szCs w:val="30"/>
        </w:rPr>
        <w:t>1.Advanced Encryption Standard (AES):</w:t>
      </w:r>
    </w:p>
    <w:p>
      <w:pPr>
        <w:pStyle w:val="Normal"/>
        <w:spacing w:lineRule="auto" w:line="240" w:before="0" w:after="0"/>
        <w:rPr>
          <w:rFonts w:ascii="Ubuntu" w:hAnsi="Ubuntu"/>
        </w:rPr>
      </w:pPr>
      <w:r>
        <w:rPr>
          <w:rFonts w:ascii="Ubuntu" w:hAnsi="Ubuntu"/>
        </w:rPr>
      </w:r>
    </w:p>
    <w:p>
      <w:pPr>
        <w:pStyle w:val="Normal"/>
        <w:rPr/>
      </w:pPr>
      <w:r>
        <w:rPr>
          <w:rFonts w:ascii="Ubuntu" w:hAnsi="Ubuntu"/>
          <w:sz w:val="24"/>
          <w:szCs w:val="24"/>
        </w:rPr>
        <w:t xml:space="preserve">The </w:t>
      </w:r>
      <w:r>
        <w:rPr>
          <w:rFonts w:ascii="Ubuntu" w:hAnsi="Ubuntu"/>
          <w:b/>
          <w:sz w:val="24"/>
          <w:szCs w:val="24"/>
        </w:rPr>
        <w:t>Advanced Encryption Standard</w:t>
      </w:r>
      <w:r>
        <w:rPr>
          <w:rFonts w:ascii="Ubuntu" w:hAnsi="Ubuntu"/>
          <w:sz w:val="24"/>
          <w:szCs w:val="24"/>
        </w:rPr>
        <w:t xml:space="preserve"> (</w:t>
      </w:r>
      <w:r>
        <w:rPr>
          <w:rFonts w:ascii="Ubuntu" w:hAnsi="Ubuntu"/>
          <w:b/>
          <w:sz w:val="24"/>
          <w:szCs w:val="24"/>
        </w:rPr>
        <w:t>AES</w:t>
      </w:r>
      <w:r>
        <w:rPr>
          <w:rFonts w:ascii="Ubuntu" w:hAnsi="Ubuntu"/>
          <w:sz w:val="24"/>
          <w:szCs w:val="24"/>
        </w:rPr>
        <w:t xml:space="preserve">), also known by its original name </w:t>
      </w:r>
      <w:r>
        <w:rPr>
          <w:rFonts w:ascii="Ubuntu" w:hAnsi="Ubuntu"/>
          <w:b/>
          <w:sz w:val="24"/>
          <w:szCs w:val="24"/>
        </w:rPr>
        <w:t>Rijndael</w:t>
      </w:r>
      <w:r>
        <w:rPr>
          <w:rFonts w:ascii="Ubuntu" w:hAnsi="Ubuntu"/>
          <w:sz w:val="24"/>
          <w:szCs w:val="24"/>
        </w:rPr>
        <w:t xml:space="preserve"> is a specification for the </w:t>
      </w:r>
      <w:hyperlink r:id="rId3">
        <w:r>
          <w:rPr>
            <w:rStyle w:val="InternetLink"/>
            <w:rFonts w:ascii="Ubuntu" w:hAnsi="Ubuntu"/>
            <w:color w:val="000000"/>
            <w:sz w:val="24"/>
            <w:szCs w:val="24"/>
            <w:u w:val="none"/>
          </w:rPr>
          <w:t>encryption</w:t>
        </w:r>
      </w:hyperlink>
      <w:r>
        <w:rPr>
          <w:rFonts w:ascii="Ubuntu" w:hAnsi="Ubuntu"/>
          <w:sz w:val="24"/>
          <w:szCs w:val="24"/>
        </w:rPr>
        <w:t xml:space="preserve"> of electronic data established by the U.S. </w:t>
      </w:r>
      <w:hyperlink r:id="rId4">
        <w:r>
          <w:rPr>
            <w:rStyle w:val="InternetLink"/>
            <w:rFonts w:ascii="Ubuntu" w:hAnsi="Ubuntu"/>
            <w:color w:val="000000"/>
            <w:sz w:val="24"/>
            <w:szCs w:val="24"/>
            <w:u w:val="none"/>
          </w:rPr>
          <w:t>National Institute of Standards and Technology</w:t>
        </w:r>
      </w:hyperlink>
      <w:r>
        <w:rPr>
          <w:rFonts w:ascii="Ubuntu" w:hAnsi="Ubuntu"/>
          <w:sz w:val="24"/>
          <w:szCs w:val="24"/>
        </w:rPr>
        <w:t xml:space="preserve"> (NIST) in 2001.</w:t>
      </w:r>
    </w:p>
    <w:p>
      <w:pPr>
        <w:pStyle w:val="Normal"/>
        <w:rPr/>
      </w:pPr>
      <w:r>
        <w:rPr>
          <w:rFonts w:ascii="Ubuntu" w:hAnsi="Ubuntu"/>
          <w:sz w:val="24"/>
          <w:szCs w:val="24"/>
        </w:rPr>
        <w:t xml:space="preserve">AES is a subset of the Rijndael </w:t>
      </w:r>
      <w:hyperlink r:id="rId5">
        <w:r>
          <w:rPr>
            <w:rStyle w:val="InternetLink"/>
            <w:rFonts w:ascii="Ubuntu" w:hAnsi="Ubuntu"/>
            <w:color w:val="000000"/>
            <w:sz w:val="24"/>
            <w:szCs w:val="24"/>
            <w:u w:val="none"/>
          </w:rPr>
          <w:t>block cipher</w:t>
        </w:r>
      </w:hyperlink>
      <w:r>
        <w:rPr>
          <w:rFonts w:ascii="Ubuntu" w:hAnsi="Ubuntu"/>
          <w:sz w:val="24"/>
          <w:szCs w:val="24"/>
        </w:rPr>
        <w:t xml:space="preserve"> developed by two </w:t>
      </w:r>
      <w:hyperlink r:id="rId6">
        <w:r>
          <w:rPr>
            <w:rStyle w:val="InternetLink"/>
            <w:rFonts w:ascii="Ubuntu" w:hAnsi="Ubuntu"/>
            <w:color w:val="000000"/>
            <w:sz w:val="24"/>
            <w:szCs w:val="24"/>
            <w:u w:val="none"/>
          </w:rPr>
          <w:t>Belgian</w:t>
        </w:r>
      </w:hyperlink>
      <w:r>
        <w:rPr>
          <w:rFonts w:ascii="Ubuntu" w:hAnsi="Ubuntu"/>
          <w:sz w:val="24"/>
          <w:szCs w:val="24"/>
        </w:rPr>
        <w:t xml:space="preserve"> cryptographers, </w:t>
      </w:r>
      <w:hyperlink r:id="rId7">
        <w:r>
          <w:rPr>
            <w:rStyle w:val="InternetLink"/>
            <w:rFonts w:ascii="Ubuntu" w:hAnsi="Ubuntu"/>
            <w:sz w:val="24"/>
            <w:szCs w:val="24"/>
            <w:u w:val="none"/>
          </w:rPr>
          <w:t>Vincent Rijmen</w:t>
        </w:r>
      </w:hyperlink>
      <w:r>
        <w:rPr>
          <w:rFonts w:ascii="Ubuntu" w:hAnsi="Ubuntu"/>
          <w:sz w:val="24"/>
          <w:szCs w:val="24"/>
        </w:rPr>
        <w:t xml:space="preserve"> and </w:t>
      </w:r>
      <w:hyperlink r:id="rId8">
        <w:r>
          <w:rPr>
            <w:rStyle w:val="InternetLink"/>
            <w:rFonts w:ascii="Ubuntu" w:hAnsi="Ubuntu"/>
            <w:sz w:val="24"/>
            <w:szCs w:val="24"/>
            <w:u w:val="none"/>
          </w:rPr>
          <w:t>Joan Daemen</w:t>
        </w:r>
      </w:hyperlink>
      <w:r>
        <w:rPr>
          <w:rFonts w:ascii="Ubuntu" w:hAnsi="Ubuntu"/>
          <w:sz w:val="24"/>
          <w:szCs w:val="24"/>
        </w:rPr>
        <w:t xml:space="preserve">, who submitted a proposal to NIST during the </w:t>
      </w:r>
      <w:hyperlink r:id="rId9">
        <w:r>
          <w:rPr>
            <w:rStyle w:val="InternetLink"/>
            <w:rFonts w:ascii="Ubuntu" w:hAnsi="Ubuntu"/>
            <w:color w:val="000000"/>
            <w:sz w:val="24"/>
            <w:szCs w:val="24"/>
            <w:u w:val="none"/>
          </w:rPr>
          <w:t>AES selection process</w:t>
        </w:r>
      </w:hyperlink>
      <w:r>
        <w:rPr>
          <w:rFonts w:ascii="Ubuntu" w:hAnsi="Ubuntu"/>
          <w:sz w:val="24"/>
          <w:szCs w:val="24"/>
        </w:rPr>
        <w:t>. Rijndael is a family of ciphers with different key and block sizes. For AES, NIST selected three members of the Rijndael family, each with a block size of 128 bits, but three different key lengths: 128, 192 and 256 bits.</w:t>
      </w:r>
    </w:p>
    <w:p>
      <w:pPr>
        <w:pStyle w:val="Normal"/>
        <w:rPr/>
      </w:pPr>
      <w:r>
        <w:rPr>
          <w:rFonts w:ascii="Ubuntu" w:hAnsi="Ubuntu"/>
          <w:sz w:val="24"/>
          <w:szCs w:val="24"/>
        </w:rPr>
        <w:t xml:space="preserve">AES has been adopted by the </w:t>
      </w:r>
      <w:hyperlink r:id="rId10">
        <w:r>
          <w:rPr>
            <w:rStyle w:val="InternetLink"/>
            <w:rFonts w:ascii="Ubuntu" w:hAnsi="Ubuntu"/>
            <w:color w:val="000000"/>
            <w:sz w:val="24"/>
            <w:szCs w:val="24"/>
            <w:u w:val="none"/>
          </w:rPr>
          <w:t>U.S. government</w:t>
        </w:r>
      </w:hyperlink>
      <w:r>
        <w:rPr>
          <w:rFonts w:ascii="Ubuntu" w:hAnsi="Ubuntu"/>
          <w:sz w:val="24"/>
          <w:szCs w:val="24"/>
        </w:rPr>
        <w:t xml:space="preserve"> and is now used worldwide. It supersedes the </w:t>
      </w:r>
      <w:hyperlink r:id="rId11">
        <w:r>
          <w:rPr>
            <w:rStyle w:val="InternetLink"/>
            <w:rFonts w:ascii="Ubuntu" w:hAnsi="Ubuntu"/>
            <w:color w:val="000000"/>
            <w:sz w:val="24"/>
            <w:szCs w:val="24"/>
            <w:u w:val="none"/>
          </w:rPr>
          <w:t>Data Encryption Standard</w:t>
        </w:r>
      </w:hyperlink>
      <w:r>
        <w:rPr>
          <w:rFonts w:ascii="Ubuntu" w:hAnsi="Ubuntu"/>
          <w:sz w:val="24"/>
          <w:szCs w:val="24"/>
        </w:rPr>
        <w:t xml:space="preserve"> (DES), which was published in 1977. The algorithm described by AES is a </w:t>
      </w:r>
      <w:hyperlink r:id="rId12">
        <w:r>
          <w:rPr>
            <w:rStyle w:val="InternetLink"/>
            <w:rFonts w:ascii="Ubuntu" w:hAnsi="Ubuntu"/>
            <w:color w:val="000000"/>
            <w:sz w:val="24"/>
            <w:szCs w:val="24"/>
            <w:u w:val="none"/>
          </w:rPr>
          <w:t>symmetric-key algorithm</w:t>
        </w:r>
      </w:hyperlink>
      <w:r>
        <w:rPr>
          <w:rFonts w:ascii="Ubuntu" w:hAnsi="Ubuntu"/>
          <w:sz w:val="24"/>
          <w:szCs w:val="24"/>
        </w:rPr>
        <w:t xml:space="preserve">, meaning the same key is used for both encrypting and decrypting the data. In the United States, AES was announced by the NIST as U.S. </w:t>
      </w:r>
      <w:hyperlink r:id="rId13">
        <w:r>
          <w:rPr>
            <w:rStyle w:val="InternetLink"/>
            <w:rFonts w:ascii="Ubuntu" w:hAnsi="Ubuntu"/>
            <w:color w:val="000000"/>
            <w:sz w:val="24"/>
            <w:szCs w:val="24"/>
            <w:u w:val="none"/>
          </w:rPr>
          <w:t>FIPS</w:t>
        </w:r>
      </w:hyperlink>
      <w:r>
        <w:rPr>
          <w:rFonts w:ascii="Ubuntu" w:hAnsi="Ubuntu"/>
          <w:sz w:val="24"/>
          <w:szCs w:val="24"/>
        </w:rPr>
        <w:t xml:space="preserve"> PUB 197 (FIPS 197) on November 26, 2001. This announcement followed a five-year standardization process in which fifteen competing designs were presented and evaluated, before the Rijndael cipher was selected as the most suitable (see </w:t>
      </w:r>
      <w:hyperlink r:id="rId14">
        <w:r>
          <w:rPr>
            <w:rStyle w:val="InternetLink"/>
            <w:rFonts w:ascii="Ubuntu" w:hAnsi="Ubuntu"/>
            <w:color w:val="000000"/>
            <w:sz w:val="24"/>
            <w:szCs w:val="24"/>
            <w:u w:val="none"/>
          </w:rPr>
          <w:t>Advanced Encryption Standard process</w:t>
        </w:r>
      </w:hyperlink>
      <w:r>
        <w:rPr>
          <w:rFonts w:ascii="Ubuntu" w:hAnsi="Ubuntu"/>
          <w:sz w:val="24"/>
          <w:szCs w:val="24"/>
        </w:rPr>
        <w:t xml:space="preserve"> for more details).</w:t>
      </w:r>
    </w:p>
    <w:p>
      <w:pPr>
        <w:pStyle w:val="Normal"/>
        <w:rPr/>
      </w:pPr>
      <w:r>
        <w:rPr>
          <w:rFonts w:ascii="Ubuntu" w:hAnsi="Ubuntu"/>
          <w:sz w:val="24"/>
          <w:szCs w:val="24"/>
        </w:rPr>
        <w:t xml:space="preserve">AES is included in the </w:t>
      </w:r>
      <w:hyperlink r:id="rId15">
        <w:r>
          <w:rPr>
            <w:rStyle w:val="InternetLink"/>
            <w:rFonts w:ascii="Ubuntu" w:hAnsi="Ubuntu"/>
            <w:color w:val="000000"/>
            <w:sz w:val="24"/>
            <w:szCs w:val="24"/>
            <w:u w:val="none"/>
          </w:rPr>
          <w:t>ISO</w:t>
        </w:r>
      </w:hyperlink>
      <w:r>
        <w:rPr>
          <w:rFonts w:ascii="Ubuntu" w:hAnsi="Ubuntu"/>
          <w:sz w:val="24"/>
          <w:szCs w:val="24"/>
        </w:rPr>
        <w:t>/</w:t>
      </w:r>
      <w:hyperlink r:id="rId16">
        <w:r>
          <w:rPr>
            <w:rStyle w:val="InternetLink"/>
            <w:rFonts w:ascii="Ubuntu" w:hAnsi="Ubuntu"/>
            <w:color w:val="000000"/>
            <w:sz w:val="24"/>
            <w:szCs w:val="24"/>
            <w:u w:val="none"/>
          </w:rPr>
          <w:t>IEC</w:t>
        </w:r>
      </w:hyperlink>
      <w:r>
        <w:rPr>
          <w:rFonts w:ascii="Ubuntu" w:hAnsi="Ubuntu"/>
          <w:sz w:val="24"/>
          <w:szCs w:val="24"/>
        </w:rPr>
        <w:t xml:space="preserve"> </w:t>
      </w:r>
      <w:hyperlink r:id="rId17">
        <w:r>
          <w:rPr>
            <w:rStyle w:val="InternetLink"/>
            <w:rFonts w:ascii="Ubuntu" w:hAnsi="Ubuntu"/>
            <w:color w:val="000000"/>
            <w:sz w:val="24"/>
            <w:szCs w:val="24"/>
            <w:u w:val="none"/>
          </w:rPr>
          <w:t>18033-3</w:t>
        </w:r>
      </w:hyperlink>
      <w:r>
        <w:rPr>
          <w:rFonts w:ascii="Ubuntu" w:hAnsi="Ubuntu"/>
          <w:sz w:val="24"/>
          <w:szCs w:val="24"/>
        </w:rPr>
        <w:t xml:space="preserve"> standard. AES became effective as a U.S. federal government standard on May 26, 2002, after approval by the U.S. </w:t>
      </w:r>
      <w:hyperlink r:id="rId18">
        <w:r>
          <w:rPr>
            <w:rStyle w:val="InternetLink"/>
            <w:rFonts w:ascii="Ubuntu" w:hAnsi="Ubuntu"/>
            <w:color w:val="000000"/>
            <w:sz w:val="24"/>
            <w:szCs w:val="24"/>
            <w:u w:val="none"/>
          </w:rPr>
          <w:t>Secretary of Commerce</w:t>
        </w:r>
      </w:hyperlink>
      <w:r>
        <w:rPr>
          <w:rFonts w:ascii="Ubuntu" w:hAnsi="Ubuntu"/>
          <w:sz w:val="24"/>
          <w:szCs w:val="24"/>
        </w:rPr>
        <w:t xml:space="preserve">. AES is available in many different encryption packages, and is the first (and only) publicly accessible </w:t>
      </w:r>
      <w:hyperlink r:id="rId19">
        <w:r>
          <w:rPr>
            <w:rStyle w:val="InternetLink"/>
            <w:rFonts w:ascii="Ubuntu" w:hAnsi="Ubuntu"/>
            <w:color w:val="000000"/>
            <w:sz w:val="24"/>
            <w:szCs w:val="24"/>
            <w:u w:val="none"/>
          </w:rPr>
          <w:t>cipher</w:t>
        </w:r>
      </w:hyperlink>
      <w:r>
        <w:rPr>
          <w:rFonts w:ascii="Ubuntu" w:hAnsi="Ubuntu"/>
          <w:sz w:val="24"/>
          <w:szCs w:val="24"/>
        </w:rPr>
        <w:t xml:space="preserve"> approved by the U.S. </w:t>
      </w:r>
      <w:hyperlink r:id="rId20">
        <w:r>
          <w:rPr>
            <w:rStyle w:val="InternetLink"/>
            <w:rFonts w:ascii="Ubuntu" w:hAnsi="Ubuntu"/>
            <w:color w:val="000000"/>
            <w:sz w:val="24"/>
            <w:szCs w:val="24"/>
            <w:u w:val="none"/>
          </w:rPr>
          <w:t>National Security Agency</w:t>
        </w:r>
      </w:hyperlink>
      <w:r>
        <w:rPr>
          <w:rFonts w:ascii="Ubuntu" w:hAnsi="Ubuntu"/>
          <w:sz w:val="24"/>
          <w:szCs w:val="24"/>
        </w:rPr>
        <w:t xml:space="preserve"> (NSA) for </w:t>
      </w:r>
      <w:hyperlink r:id="rId21">
        <w:r>
          <w:rPr>
            <w:rStyle w:val="InternetLink"/>
            <w:rFonts w:ascii="Ubuntu" w:hAnsi="Ubuntu"/>
            <w:color w:val="000000"/>
            <w:sz w:val="24"/>
            <w:szCs w:val="24"/>
            <w:u w:val="none"/>
          </w:rPr>
          <w:t>top secret</w:t>
        </w:r>
      </w:hyperlink>
      <w:r>
        <w:rPr>
          <w:rFonts w:ascii="Ubuntu" w:hAnsi="Ubuntu"/>
          <w:sz w:val="24"/>
          <w:szCs w:val="24"/>
        </w:rPr>
        <w:t xml:space="preserve"> information when used in an NSA approved cryptographic module.</w:t>
      </w:r>
    </w:p>
    <w:p>
      <w:pPr>
        <w:pStyle w:val="Normal"/>
        <w:rPr>
          <w:rFonts w:ascii="Ubuntu" w:hAnsi="Ubuntu"/>
        </w:rPr>
      </w:pPr>
      <w:r>
        <w:rPr>
          <w:rFonts w:ascii="Ubuntu" w:hAnsi="Ubuntu"/>
        </w:rPr>
      </w:r>
    </w:p>
    <w:p>
      <w:pPr>
        <w:pStyle w:val="Heading2"/>
        <w:numPr>
          <w:ilvl w:val="1"/>
          <w:numId w:val="2"/>
        </w:numPr>
        <w:rPr>
          <w:rFonts w:ascii="Ubuntu" w:hAnsi="Ubuntu"/>
        </w:rPr>
      </w:pPr>
      <w:bookmarkStart w:id="1" w:name="Description_of_the_ciphers"/>
      <w:bookmarkEnd w:id="1"/>
      <w:r>
        <w:rPr>
          <w:rFonts w:ascii="Ubuntu" w:hAnsi="Ubuntu"/>
          <w:sz w:val="24"/>
          <w:szCs w:val="24"/>
        </w:rPr>
        <w:t>Description of the ciphers:</w:t>
      </w:r>
    </w:p>
    <w:p>
      <w:pPr>
        <w:pStyle w:val="TextBody"/>
        <w:rPr/>
      </w:pPr>
      <w:r>
        <w:rPr>
          <w:rFonts w:ascii="Ubuntu" w:hAnsi="Ubuntu"/>
        </w:rPr>
        <w:t xml:space="preserve">AES is based on a design principle known as a </w:t>
      </w:r>
      <w:hyperlink r:id="rId22">
        <w:r>
          <w:rPr>
            <w:rStyle w:val="InternetLink"/>
            <w:rFonts w:ascii="Ubuntu" w:hAnsi="Ubuntu"/>
            <w:color w:val="000000"/>
            <w:u w:val="none"/>
          </w:rPr>
          <w:t>substitution–permutation network</w:t>
        </w:r>
      </w:hyperlink>
      <w:r>
        <w:rPr>
          <w:rFonts w:ascii="Ubuntu" w:hAnsi="Ubuntu"/>
        </w:rPr>
        <w:t xml:space="preserve">, and is efficient in both software and hardware. Unlike its predecessor DES, AES does not use a </w:t>
      </w:r>
      <w:hyperlink r:id="rId23">
        <w:r>
          <w:rPr>
            <w:rStyle w:val="InternetLink"/>
            <w:rFonts w:ascii="Ubuntu" w:hAnsi="Ubuntu"/>
            <w:color w:val="000000"/>
            <w:u w:val="none"/>
          </w:rPr>
          <w:t>Feistel network</w:t>
        </w:r>
      </w:hyperlink>
      <w:r>
        <w:rPr>
          <w:rFonts w:ascii="Ubuntu" w:hAnsi="Ubuntu"/>
        </w:rPr>
        <w:t xml:space="preserve">. AES is a variant of Rijndael, with a fixed </w:t>
      </w:r>
      <w:hyperlink r:id="rId24">
        <w:r>
          <w:rPr>
            <w:rStyle w:val="InternetLink"/>
            <w:rFonts w:ascii="Ubuntu" w:hAnsi="Ubuntu"/>
            <w:color w:val="000000"/>
            <w:u w:val="none"/>
          </w:rPr>
          <w:t>block size</w:t>
        </w:r>
      </w:hyperlink>
      <w:r>
        <w:rPr>
          <w:rFonts w:ascii="Ubuntu" w:hAnsi="Ubuntu"/>
        </w:rPr>
        <w:t xml:space="preserve"> of 128 </w:t>
      </w:r>
      <w:hyperlink r:id="rId25">
        <w:r>
          <w:rPr>
            <w:rStyle w:val="InternetLink"/>
            <w:rFonts w:ascii="Ubuntu" w:hAnsi="Ubuntu"/>
            <w:color w:val="000000"/>
            <w:u w:val="none"/>
          </w:rPr>
          <w:t>bits</w:t>
        </w:r>
      </w:hyperlink>
      <w:r>
        <w:rPr>
          <w:rFonts w:ascii="Ubuntu" w:hAnsi="Ubuntu"/>
        </w:rPr>
        <w:t xml:space="preserve">, and a </w:t>
      </w:r>
      <w:hyperlink r:id="rId26">
        <w:r>
          <w:rPr>
            <w:rStyle w:val="InternetLink"/>
            <w:rFonts w:ascii="Ubuntu" w:hAnsi="Ubuntu"/>
            <w:color w:val="000000"/>
            <w:u w:val="none"/>
          </w:rPr>
          <w:t>key size</w:t>
        </w:r>
      </w:hyperlink>
      <w:r>
        <w:rPr>
          <w:rFonts w:ascii="Ubuntu" w:hAnsi="Ubuntu"/>
        </w:rPr>
        <w:t xml:space="preserve"> of 128, 192, or 256 bits. By contrast, Rijndael </w:t>
      </w:r>
      <w:r>
        <w:rPr>
          <w:rFonts w:ascii="Ubuntu" w:hAnsi="Ubuntu"/>
          <w:i/>
        </w:rPr>
        <w:t>per se</w:t>
      </w:r>
      <w:r>
        <w:rPr>
          <w:rFonts w:ascii="Ubuntu" w:hAnsi="Ubuntu"/>
        </w:rPr>
        <w:t xml:space="preserve"> is specified with block and key sizes that may be any multiple of 32 bits, with a minimum of 128 and a maximum of 256 bits. </w:t>
      </w:r>
    </w:p>
    <w:p>
      <w:pPr>
        <w:pStyle w:val="TextBody"/>
        <w:rPr/>
      </w:pPr>
      <w:r>
        <w:rPr>
          <w:rFonts w:ascii="Ubuntu" w:hAnsi="Ubuntu"/>
        </w:rPr>
        <w:t xml:space="preserve">AES operates on a 4 × 4 </w:t>
      </w:r>
      <w:hyperlink r:id="rId27">
        <w:r>
          <w:rPr>
            <w:rStyle w:val="InternetLink"/>
            <w:rFonts w:ascii="Ubuntu" w:hAnsi="Ubuntu"/>
            <w:color w:val="000000"/>
            <w:u w:val="none"/>
          </w:rPr>
          <w:t>column-major order</w:t>
        </w:r>
      </w:hyperlink>
      <w:r>
        <w:rPr>
          <w:rFonts w:ascii="Ubuntu" w:hAnsi="Ubuntu"/>
        </w:rPr>
        <w:t xml:space="preserve"> array of bytes, termed the </w:t>
      </w:r>
      <w:r>
        <w:rPr>
          <w:rFonts w:ascii="Ubuntu" w:hAnsi="Ubuntu"/>
          <w:i/>
        </w:rPr>
        <w:t>state</w:t>
      </w:r>
      <w:r>
        <w:rPr>
          <w:rFonts w:ascii="Ubuntu" w:hAnsi="Ubuntu"/>
        </w:rPr>
        <w:t xml:space="preserve">. Most AES calculations are done in a particular </w:t>
      </w:r>
      <w:hyperlink r:id="rId28">
        <w:r>
          <w:rPr>
            <w:rStyle w:val="InternetLink"/>
            <w:rFonts w:ascii="Ubuntu" w:hAnsi="Ubuntu"/>
            <w:color w:val="000000"/>
            <w:u w:val="none"/>
          </w:rPr>
          <w:t>finite field</w:t>
        </w:r>
      </w:hyperlink>
      <w:r>
        <w:rPr>
          <w:rFonts w:ascii="Ubuntu" w:hAnsi="Ubuntu"/>
        </w:rPr>
        <w:t xml:space="preserve">. </w:t>
      </w:r>
    </w:p>
    <w:p>
      <w:pPr>
        <w:pStyle w:val="TextBody"/>
        <w:rPr>
          <w:rFonts w:ascii="Ubuntu" w:hAnsi="Ubuntu"/>
        </w:rPr>
      </w:pPr>
      <w:r>
        <w:drawing>
          <wp:anchor behindDoc="0" distT="0" distB="0" distL="0" distR="0" simplePos="0" locked="0" layoutInCell="1" allowOverlap="1" relativeHeight="4">
            <wp:simplePos x="0" y="0"/>
            <wp:positionH relativeFrom="column">
              <wp:posOffset>2786380</wp:posOffset>
            </wp:positionH>
            <wp:positionV relativeFrom="paragraph">
              <wp:posOffset>21590</wp:posOffset>
            </wp:positionV>
            <wp:extent cx="1133475" cy="2190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9"/>
                    <a:stretch>
                      <a:fillRect/>
                    </a:stretch>
                  </pic:blipFill>
                  <pic:spPr bwMode="auto">
                    <a:xfrm>
                      <a:off x="0" y="0"/>
                      <a:ext cx="1133475" cy="219075"/>
                    </a:xfrm>
                    <a:prstGeom prst="rect">
                      <a:avLst/>
                    </a:prstGeom>
                  </pic:spPr>
                </pic:pic>
              </a:graphicData>
            </a:graphic>
          </wp:anchor>
        </w:drawing>
      </w:r>
      <w:r>
        <w:rPr>
          <w:rFonts w:ascii="Ubuntu" w:hAnsi="Ubuntu"/>
        </w:rPr>
        <w:t>F</w:t>
      </w:r>
      <w:r>
        <w:rPr>
          <w:rFonts w:ascii="Ubuntu" w:hAnsi="Ubuntu"/>
        </w:rPr>
        <w:t xml:space="preserve">or instance, 16 bytes,                               </w:t>
      </w:r>
    </w:p>
    <w:p>
      <w:pPr>
        <w:pStyle w:val="TextBody"/>
        <w:rPr>
          <w:rFonts w:ascii="Ubuntu" w:hAnsi="Ubuntu"/>
        </w:rPr>
      </w:pPr>
      <w:r>
        <w:rPr>
          <w:rFonts w:ascii="Ubuntu" w:hAnsi="Ubuntu"/>
        </w:rPr>
        <w:t xml:space="preserve">are represented as this two-dimensional array: </w:t>
      </w:r>
    </w:p>
    <w:p>
      <w:pPr>
        <w:pStyle w:val="ListContents"/>
        <w:ind w:left="1134" w:right="0" w:hanging="0"/>
        <w:rPr>
          <w:rFonts w:ascii="Ubuntu" w:hAnsi="Ubuntu"/>
        </w:rPr>
      </w:pPr>
      <w:r>
        <w:rPr>
          <w:rFonts w:ascii="Ubuntu" w:hAnsi="Ubunt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771650" cy="10763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0"/>
                    <a:stretch>
                      <a:fillRect/>
                    </a:stretch>
                  </pic:blipFill>
                  <pic:spPr bwMode="auto">
                    <a:xfrm>
                      <a:off x="0" y="0"/>
                      <a:ext cx="1771650" cy="1076325"/>
                    </a:xfrm>
                    <a:prstGeom prst="rect">
                      <a:avLst/>
                    </a:prstGeom>
                  </pic:spPr>
                </pic:pic>
              </a:graphicData>
            </a:graphic>
          </wp:anchor>
        </w:drawing>
      </w:r>
    </w:p>
    <w:p>
      <w:pPr>
        <w:pStyle w:val="TextBody"/>
        <w:rPr>
          <w:rFonts w:ascii="Ubuntu" w:hAnsi="Ubuntu"/>
        </w:rPr>
      </w:pPr>
      <w:r>
        <w:rPr>
          <w:rFonts w:ascii="Ubuntu" w:hAnsi="Ubuntu"/>
        </w:rPr>
      </w:r>
    </w:p>
    <w:p>
      <w:pPr>
        <w:pStyle w:val="TextBody"/>
        <w:rPr>
          <w:rFonts w:ascii="Ubuntu" w:hAnsi="Ubuntu"/>
        </w:rPr>
      </w:pPr>
      <w:r>
        <w:rPr>
          <w:rFonts w:ascii="Ubuntu" w:hAnsi="Ubuntu"/>
        </w:rPr>
      </w:r>
    </w:p>
    <w:p>
      <w:pPr>
        <w:pStyle w:val="TextBody"/>
        <w:rPr>
          <w:rFonts w:ascii="Ubuntu" w:hAnsi="Ubuntu"/>
        </w:rPr>
      </w:pPr>
      <w:r>
        <w:rPr>
          <w:rFonts w:ascii="Ubuntu" w:hAnsi="Ubuntu"/>
        </w:rPr>
      </w:r>
    </w:p>
    <w:p>
      <w:pPr>
        <w:pStyle w:val="TextBody"/>
        <w:rPr>
          <w:rFonts w:ascii="Ubuntu" w:hAnsi="Ubuntu"/>
        </w:rPr>
      </w:pPr>
      <w:r>
        <w:rPr>
          <w:rFonts w:ascii="Ubuntu" w:hAnsi="Ubuntu"/>
        </w:rPr>
      </w:r>
    </w:p>
    <w:p>
      <w:pPr>
        <w:pStyle w:val="TextBody"/>
        <w:rPr/>
      </w:pPr>
      <w:r>
        <w:rPr>
          <w:rFonts w:ascii="Ubuntu" w:hAnsi="Ubuntu"/>
        </w:rPr>
        <w:t xml:space="preserve">The key size used for an AES cipher specifies the number of transformation rounds that convert the input, called the </w:t>
      </w:r>
      <w:hyperlink r:id="rId31">
        <w:r>
          <w:rPr>
            <w:rStyle w:val="InternetLink"/>
            <w:rFonts w:ascii="Ubuntu" w:hAnsi="Ubuntu"/>
            <w:color w:val="000000"/>
            <w:u w:val="none"/>
          </w:rPr>
          <w:t>plaintext</w:t>
        </w:r>
      </w:hyperlink>
      <w:r>
        <w:rPr>
          <w:rFonts w:ascii="Ubuntu" w:hAnsi="Ubuntu"/>
        </w:rPr>
        <w:t xml:space="preserve">, into the final output, called the </w:t>
      </w:r>
      <w:hyperlink r:id="rId32">
        <w:r>
          <w:rPr>
            <w:rStyle w:val="InternetLink"/>
            <w:rFonts w:ascii="Ubuntu" w:hAnsi="Ubuntu"/>
            <w:color w:val="000000"/>
            <w:u w:val="none"/>
          </w:rPr>
          <w:t>ciphertext</w:t>
        </w:r>
      </w:hyperlink>
      <w:r>
        <w:rPr>
          <w:rFonts w:ascii="Ubuntu" w:hAnsi="Ubuntu"/>
        </w:rPr>
        <w:t xml:space="preserve">. The number of rounds are as follows: </w:t>
      </w:r>
    </w:p>
    <w:p>
      <w:pPr>
        <w:pStyle w:val="TextBody"/>
        <w:numPr>
          <w:ilvl w:val="0"/>
          <w:numId w:val="3"/>
        </w:numPr>
        <w:tabs>
          <w:tab w:val="clear" w:pos="720"/>
          <w:tab w:val="left" w:pos="0" w:leader="none"/>
        </w:tabs>
        <w:spacing w:before="0" w:after="0"/>
        <w:ind w:left="707" w:hanging="283"/>
        <w:rPr>
          <w:rFonts w:ascii="Ubuntu" w:hAnsi="Ubuntu"/>
        </w:rPr>
      </w:pPr>
      <w:r>
        <w:rPr>
          <w:rFonts w:ascii="Ubuntu" w:hAnsi="Ubuntu"/>
        </w:rPr>
        <w:t xml:space="preserve">10 rounds for 128-bit keys. </w:t>
      </w:r>
    </w:p>
    <w:p>
      <w:pPr>
        <w:pStyle w:val="TextBody"/>
        <w:numPr>
          <w:ilvl w:val="0"/>
          <w:numId w:val="3"/>
        </w:numPr>
        <w:tabs>
          <w:tab w:val="clear" w:pos="720"/>
          <w:tab w:val="left" w:pos="0" w:leader="none"/>
        </w:tabs>
        <w:spacing w:before="0" w:after="0"/>
        <w:ind w:left="707" w:hanging="283"/>
        <w:rPr>
          <w:rFonts w:ascii="Ubuntu" w:hAnsi="Ubuntu"/>
        </w:rPr>
      </w:pPr>
      <w:r>
        <w:rPr>
          <w:rFonts w:ascii="Ubuntu" w:hAnsi="Ubuntu"/>
        </w:rPr>
        <w:t xml:space="preserve">12 rounds for 192-bit keys. </w:t>
      </w:r>
    </w:p>
    <w:p>
      <w:pPr>
        <w:pStyle w:val="TextBody"/>
        <w:numPr>
          <w:ilvl w:val="0"/>
          <w:numId w:val="3"/>
        </w:numPr>
        <w:tabs>
          <w:tab w:val="clear" w:pos="720"/>
          <w:tab w:val="left" w:pos="0" w:leader="none"/>
        </w:tabs>
        <w:ind w:left="707" w:hanging="283"/>
        <w:rPr>
          <w:rFonts w:ascii="Ubuntu" w:hAnsi="Ubuntu"/>
        </w:rPr>
      </w:pPr>
      <w:r>
        <w:rPr>
          <w:rFonts w:ascii="Ubuntu" w:hAnsi="Ubuntu"/>
        </w:rPr>
        <w:t>14 rounds for 256-bit keys.</w:t>
      </w:r>
    </w:p>
    <w:p>
      <w:pPr>
        <w:pStyle w:val="TextBody"/>
        <w:rPr>
          <w:rFonts w:ascii="Ubuntu" w:hAnsi="Ubuntu"/>
        </w:rPr>
      </w:pPr>
      <w:r>
        <w:rPr>
          <w:rFonts w:ascii="Ubuntu" w:hAnsi="Ubuntu"/>
        </w:rPr>
        <w:t xml:space="preserve">Each round consists of several processing steps, including one that depends on the encryption key itself. A set of reverse rounds are applied to transform ciphertext back into the original plaintext using the same encryption key. </w:t>
      </w:r>
    </w:p>
    <w:p>
      <w:pPr>
        <w:pStyle w:val="Heading3"/>
        <w:numPr>
          <w:ilvl w:val="2"/>
          <w:numId w:val="2"/>
        </w:numPr>
        <w:rPr>
          <w:rFonts w:ascii="Ubuntu" w:hAnsi="Ubuntu"/>
        </w:rPr>
      </w:pPr>
      <w:bookmarkStart w:id="2" w:name="High-level_description_of_the_algorithm"/>
      <w:bookmarkEnd w:id="2"/>
      <w:r>
        <w:rPr>
          <w:rFonts w:ascii="Ubuntu" w:hAnsi="Ubuntu"/>
          <w:sz w:val="24"/>
          <w:szCs w:val="24"/>
        </w:rPr>
        <w:t>High-level description of the algorithm</w:t>
      </w:r>
    </w:p>
    <w:p>
      <w:pPr>
        <w:pStyle w:val="TextBody"/>
        <w:numPr>
          <w:ilvl w:val="0"/>
          <w:numId w:val="4"/>
        </w:numPr>
        <w:tabs>
          <w:tab w:val="clear" w:pos="720"/>
          <w:tab w:val="left" w:pos="0" w:leader="none"/>
        </w:tabs>
        <w:spacing w:before="0" w:after="0"/>
        <w:ind w:left="707" w:hanging="283"/>
        <w:rPr/>
      </w:pPr>
      <w:r>
        <w:rPr>
          <w:rFonts w:ascii="Ubuntu" w:hAnsi="Ubuntu"/>
        </w:rPr>
        <w:t xml:space="preserve">KeyExpansion – round keys are derived from the cipher key using the </w:t>
      </w:r>
      <w:hyperlink r:id="rId33">
        <w:r>
          <w:rPr>
            <w:rStyle w:val="InternetLink"/>
            <w:rFonts w:ascii="Ubuntu" w:hAnsi="Ubuntu"/>
            <w:color w:val="000000"/>
            <w:u w:val="none"/>
          </w:rPr>
          <w:t>AES key schedule</w:t>
        </w:r>
      </w:hyperlink>
      <w:r>
        <w:rPr>
          <w:rFonts w:ascii="Ubuntu" w:hAnsi="Ubuntu"/>
        </w:rPr>
        <w:t xml:space="preserve">. AES requires a separate 128-bit round key block for each round plus one more. </w:t>
      </w:r>
    </w:p>
    <w:p>
      <w:pPr>
        <w:pStyle w:val="TextBody"/>
        <w:numPr>
          <w:ilvl w:val="0"/>
          <w:numId w:val="4"/>
        </w:numPr>
        <w:tabs>
          <w:tab w:val="clear" w:pos="720"/>
          <w:tab w:val="left" w:pos="0" w:leader="none"/>
        </w:tabs>
        <w:spacing w:before="0" w:after="0"/>
        <w:ind w:left="707" w:hanging="283"/>
        <w:rPr>
          <w:rFonts w:ascii="Ubuntu" w:hAnsi="Ubuntu"/>
        </w:rPr>
      </w:pPr>
      <w:r>
        <w:rPr>
          <w:rFonts w:ascii="Ubuntu" w:hAnsi="Ubuntu"/>
        </w:rPr>
        <w:t xml:space="preserve">Initial round key addition: </w:t>
      </w:r>
    </w:p>
    <w:p>
      <w:pPr>
        <w:pStyle w:val="TextBody"/>
        <w:numPr>
          <w:ilvl w:val="1"/>
          <w:numId w:val="4"/>
        </w:numPr>
        <w:tabs>
          <w:tab w:val="clear" w:pos="720"/>
          <w:tab w:val="left" w:pos="0" w:leader="none"/>
        </w:tabs>
        <w:spacing w:before="0" w:after="0"/>
        <w:ind w:left="1414" w:hanging="283"/>
        <w:rPr/>
      </w:pPr>
      <w:r>
        <w:rPr>
          <w:rFonts w:ascii="Ubuntu" w:hAnsi="Ubuntu"/>
        </w:rPr>
        <w:t xml:space="preserve">AddRoundKey – each byte of the state is combined with a byte of the round key using </w:t>
      </w:r>
      <w:hyperlink r:id="rId34">
        <w:r>
          <w:rPr>
            <w:rStyle w:val="InternetLink"/>
            <w:rFonts w:ascii="Ubuntu" w:hAnsi="Ubuntu"/>
            <w:color w:val="000000"/>
            <w:u w:val="none"/>
          </w:rPr>
          <w:t>bitwise xor</w:t>
        </w:r>
      </w:hyperlink>
      <w:r>
        <w:rPr>
          <w:rFonts w:ascii="Ubuntu" w:hAnsi="Ubuntu"/>
        </w:rPr>
        <w:t>.</w:t>
      </w:r>
    </w:p>
    <w:p>
      <w:pPr>
        <w:pStyle w:val="TextBody"/>
        <w:numPr>
          <w:ilvl w:val="0"/>
          <w:numId w:val="4"/>
        </w:numPr>
        <w:tabs>
          <w:tab w:val="clear" w:pos="720"/>
          <w:tab w:val="left" w:pos="0" w:leader="none"/>
        </w:tabs>
        <w:spacing w:before="0" w:after="0"/>
        <w:ind w:left="707" w:hanging="283"/>
        <w:rPr>
          <w:rFonts w:ascii="Ubuntu" w:hAnsi="Ubuntu"/>
        </w:rPr>
      </w:pPr>
      <w:r>
        <w:rPr>
          <w:rFonts w:ascii="Ubuntu" w:hAnsi="Ubuntu"/>
        </w:rPr>
        <w:t xml:space="preserve">9, 11 or 13 rounds: </w:t>
      </w:r>
    </w:p>
    <w:p>
      <w:pPr>
        <w:pStyle w:val="TextBody"/>
        <w:numPr>
          <w:ilvl w:val="1"/>
          <w:numId w:val="4"/>
        </w:numPr>
        <w:tabs>
          <w:tab w:val="clear" w:pos="720"/>
          <w:tab w:val="left" w:pos="0" w:leader="none"/>
        </w:tabs>
        <w:spacing w:before="0" w:after="0"/>
        <w:ind w:left="1414" w:hanging="283"/>
        <w:rPr/>
      </w:pPr>
      <w:r>
        <w:rPr>
          <w:rFonts w:ascii="Ubuntu" w:hAnsi="Ubuntu"/>
        </w:rPr>
        <w:t xml:space="preserve">SubBytes – a </w:t>
      </w:r>
      <w:hyperlink r:id="rId35">
        <w:r>
          <w:rPr>
            <w:rStyle w:val="InternetLink"/>
            <w:rFonts w:ascii="Ubuntu" w:hAnsi="Ubuntu"/>
            <w:color w:val="000000"/>
            <w:u w:val="none"/>
          </w:rPr>
          <w:t>non-linear</w:t>
        </w:r>
      </w:hyperlink>
      <w:r>
        <w:rPr>
          <w:rFonts w:ascii="Ubuntu" w:hAnsi="Ubuntu"/>
        </w:rPr>
        <w:t xml:space="preserve"> substitution step where each byte is replaced with another according to a </w:t>
      </w:r>
      <w:hyperlink r:id="rId36">
        <w:r>
          <w:rPr>
            <w:rStyle w:val="InternetLink"/>
            <w:rFonts w:ascii="Ubuntu" w:hAnsi="Ubuntu"/>
            <w:color w:val="000000"/>
            <w:u w:val="none"/>
          </w:rPr>
          <w:t>lookup table</w:t>
        </w:r>
      </w:hyperlink>
      <w:r>
        <w:rPr>
          <w:rFonts w:ascii="Ubuntu" w:hAnsi="Ubuntu"/>
        </w:rPr>
        <w:t xml:space="preserve">. </w:t>
      </w:r>
    </w:p>
    <w:p>
      <w:pPr>
        <w:pStyle w:val="TextBody"/>
        <w:numPr>
          <w:ilvl w:val="1"/>
          <w:numId w:val="4"/>
        </w:numPr>
        <w:tabs>
          <w:tab w:val="clear" w:pos="720"/>
          <w:tab w:val="left" w:pos="0" w:leader="none"/>
        </w:tabs>
        <w:spacing w:before="0" w:after="0"/>
        <w:ind w:left="1414" w:hanging="283"/>
        <w:rPr>
          <w:rFonts w:ascii="Ubuntu" w:hAnsi="Ubuntu"/>
        </w:rPr>
      </w:pPr>
      <w:r>
        <w:rPr>
          <w:rFonts w:ascii="Ubuntu" w:hAnsi="Ubuntu"/>
        </w:rPr>
        <w:t xml:space="preserve">ShiftRows – a transposition step where the last three rows of the state are shifted cyclically a certain number of steps. </w:t>
      </w:r>
    </w:p>
    <w:p>
      <w:pPr>
        <w:pStyle w:val="TextBody"/>
        <w:numPr>
          <w:ilvl w:val="1"/>
          <w:numId w:val="4"/>
        </w:numPr>
        <w:tabs>
          <w:tab w:val="clear" w:pos="720"/>
          <w:tab w:val="left" w:pos="0" w:leader="none"/>
        </w:tabs>
        <w:spacing w:before="0" w:after="0"/>
        <w:ind w:left="1414" w:hanging="283"/>
        <w:rPr>
          <w:rFonts w:ascii="Ubuntu" w:hAnsi="Ubuntu"/>
        </w:rPr>
      </w:pPr>
      <w:r>
        <w:rPr>
          <w:rFonts w:ascii="Ubuntu" w:hAnsi="Ubuntu"/>
        </w:rPr>
        <w:t xml:space="preserve">MixColumns – a linear mixing operation which operates on the columns of the state, combining the four bytes in each column. </w:t>
      </w:r>
    </w:p>
    <w:p>
      <w:pPr>
        <w:pStyle w:val="TextBody"/>
        <w:numPr>
          <w:ilvl w:val="1"/>
          <w:numId w:val="4"/>
        </w:numPr>
        <w:tabs>
          <w:tab w:val="clear" w:pos="720"/>
          <w:tab w:val="left" w:pos="0" w:leader="none"/>
        </w:tabs>
        <w:spacing w:before="0" w:after="0"/>
        <w:ind w:left="1414" w:hanging="283"/>
        <w:rPr>
          <w:rFonts w:ascii="Ubuntu" w:hAnsi="Ubuntu"/>
        </w:rPr>
      </w:pPr>
      <w:r>
        <w:rPr>
          <w:rFonts w:ascii="Ubuntu" w:hAnsi="Ubuntu"/>
        </w:rPr>
        <w:t>AddRoundKey</w:t>
      </w:r>
    </w:p>
    <w:p>
      <w:pPr>
        <w:pStyle w:val="TextBody"/>
        <w:numPr>
          <w:ilvl w:val="0"/>
          <w:numId w:val="4"/>
        </w:numPr>
        <w:tabs>
          <w:tab w:val="clear" w:pos="720"/>
          <w:tab w:val="left" w:pos="0" w:leader="none"/>
        </w:tabs>
        <w:spacing w:before="0" w:after="0"/>
        <w:ind w:left="707" w:hanging="283"/>
        <w:rPr>
          <w:rFonts w:ascii="Ubuntu" w:hAnsi="Ubuntu"/>
        </w:rPr>
      </w:pPr>
      <w:r>
        <w:rPr>
          <w:rFonts w:ascii="Ubuntu" w:hAnsi="Ubuntu"/>
        </w:rPr>
        <w:t xml:space="preserve">Final round (making 10, 12 or 14 rounds in total): </w:t>
      </w:r>
    </w:p>
    <w:p>
      <w:pPr>
        <w:pStyle w:val="TextBody"/>
        <w:numPr>
          <w:ilvl w:val="1"/>
          <w:numId w:val="4"/>
        </w:numPr>
        <w:tabs>
          <w:tab w:val="clear" w:pos="720"/>
          <w:tab w:val="left" w:pos="0" w:leader="none"/>
        </w:tabs>
        <w:spacing w:before="0" w:after="0"/>
        <w:ind w:left="1414" w:hanging="283"/>
        <w:rPr>
          <w:rFonts w:ascii="Ubuntu" w:hAnsi="Ubuntu"/>
        </w:rPr>
      </w:pPr>
      <w:r>
        <w:rPr>
          <w:rFonts w:ascii="Ubuntu" w:hAnsi="Ubuntu"/>
        </w:rPr>
        <w:t xml:space="preserve">SubBytes </w:t>
      </w:r>
    </w:p>
    <w:p>
      <w:pPr>
        <w:pStyle w:val="TextBody"/>
        <w:numPr>
          <w:ilvl w:val="1"/>
          <w:numId w:val="4"/>
        </w:numPr>
        <w:tabs>
          <w:tab w:val="clear" w:pos="720"/>
          <w:tab w:val="left" w:pos="0" w:leader="none"/>
        </w:tabs>
        <w:spacing w:before="0" w:after="0"/>
        <w:ind w:left="1414" w:hanging="283"/>
        <w:rPr>
          <w:rFonts w:ascii="Ubuntu" w:hAnsi="Ubuntu"/>
        </w:rPr>
      </w:pPr>
      <w:r>
        <w:rPr>
          <w:rFonts w:ascii="Ubuntu" w:hAnsi="Ubuntu"/>
        </w:rPr>
        <w:t xml:space="preserve">ShiftRows </w:t>
      </w:r>
    </w:p>
    <w:p>
      <w:pPr>
        <w:pStyle w:val="TextBody"/>
        <w:numPr>
          <w:ilvl w:val="1"/>
          <w:numId w:val="4"/>
        </w:numPr>
        <w:tabs>
          <w:tab w:val="clear" w:pos="720"/>
          <w:tab w:val="left" w:pos="0" w:leader="none"/>
        </w:tabs>
        <w:ind w:left="1414" w:hanging="283"/>
        <w:rPr>
          <w:rFonts w:ascii="Ubuntu" w:hAnsi="Ubuntu"/>
        </w:rPr>
      </w:pPr>
      <w:r>
        <w:rPr>
          <w:rFonts w:ascii="Ubuntu" w:hAnsi="Ubuntu"/>
        </w:rPr>
        <w:t>AddRoundKey</w:t>
      </w:r>
    </w:p>
    <w:p>
      <w:pPr>
        <w:pStyle w:val="Normal"/>
        <w:rPr>
          <w:rFonts w:ascii="Ubuntu" w:hAnsi="Ubuntu"/>
        </w:rPr>
      </w:pPr>
      <w:r>
        <w:rPr>
          <w:rFonts w:ascii="Ubuntu" w:hAnsi="Ubuntu"/>
        </w:rPr>
      </w:r>
    </w:p>
    <w:p>
      <w:pPr>
        <w:pStyle w:val="Heading3"/>
        <w:numPr>
          <w:ilvl w:val="2"/>
          <w:numId w:val="2"/>
        </w:numPr>
        <w:rPr>
          <w:rFonts w:ascii="Ubuntu" w:hAnsi="Ubuntu"/>
        </w:rPr>
      </w:pPr>
      <w:bookmarkStart w:id="3" w:name="The_SubBytes_step"/>
      <w:bookmarkEnd w:id="3"/>
      <w:r>
        <w:rPr>
          <w:rFonts w:ascii="Ubuntu" w:hAnsi="Ubuntu"/>
          <w:sz w:val="24"/>
          <w:szCs w:val="24"/>
        </w:rPr>
        <w:t>The SubBytes step:</w:t>
      </w:r>
    </w:p>
    <w:p>
      <w:pPr>
        <w:pStyle w:val="TextBody"/>
        <w:spacing w:before="0" w:after="0"/>
        <w:rPr/>
      </w:pPr>
      <w:r>
        <w:rPr>
          <w:rFonts w:ascii="Ubuntu" w:hAnsi="Ubuntu"/>
        </w:rPr>
        <w:t xml:space="preserve">Main article: </w:t>
      </w:r>
      <w:hyperlink r:id="rId37">
        <w:r>
          <w:rPr>
            <w:rStyle w:val="InternetLink"/>
            <w:rFonts w:ascii="Ubuntu" w:hAnsi="Ubuntu"/>
            <w:color w:val="55308D"/>
            <w:u w:val="none"/>
          </w:rPr>
          <w:t>Rijndael S-box</w:t>
        </w:r>
      </w:hyperlink>
    </w:p>
    <w:p>
      <w:pPr>
        <w:pStyle w:val="TextBody"/>
        <w:spacing w:before="0" w:after="0"/>
        <w:rPr>
          <w:rFonts w:ascii="Ubuntu" w:hAnsi="Ubuntu"/>
        </w:rPr>
      </w:pPr>
      <w:r>
        <w:rPr/>
        <w:drawing>
          <wp:inline distT="0" distB="0" distL="0" distR="0">
            <wp:extent cx="3067050" cy="1600200"/>
            <wp:effectExtent l="0" t="0" r="0" b="0"/>
            <wp:docPr id="4" name="Image4" desc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39"/>
                    </pic:cNvPr>
                    <pic:cNvPicPr>
                      <a:picLocks noChangeAspect="1" noChangeArrowheads="1"/>
                    </pic:cNvPicPr>
                  </pic:nvPicPr>
                  <pic:blipFill>
                    <a:blip r:embed="rId38"/>
                    <a:stretch>
                      <a:fillRect/>
                    </a:stretch>
                  </pic:blipFill>
                  <pic:spPr bwMode="auto">
                    <a:xfrm>
                      <a:off x="0" y="0"/>
                      <a:ext cx="3067050" cy="1600200"/>
                    </a:xfrm>
                    <a:prstGeom prst="rect">
                      <a:avLst/>
                    </a:prstGeom>
                    <a:ln w="9525">
                      <a:solidFill>
                        <a:srgbClr val="000080"/>
                      </a:solidFill>
                    </a:ln>
                  </pic:spPr>
                </pic:pic>
              </a:graphicData>
            </a:graphic>
          </wp:inline>
        </w:drawing>
      </w:r>
      <w:r>
        <w:rPr>
          <w:rFonts w:ascii="Ubuntu" w:hAnsi="Ubuntu"/>
        </w:rPr>
        <w:t xml:space="preserve"> </w:t>
      </w:r>
    </w:p>
    <w:p>
      <w:pPr>
        <w:pStyle w:val="TextBody"/>
        <w:rPr>
          <w:rFonts w:ascii="Ubuntu" w:hAnsi="Ubuntu"/>
        </w:rPr>
      </w:pPr>
      <w:r>
        <w:rPr>
          <w:rFonts w:ascii="Ubuntu" w:hAnsi="Ubuntu"/>
        </w:rPr>
        <w:t xml:space="preserve">In the SubBytes step, each byte in the state is replaced with its entry in a fixed 8-bit lookup table, </w:t>
      </w:r>
      <w:r>
        <w:rPr>
          <w:rFonts w:ascii="Ubuntu" w:hAnsi="Ubuntu"/>
          <w:i/>
        </w:rPr>
        <w:t>S</w:t>
      </w:r>
      <w:r>
        <w:rPr>
          <w:rFonts w:ascii="Ubuntu" w:hAnsi="Ubuntu"/>
        </w:rPr>
        <w:t xml:space="preserve">; </w:t>
      </w:r>
      <w:r>
        <w:rPr>
          <w:rFonts w:ascii="Ubuntu" w:hAnsi="Ubuntu"/>
          <w:i/>
        </w:rPr>
        <w:t>b</w:t>
      </w:r>
      <w:r>
        <w:rPr>
          <w:rFonts w:ascii="Ubuntu" w:hAnsi="Ubuntu"/>
          <w:i/>
          <w:position w:val="-7"/>
          <w:sz w:val="18"/>
        </w:rPr>
        <w:t>ij</w:t>
      </w:r>
      <w:r>
        <w:rPr>
          <w:rFonts w:ascii="Ubuntu" w:hAnsi="Ubuntu"/>
        </w:rPr>
        <w:t xml:space="preserve"> = </w:t>
      </w:r>
      <w:r>
        <w:rPr>
          <w:rFonts w:ascii="Ubuntu" w:hAnsi="Ubuntu"/>
          <w:i/>
        </w:rPr>
        <w:t>S(a</w:t>
      </w:r>
      <w:r>
        <w:rPr>
          <w:rFonts w:ascii="Ubuntu" w:hAnsi="Ubuntu"/>
          <w:i/>
          <w:position w:val="-7"/>
          <w:sz w:val="18"/>
        </w:rPr>
        <w:t>ij</w:t>
      </w:r>
      <w:r>
        <w:rPr>
          <w:rFonts w:ascii="Ubuntu" w:hAnsi="Ubuntu"/>
          <w:i/>
        </w:rPr>
        <w:t>)</w:t>
      </w:r>
      <w:r>
        <w:rPr>
          <w:rFonts w:ascii="Ubuntu" w:hAnsi="Ubuntu"/>
        </w:rPr>
        <w:t>.</w:t>
      </w:r>
    </w:p>
    <w:p>
      <w:pPr>
        <w:pStyle w:val="TextBody"/>
        <w:rPr/>
      </w:pPr>
      <w:r>
        <w:rPr>
          <w:rFonts w:ascii="Ubuntu" w:hAnsi="Ubuntu"/>
        </w:rPr>
        <w:t xml:space="preserve">In the SubBytes step, each byte     </w:t>
      </w:r>
      <w:r>
        <w:rPr>
          <w:rFonts w:ascii="Ubuntu" w:hAnsi="Ubuntu"/>
        </w:rPr>
        <w:t xml:space="preserve"> </w:t>
        <w:drawing>
          <wp:anchor behindDoc="0" distT="0" distB="0" distL="0" distR="0" simplePos="0" locked="0" layoutInCell="1" allowOverlap="1" relativeHeight="5">
            <wp:simplePos x="0" y="0"/>
            <wp:positionH relativeFrom="column">
              <wp:posOffset>2010410</wp:posOffset>
            </wp:positionH>
            <wp:positionV relativeFrom="paragraph">
              <wp:posOffset>-28575</wp:posOffset>
            </wp:positionV>
            <wp:extent cx="266700" cy="20002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0"/>
                    <a:stretch>
                      <a:fillRect/>
                    </a:stretch>
                  </pic:blipFill>
                  <pic:spPr bwMode="auto">
                    <a:xfrm>
                      <a:off x="0" y="0"/>
                      <a:ext cx="266700" cy="200025"/>
                    </a:xfrm>
                    <a:prstGeom prst="rect">
                      <a:avLst/>
                    </a:prstGeom>
                  </pic:spPr>
                </pic:pic>
              </a:graphicData>
            </a:graphic>
          </wp:anchor>
        </w:drawing>
      </w:r>
      <w:r>
        <w:rPr>
          <w:rFonts w:ascii="Ubuntu" w:hAnsi="Ubuntu"/>
        </w:rPr>
        <w:t xml:space="preserve">      in the </w:t>
      </w:r>
      <w:r>
        <w:rPr>
          <w:rFonts w:ascii="Ubuntu" w:hAnsi="Ubuntu"/>
          <w:i/>
        </w:rPr>
        <w:t>state</w:t>
      </w:r>
      <w:r>
        <w:rPr>
          <w:rFonts w:ascii="Ubuntu" w:hAnsi="Ubuntu"/>
        </w:rPr>
        <w:t xml:space="preserve"> array is replaced with a SubByte               usi</w:t>
      </w:r>
      <w:r>
        <w:rPr>
          <w:rFonts w:ascii="Ubuntu" w:hAnsi="Ubuntu"/>
        </w:rPr>
        <w:t>n</w:t>
        <w:drawing>
          <wp:anchor behindDoc="0" distT="0" distB="0" distL="0" distR="0" simplePos="0" locked="0" layoutInCell="1" allowOverlap="1" relativeHeight="6">
            <wp:simplePos x="0" y="0"/>
            <wp:positionH relativeFrom="column">
              <wp:posOffset>5125085</wp:posOffset>
            </wp:positionH>
            <wp:positionV relativeFrom="paragraph">
              <wp:posOffset>-76200</wp:posOffset>
            </wp:positionV>
            <wp:extent cx="552450" cy="2571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1"/>
                    <a:stretch>
                      <a:fillRect/>
                    </a:stretch>
                  </pic:blipFill>
                  <pic:spPr bwMode="auto">
                    <a:xfrm>
                      <a:off x="0" y="0"/>
                      <a:ext cx="552450" cy="257175"/>
                    </a:xfrm>
                    <a:prstGeom prst="rect">
                      <a:avLst/>
                    </a:prstGeom>
                  </pic:spPr>
                </pic:pic>
              </a:graphicData>
            </a:graphic>
          </wp:anchor>
        </w:drawing>
      </w:r>
      <w:r>
        <w:rPr>
          <w:rFonts w:ascii="Ubuntu" w:hAnsi="Ubuntu"/>
        </w:rPr>
        <w:t xml:space="preserve">g an 8-bit </w:t>
      </w:r>
      <w:hyperlink r:id="rId42">
        <w:r>
          <w:rPr>
            <w:rStyle w:val="InternetLink"/>
            <w:rFonts w:ascii="Ubuntu" w:hAnsi="Ubuntu"/>
            <w:color w:val="000000"/>
            <w:u w:val="none"/>
          </w:rPr>
          <w:t>substitution box</w:t>
        </w:r>
      </w:hyperlink>
      <w:r>
        <w:rPr>
          <w:rFonts w:ascii="Ubuntu" w:hAnsi="Ubuntu"/>
        </w:rPr>
        <w:t xml:space="preserve">. This operation provides the non-linearity in the </w:t>
      </w:r>
      <w:hyperlink r:id="rId43">
        <w:r>
          <w:rPr>
            <w:rStyle w:val="InternetLink"/>
            <w:rFonts w:ascii="Ubuntu" w:hAnsi="Ubuntu"/>
            <w:color w:val="000000"/>
            <w:u w:val="none"/>
          </w:rPr>
          <w:t>cipher</w:t>
        </w:r>
      </w:hyperlink>
      <w:r>
        <w:rPr>
          <w:rFonts w:ascii="Ubuntu" w:hAnsi="Ubuntu"/>
        </w:rPr>
        <w:t xml:space="preserve">. The S-box used is derived from the </w:t>
      </w:r>
      <w:hyperlink r:id="rId44">
        <w:r>
          <w:rPr>
            <w:rStyle w:val="InternetLink"/>
            <w:rFonts w:ascii="Ubuntu" w:hAnsi="Ubuntu"/>
            <w:color w:val="000000"/>
            <w:u w:val="none"/>
          </w:rPr>
          <w:t>multiplicative inverse</w:t>
        </w:r>
      </w:hyperlink>
      <w:r>
        <w:rPr>
          <w:rFonts w:ascii="Ubuntu" w:hAnsi="Ubuntu"/>
        </w:rPr>
        <w:t xml:space="preserve"> over </w:t>
      </w:r>
      <w:hyperlink r:id="rId45">
        <w:r>
          <w:rPr>
            <w:rStyle w:val="InternetLink"/>
            <w:rFonts w:ascii="Ubuntu" w:hAnsi="Ubuntu"/>
            <w:color w:val="000000"/>
            <w:u w:val="none"/>
          </w:rPr>
          <w:t>GF</w:t>
        </w:r>
      </w:hyperlink>
      <w:r>
        <w:rPr>
          <w:rFonts w:ascii="Ubuntu" w:hAnsi="Ubuntu"/>
        </w:rPr>
        <w:t>(2</w:t>
      </w:r>
      <w:r>
        <w:rPr>
          <w:rFonts w:ascii="Ubuntu" w:hAnsi="Ubuntu"/>
          <w:position w:val="7"/>
          <w:sz w:val="18"/>
        </w:rPr>
        <w:t>8</w:t>
      </w:r>
      <w:r>
        <w:rPr>
          <w:rFonts w:ascii="Ubuntu" w:hAnsi="Ubuntu"/>
        </w:rPr>
        <w:t xml:space="preserve">), known to have good non-linearity properties. To avoid attacks based on simple algebraic properties, the S-box is constructed by combining the inverse function with an invertible </w:t>
      </w:r>
      <w:hyperlink r:id="rId46">
        <w:r>
          <w:rPr>
            <w:rStyle w:val="InternetLink"/>
            <w:rFonts w:ascii="Ubuntu" w:hAnsi="Ubuntu"/>
            <w:color w:val="000000"/>
            <w:u w:val="none"/>
          </w:rPr>
          <w:t>affine transformation</w:t>
        </w:r>
      </w:hyperlink>
      <w:r>
        <w:rPr>
          <w:rFonts w:ascii="Ubuntu" w:hAnsi="Ubuntu"/>
        </w:rPr>
        <w:t xml:space="preserve">. The S-box is also chosen to avoid any fixed points (and so is a </w:t>
      </w:r>
      <w:hyperlink r:id="rId47">
        <w:r>
          <w:rPr>
            <w:rStyle w:val="InternetLink"/>
            <w:rFonts w:ascii="Ubuntu" w:hAnsi="Ubuntu"/>
            <w:color w:val="000000"/>
            <w:u w:val="none"/>
          </w:rPr>
          <w:t>derangement</w:t>
        </w:r>
      </w:hyperlink>
      <w:r>
        <w:rPr>
          <w:rFonts w:ascii="Ubuntu" w:hAnsi="Ubuntu"/>
        </w:rPr>
        <w:t xml:space="preserve">), i.e.,                 </w:t>
      </w:r>
      <w:r>
        <w:rPr>
          <w:rFonts w:ascii="Ubuntu" w:hAnsi="Ubuntu"/>
        </w:rPr>
        <w:t xml:space="preserve"> </w:t>
        <w:drawing>
          <wp:anchor behindDoc="0" distT="0" distB="0" distL="0" distR="0" simplePos="0" locked="0" layoutInCell="1" allowOverlap="1" relativeHeight="7">
            <wp:simplePos x="0" y="0"/>
            <wp:positionH relativeFrom="column">
              <wp:posOffset>4681855</wp:posOffset>
            </wp:positionH>
            <wp:positionV relativeFrom="paragraph">
              <wp:posOffset>930275</wp:posOffset>
            </wp:positionV>
            <wp:extent cx="1094740" cy="18034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8"/>
                    <a:srcRect l="0" t="0" r="49" b="294"/>
                    <a:stretch>
                      <a:fillRect/>
                    </a:stretch>
                  </pic:blipFill>
                  <pic:spPr bwMode="auto">
                    <a:xfrm>
                      <a:off x="0" y="0"/>
                      <a:ext cx="1094740" cy="180340"/>
                    </a:xfrm>
                    <a:prstGeom prst="rect">
                      <a:avLst/>
                    </a:prstGeom>
                  </pic:spPr>
                </pic:pic>
              </a:graphicData>
            </a:graphic>
          </wp:anchor>
        </w:drawing>
      </w:r>
      <w:r>
        <w:rPr>
          <w:rFonts w:ascii="Ubuntu" w:hAnsi="Ubuntu"/>
        </w:rPr>
        <w:t xml:space="preserve">                   ,   and also any opposite fixed points, i.e., </w:t>
      </w:r>
      <w:r>
        <w:drawing>
          <wp:anchor behindDoc="0" distT="0" distB="0" distL="0" distR="0" simplePos="0" locked="0" layoutInCell="1" allowOverlap="1" relativeHeight="8">
            <wp:simplePos x="0" y="0"/>
            <wp:positionH relativeFrom="column">
              <wp:posOffset>2466340</wp:posOffset>
            </wp:positionH>
            <wp:positionV relativeFrom="paragraph">
              <wp:posOffset>1118870</wp:posOffset>
            </wp:positionV>
            <wp:extent cx="1576705" cy="19367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49"/>
                    <a:stretch>
                      <a:fillRect/>
                    </a:stretch>
                  </pic:blipFill>
                  <pic:spPr bwMode="auto">
                    <a:xfrm>
                      <a:off x="0" y="0"/>
                      <a:ext cx="1576705" cy="193675"/>
                    </a:xfrm>
                    <a:prstGeom prst="rect">
                      <a:avLst/>
                    </a:prstGeom>
                  </pic:spPr>
                </pic:pic>
              </a:graphicData>
            </a:graphic>
          </wp:anchor>
        </w:drawing>
      </w:r>
      <w:r>
        <w:rPr>
          <w:rFonts w:ascii="Ubuntu" w:hAnsi="Ubuntu"/>
        </w:rPr>
        <w:t xml:space="preserve"> </w:t>
      </w:r>
      <w:r>
        <w:rPr>
          <w:rFonts w:ascii="Ubuntu" w:hAnsi="Ubuntu"/>
        </w:rPr>
        <w:t xml:space="preserve">                                                 . While performing the decryption, the InvSubBytes step (the inverse of SubBytes) is used, which requires first taking the inverse of the affine transformation and then finding the multiplicative inverse. </w:t>
      </w:r>
    </w:p>
    <w:p>
      <w:pPr>
        <w:pStyle w:val="Heading3"/>
        <w:numPr>
          <w:ilvl w:val="2"/>
          <w:numId w:val="2"/>
        </w:numPr>
        <w:rPr>
          <w:rFonts w:ascii="Ubuntu" w:hAnsi="Ubuntu"/>
        </w:rPr>
      </w:pPr>
      <w:bookmarkStart w:id="4" w:name="The_ShiftRows_step"/>
      <w:bookmarkEnd w:id="4"/>
      <w:r>
        <w:rPr>
          <w:rFonts w:ascii="Ubuntu" w:hAnsi="Ubuntu"/>
          <w:sz w:val="24"/>
          <w:szCs w:val="24"/>
        </w:rPr>
        <w:t>The ShiftRows step:</w:t>
      </w:r>
    </w:p>
    <w:p>
      <w:pPr>
        <w:pStyle w:val="Normal"/>
        <w:rPr/>
      </w:pPr>
      <w:r>
        <w:rPr>
          <w:rFonts w:ascii="Ubuntu" w:hAnsi="Ubuntu"/>
          <w:sz w:val="24"/>
          <w:szCs w:val="24"/>
        </w:rPr>
        <w:t xml:space="preserve">The ShiftRows step operates on the rows of the state; it cyclically shifts the bytes in each row by a certain </w:t>
      </w:r>
      <w:hyperlink r:id="rId50">
        <w:r>
          <w:rPr>
            <w:rStyle w:val="InternetLink"/>
            <w:rFonts w:ascii="Ubuntu" w:hAnsi="Ubuntu"/>
            <w:color w:val="000000"/>
            <w:sz w:val="24"/>
            <w:szCs w:val="24"/>
            <w:u w:val="none"/>
          </w:rPr>
          <w:t>offset</w:t>
        </w:r>
      </w:hyperlink>
      <w:r>
        <w:rPr>
          <w:rFonts w:ascii="Ubuntu" w:hAnsi="Ubuntu"/>
          <w:sz w:val="24"/>
          <w:szCs w:val="24"/>
        </w:rPr>
        <w:t>. For AES, the first row is left unchanged. Each byte of the second row is shifted one to the left. Similarly, the third and fourth rows are shifted by offsets of two and three respectively. In this way, each column of the output state of the ShiftRows step is composed of bytes from each column of the input state. The importance of this step is to avoid the columns being encrypted independently, in which case AES would degenerate into four independent block ciphers.</w:t>
      </w:r>
    </w:p>
    <w:p>
      <w:pPr>
        <w:pStyle w:val="Normal"/>
        <w:rPr>
          <w:rFonts w:ascii="Ubuntu" w:hAnsi="Ubuntu"/>
          <w:sz w:val="24"/>
          <w:szCs w:val="24"/>
        </w:rPr>
      </w:pPr>
      <w:r>
        <w:rPr>
          <w:rFonts w:ascii="Ubuntu" w:hAnsi="Ubuntu"/>
          <w:sz w:val="24"/>
          <w:szCs w:val="24"/>
        </w:rPr>
        <w:drawing>
          <wp:anchor behindDoc="0" distT="0" distB="0" distL="0" distR="0" simplePos="0" locked="0" layoutInCell="1" allowOverlap="1" relativeHeight="9">
            <wp:simplePos x="0" y="0"/>
            <wp:positionH relativeFrom="column">
              <wp:posOffset>0</wp:posOffset>
            </wp:positionH>
            <wp:positionV relativeFrom="paragraph">
              <wp:posOffset>8255</wp:posOffset>
            </wp:positionV>
            <wp:extent cx="5943600" cy="22053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51"/>
                    <a:stretch>
                      <a:fillRect/>
                    </a:stretch>
                  </pic:blipFill>
                  <pic:spPr bwMode="auto">
                    <a:xfrm>
                      <a:off x="0" y="0"/>
                      <a:ext cx="5943600" cy="2205355"/>
                    </a:xfrm>
                    <a:prstGeom prst="rect">
                      <a:avLst/>
                    </a:prstGeom>
                  </pic:spPr>
                </pic:pic>
              </a:graphicData>
            </a:graphic>
          </wp:anchor>
        </w:drawing>
      </w:r>
    </w:p>
    <w:p>
      <w:pPr>
        <w:pStyle w:val="Heading3"/>
        <w:numPr>
          <w:ilvl w:val="2"/>
          <w:numId w:val="2"/>
        </w:numPr>
        <w:rPr>
          <w:sz w:val="28"/>
          <w:szCs w:val="28"/>
        </w:rPr>
      </w:pPr>
      <w:bookmarkStart w:id="5" w:name="The_MixColumns_step"/>
      <w:bookmarkEnd w:id="5"/>
      <w:r>
        <w:rPr>
          <w:rFonts w:ascii="Ubuntu" w:hAnsi="Ubuntu"/>
          <w:sz w:val="28"/>
          <w:szCs w:val="28"/>
        </w:rPr>
        <w:t>The MixColumns step:</w:t>
      </w:r>
    </w:p>
    <w:p>
      <w:pPr>
        <w:pStyle w:val="TextBody"/>
        <w:rPr>
          <w:sz w:val="28"/>
          <w:szCs w:val="28"/>
        </w:rPr>
      </w:pPr>
      <w:r>
        <w:rPr>
          <w:rFonts w:ascii="Ubuntu" w:hAnsi="Ubuntu"/>
          <w:sz w:val="24"/>
          <w:szCs w:val="24"/>
        </w:rPr>
        <w:t xml:space="preserve">In the MixColumns step, the four bytes of each column of the state are combined using an invertible </w:t>
      </w:r>
      <w:hyperlink r:id="rId52">
        <w:r>
          <w:rPr>
            <w:rStyle w:val="InternetLink"/>
            <w:rFonts w:ascii="Ubuntu" w:hAnsi="Ubuntu"/>
            <w:color w:val="000000"/>
            <w:sz w:val="24"/>
            <w:szCs w:val="24"/>
            <w:u w:val="none"/>
          </w:rPr>
          <w:t>linear transformation</w:t>
        </w:r>
      </w:hyperlink>
      <w:r>
        <w:rPr>
          <w:rFonts w:ascii="Ubuntu" w:hAnsi="Ubuntu"/>
          <w:sz w:val="24"/>
          <w:szCs w:val="24"/>
        </w:rPr>
        <w:t xml:space="preserve">. The MixColumns function takes four bytes as input and outputs four bytes, where each input byte affects all four output bytes. Together with ShiftRows, MixColumns provides </w:t>
      </w:r>
      <w:hyperlink r:id="rId53">
        <w:r>
          <w:rPr>
            <w:rStyle w:val="InternetLink"/>
            <w:rFonts w:ascii="Ubuntu" w:hAnsi="Ubuntu"/>
            <w:color w:val="000000"/>
            <w:sz w:val="24"/>
            <w:szCs w:val="24"/>
            <w:u w:val="none"/>
          </w:rPr>
          <w:t>diffusion</w:t>
        </w:r>
      </w:hyperlink>
      <w:r>
        <w:rPr>
          <w:rFonts w:ascii="Ubuntu" w:hAnsi="Ubuntu"/>
          <w:sz w:val="24"/>
          <w:szCs w:val="24"/>
        </w:rPr>
        <w:t xml:space="preserve"> in the cipher. </w:t>
      </w:r>
    </w:p>
    <w:p>
      <w:pPr>
        <w:pStyle w:val="TextBody"/>
        <w:rPr>
          <w:sz w:val="24"/>
          <w:szCs w:val="24"/>
        </w:rPr>
      </w:pPr>
      <w:r>
        <w:rPr>
          <w:sz w:val="24"/>
          <w:szCs w:val="24"/>
        </w:rPr>
        <w:t xml:space="preserve">During this operation, each column is transformed using a fixed matrix </w:t>
      </w:r>
    </w:p>
    <w:p>
      <w:pPr>
        <w:pStyle w:val="TextBody"/>
        <w:rPr>
          <w:sz w:val="24"/>
          <w:szCs w:val="24"/>
        </w:rPr>
      </w:pPr>
      <w:r>
        <w:rPr>
          <w:sz w:val="24"/>
          <w:szCs w:val="24"/>
        </w:rPr>
        <w:drawing>
          <wp:anchor behindDoc="0" distT="0" distB="0" distL="0" distR="0" simplePos="0" locked="0" layoutInCell="1" allowOverlap="1" relativeHeight="10">
            <wp:simplePos x="0" y="0"/>
            <wp:positionH relativeFrom="column">
              <wp:posOffset>728980</wp:posOffset>
            </wp:positionH>
            <wp:positionV relativeFrom="paragraph">
              <wp:posOffset>104775</wp:posOffset>
            </wp:positionV>
            <wp:extent cx="4029075" cy="1162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54"/>
                    <a:stretch>
                      <a:fillRect/>
                    </a:stretch>
                  </pic:blipFill>
                  <pic:spPr bwMode="auto">
                    <a:xfrm>
                      <a:off x="0" y="0"/>
                      <a:ext cx="4029075" cy="1162050"/>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 xml:space="preserve">(matrix left-multiplied by column gives new value of column in the state): </w:t>
      </w:r>
    </w:p>
    <w:p>
      <w:pPr>
        <w:pStyle w:val="TextBody"/>
        <w:rPr/>
      </w:pPr>
      <w:r>
        <w:rPr>
          <w:rFonts w:ascii="Ubuntu" w:hAnsi="Ubuntu"/>
          <w:sz w:val="24"/>
          <w:szCs w:val="24"/>
        </w:rPr>
        <w:t>Matrix multiplication is composed of multiplication and addition of the entries. Entries are bytes treated as coefficients of polynomial of order        .A</w:t>
      </w:r>
      <w:r>
        <w:rPr>
          <w:rFonts w:ascii="Ubuntu" w:hAnsi="Ubuntu"/>
          <w:sz w:val="24"/>
          <w:szCs w:val="24"/>
        </w:rPr>
        <w:t>d</w:t>
        <w:drawing>
          <wp:anchor behindDoc="0" distT="0" distB="0" distL="0" distR="0" simplePos="0" locked="0" layoutInCell="1" allowOverlap="1" relativeHeight="11">
            <wp:simplePos x="0" y="0"/>
            <wp:positionH relativeFrom="column">
              <wp:posOffset>4358005</wp:posOffset>
            </wp:positionH>
            <wp:positionV relativeFrom="paragraph">
              <wp:posOffset>205740</wp:posOffset>
            </wp:positionV>
            <wp:extent cx="200025" cy="16319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55"/>
                    <a:stretch>
                      <a:fillRect/>
                    </a:stretch>
                  </pic:blipFill>
                  <pic:spPr bwMode="auto">
                    <a:xfrm>
                      <a:off x="0" y="0"/>
                      <a:ext cx="200025" cy="163195"/>
                    </a:xfrm>
                    <a:prstGeom prst="rect">
                      <a:avLst/>
                    </a:prstGeom>
                  </pic:spPr>
                </pic:pic>
              </a:graphicData>
            </a:graphic>
          </wp:anchor>
        </w:drawing>
      </w:r>
      <w:r>
        <w:rPr>
          <w:rFonts w:ascii="Ubuntu" w:hAnsi="Ubuntu"/>
          <w:sz w:val="24"/>
          <w:szCs w:val="24"/>
        </w:rPr>
        <w:t xml:space="preserve">dition is simply XOR. Multiplication is modulo irreducible polynomial   </w:t>
      </w:r>
      <w:r>
        <w:rPr>
          <w:rFonts w:ascii="Ubuntu" w:hAnsi="Ubuntu"/>
          <w:sz w:val="24"/>
          <w:szCs w:val="24"/>
        </w:rPr>
        <w:t xml:space="preserve"> </w:t>
        <w:drawing>
          <wp:anchor behindDoc="0" distT="0" distB="0" distL="0" distR="0" simplePos="0" locked="0" layoutInCell="1" allowOverlap="1" relativeHeight="12">
            <wp:simplePos x="0" y="0"/>
            <wp:positionH relativeFrom="column">
              <wp:posOffset>3643630</wp:posOffset>
            </wp:positionH>
            <wp:positionV relativeFrom="paragraph">
              <wp:posOffset>381000</wp:posOffset>
            </wp:positionV>
            <wp:extent cx="1800225" cy="18796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56"/>
                    <a:stretch>
                      <a:fillRect/>
                    </a:stretch>
                  </pic:blipFill>
                  <pic:spPr bwMode="auto">
                    <a:xfrm>
                      <a:off x="0" y="0"/>
                      <a:ext cx="1800225" cy="187960"/>
                    </a:xfrm>
                    <a:prstGeom prst="rect">
                      <a:avLst/>
                    </a:prstGeom>
                  </pic:spPr>
                </pic:pic>
              </a:graphicData>
            </a:graphic>
          </wp:anchor>
        </w:drawing>
      </w:r>
      <w:r>
        <w:rPr>
          <w:rFonts w:ascii="Ubuntu" w:hAnsi="Ubuntu"/>
          <w:sz w:val="24"/>
          <w:szCs w:val="24"/>
        </w:rPr>
        <w:t xml:space="preserve">                                                . If processed bit by bit, then, after shifting, a conditional </w:t>
      </w:r>
      <w:hyperlink r:id="rId57">
        <w:r>
          <w:rPr>
            <w:rStyle w:val="InternetLink"/>
            <w:rFonts w:ascii="Ubuntu" w:hAnsi="Ubuntu"/>
            <w:color w:val="000000"/>
            <w:sz w:val="24"/>
            <w:szCs w:val="24"/>
            <w:u w:val="none"/>
          </w:rPr>
          <w:t>XOR</w:t>
        </w:r>
      </w:hyperlink>
      <w:r>
        <w:rPr>
          <w:rFonts w:ascii="Ubuntu" w:hAnsi="Ubuntu"/>
          <w:sz w:val="24"/>
          <w:szCs w:val="24"/>
        </w:rPr>
        <w:t xml:space="preserve"> with 1B</w:t>
      </w:r>
      <w:r>
        <w:rPr>
          <w:rFonts w:ascii="Ubuntu" w:hAnsi="Ubuntu"/>
          <w:position w:val="-8"/>
          <w:sz w:val="24"/>
          <w:szCs w:val="24"/>
        </w:rPr>
        <w:t>16</w:t>
      </w:r>
      <w:r>
        <w:rPr>
          <w:rFonts w:ascii="Ubuntu" w:hAnsi="Ubuntu"/>
          <w:sz w:val="24"/>
          <w:szCs w:val="24"/>
        </w:rPr>
        <w:t xml:space="preserve"> should be performed if the shifted value is larger than FF</w:t>
      </w:r>
      <w:r>
        <w:rPr>
          <w:rFonts w:ascii="Ubuntu" w:hAnsi="Ubuntu"/>
          <w:position w:val="-8"/>
          <w:sz w:val="24"/>
          <w:szCs w:val="24"/>
        </w:rPr>
        <w:t>16</w:t>
      </w:r>
      <w:r>
        <w:rPr>
          <w:rFonts w:ascii="Ubuntu" w:hAnsi="Ubuntu"/>
          <w:sz w:val="24"/>
          <w:szCs w:val="24"/>
        </w:rPr>
        <w:t xml:space="preserve"> (overflow must be corrected by subtraction of generating polynomial). These are special cases of the usual multiplication in </w:t>
      </w:r>
      <w:r>
        <w:drawing>
          <wp:anchor behindDoc="0" distT="0" distB="0" distL="0" distR="0" simplePos="0" locked="0" layoutInCell="1" allowOverlap="1" relativeHeight="15">
            <wp:simplePos x="0" y="0"/>
            <wp:positionH relativeFrom="column">
              <wp:posOffset>1181100</wp:posOffset>
            </wp:positionH>
            <wp:positionV relativeFrom="paragraph">
              <wp:posOffset>1333500</wp:posOffset>
            </wp:positionV>
            <wp:extent cx="628650" cy="261620"/>
            <wp:effectExtent l="0" t="0" r="0" b="0"/>
            <wp:wrapNone/>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58"/>
                    <a:stretch>
                      <a:fillRect/>
                    </a:stretch>
                  </pic:blipFill>
                  <pic:spPr bwMode="auto">
                    <a:xfrm>
                      <a:off x="0" y="0"/>
                      <a:ext cx="628650" cy="261620"/>
                    </a:xfrm>
                    <a:prstGeom prst="rect">
                      <a:avLst/>
                    </a:prstGeom>
                  </pic:spPr>
                </pic:pic>
              </a:graphicData>
            </a:graphic>
          </wp:anchor>
        </w:drawing>
      </w:r>
      <w:r>
        <w:rPr>
          <w:rFonts w:ascii="Ubuntu" w:hAnsi="Ubuntu"/>
          <w:sz w:val="24"/>
          <w:szCs w:val="24"/>
        </w:rPr>
        <w:t xml:space="preserve"> </w:t>
      </w:r>
      <w:r>
        <w:rPr>
          <w:rFonts w:ascii="Ubuntu" w:hAnsi="Ubuntu"/>
          <w:sz w:val="24"/>
          <w:szCs w:val="24"/>
        </w:rPr>
        <w:t xml:space="preserve">                  .</w:t>
      </w:r>
    </w:p>
    <w:p>
      <w:pPr>
        <w:pStyle w:val="Normal"/>
        <w:rPr/>
      </w:pPr>
      <w:r>
        <w:rPr>
          <w:rFonts w:ascii="Ubuntu" w:hAnsi="Ubuntu"/>
          <w:sz w:val="24"/>
          <w:szCs w:val="24"/>
        </w:rPr>
        <w:t xml:space="preserve">In more general sense, each column is treated as a polynomial over </w:t>
      </w:r>
      <w:r>
        <w:drawing>
          <wp:anchor behindDoc="0" distT="0" distB="0" distL="0" distR="0" simplePos="0" locked="0" layoutInCell="1" allowOverlap="1" relativeHeight="16">
            <wp:simplePos x="0" y="0"/>
            <wp:positionH relativeFrom="column">
              <wp:posOffset>4619625</wp:posOffset>
            </wp:positionH>
            <wp:positionV relativeFrom="paragraph">
              <wp:posOffset>635</wp:posOffset>
            </wp:positionV>
            <wp:extent cx="628650" cy="185420"/>
            <wp:effectExtent l="0" t="0" r="0" b="0"/>
            <wp:wrapNone/>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59"/>
                    <a:stretch>
                      <a:fillRect/>
                    </a:stretch>
                  </pic:blipFill>
                  <pic:spPr bwMode="auto">
                    <a:xfrm>
                      <a:off x="0" y="0"/>
                      <a:ext cx="628650" cy="185420"/>
                    </a:xfrm>
                    <a:prstGeom prst="rect">
                      <a:avLst/>
                    </a:prstGeom>
                  </pic:spPr>
                </pic:pic>
              </a:graphicData>
            </a:graphic>
          </wp:anchor>
        </w:drawing>
      </w:r>
      <w:r>
        <w:rPr>
          <w:rFonts w:ascii="Ubuntu" w:hAnsi="Ubuntu"/>
          <w:sz w:val="24"/>
          <w:szCs w:val="24"/>
        </w:rPr>
        <w:t xml:space="preserve"> </w:t>
      </w:r>
      <w:r>
        <w:rPr>
          <w:rFonts w:ascii="Ubuntu" w:hAnsi="Ubuntu"/>
          <w:sz w:val="24"/>
          <w:szCs w:val="24"/>
        </w:rPr>
        <w:t xml:space="preserve">                 and is then multiplied modulo                                       with a fixed polynomial</w:t>
      </w:r>
    </w:p>
    <w:p>
      <w:pPr>
        <w:pStyle w:val="Normal"/>
        <w:rPr/>
      </w:pPr>
      <w:r>
        <w:drawing>
          <wp:anchor behindDoc="0" distT="0" distB="0" distL="0" distR="0" simplePos="0" locked="0" layoutInCell="1" allowOverlap="1" relativeHeight="17">
            <wp:simplePos x="0" y="0"/>
            <wp:positionH relativeFrom="column">
              <wp:posOffset>-14605</wp:posOffset>
            </wp:positionH>
            <wp:positionV relativeFrom="paragraph">
              <wp:posOffset>-86360</wp:posOffset>
            </wp:positionV>
            <wp:extent cx="3667125" cy="19113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60"/>
                    <a:stretch>
                      <a:fillRect/>
                    </a:stretch>
                  </pic:blipFill>
                  <pic:spPr bwMode="auto">
                    <a:xfrm>
                      <a:off x="0" y="0"/>
                      <a:ext cx="3667125" cy="191135"/>
                    </a:xfrm>
                    <a:prstGeom prst="rect">
                      <a:avLst/>
                    </a:prstGeom>
                  </pic:spPr>
                </pic:pic>
              </a:graphicData>
            </a:graphic>
          </wp:anchor>
        </w:drawing>
      </w:r>
      <w:r>
        <w:rPr>
          <w:rFonts w:ascii="Ubuntu" w:hAnsi="Ubuntu"/>
          <w:sz w:val="24"/>
          <w:szCs w:val="24"/>
        </w:rPr>
        <w:t>.</w:t>
      </w:r>
      <w:r>
        <w:rPr>
          <w:rFonts w:ascii="Ubuntu" w:hAnsi="Ubuntu"/>
          <w:sz w:val="24"/>
          <w:szCs w:val="24"/>
        </w:rPr>
        <w:t xml:space="preserve">The coefficients are displayed in their </w:t>
      </w:r>
      <w:hyperlink r:id="rId61">
        <w:r>
          <w:rPr>
            <w:rStyle w:val="InternetLink"/>
            <w:rFonts w:ascii="Ubuntu" w:hAnsi="Ubuntu"/>
            <w:color w:val="000000"/>
            <w:sz w:val="24"/>
            <w:szCs w:val="24"/>
            <w:u w:val="none"/>
          </w:rPr>
          <w:t>hexadecimal</w:t>
        </w:r>
      </w:hyperlink>
      <w:r>
        <w:rPr>
          <w:rFonts w:ascii="Ubuntu" w:hAnsi="Ubuntu"/>
          <w:sz w:val="24"/>
          <w:szCs w:val="24"/>
        </w:rPr>
        <w:t xml:space="preserve"> equivalent of the binary representation of bit polynomials from</w:t>
      </w:r>
    </w:p>
    <w:p>
      <w:pPr>
        <w:pStyle w:val="Normal"/>
        <w:rPr/>
      </w:pPr>
      <w:r>
        <w:rPr>
          <w:rFonts w:ascii="Ubuntu" w:hAnsi="Ubuntu"/>
          <w:sz w:val="24"/>
          <w:szCs w:val="24"/>
        </w:rPr>
        <w:t xml:space="preserve">. The MixColumns step can also be viewed as a multiplication by the shown particular </w:t>
      </w:r>
      <w:hyperlink r:id="rId64">
        <w:r>
          <w:drawing>
            <wp:anchor behindDoc="0" distT="0" distB="0" distL="0" distR="0" simplePos="0" locked="0" layoutInCell="1" allowOverlap="1" relativeHeight="14">
              <wp:simplePos x="0" y="0"/>
              <wp:positionH relativeFrom="page">
                <wp:posOffset>2571750</wp:posOffset>
              </wp:positionH>
              <wp:positionV relativeFrom="page">
                <wp:posOffset>1127760</wp:posOffset>
              </wp:positionV>
              <wp:extent cx="1295400" cy="181610"/>
              <wp:effectExtent l="0" t="0" r="0" b="0"/>
              <wp:wrapNone/>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62"/>
                      <a:stretch>
                        <a:fillRect/>
                      </a:stretch>
                    </pic:blipFill>
                    <pic:spPr bwMode="auto">
                      <a:xfrm>
                        <a:off x="0" y="0"/>
                        <a:ext cx="1295400" cy="181610"/>
                      </a:xfrm>
                      <a:prstGeom prst="rect">
                        <a:avLst/>
                      </a:prstGeom>
                    </pic:spPr>
                  </pic:pic>
                </a:graphicData>
              </a:graphic>
            </wp:anchor>
          </w:drawing>
          <w:drawing>
            <wp:anchor behindDoc="0" distT="0" distB="0" distL="0" distR="0" simplePos="0" locked="0" layoutInCell="1" allowOverlap="1" relativeHeight="18">
              <wp:simplePos x="0" y="0"/>
              <wp:positionH relativeFrom="page">
                <wp:posOffset>6552565</wp:posOffset>
              </wp:positionH>
              <wp:positionV relativeFrom="page">
                <wp:posOffset>1568450</wp:posOffset>
              </wp:positionV>
              <wp:extent cx="762000" cy="198120"/>
              <wp:effectExtent l="0" t="0" r="0" b="0"/>
              <wp:wrapNone/>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63"/>
                      <a:stretch>
                        <a:fillRect/>
                      </a:stretch>
                    </pic:blipFill>
                    <pic:spPr bwMode="auto">
                      <a:xfrm>
                        <a:off x="0" y="0"/>
                        <a:ext cx="762000" cy="198120"/>
                      </a:xfrm>
                      <a:prstGeom prst="rect">
                        <a:avLst/>
                      </a:prstGeom>
                    </pic:spPr>
                  </pic:pic>
                </a:graphicData>
              </a:graphic>
            </wp:anchor>
          </w:drawing>
        </w:r>
        <w:r>
          <w:rPr>
            <w:rStyle w:val="InternetLink"/>
            <w:rFonts w:ascii="Ubuntu" w:hAnsi="Ubuntu"/>
            <w:color w:val="000000"/>
            <w:sz w:val="24"/>
            <w:szCs w:val="24"/>
            <w:u w:val="none"/>
          </w:rPr>
          <w:t>M</w:t>
        </w:r>
        <w:r>
          <w:rPr>
            <w:rStyle w:val="InternetLink"/>
            <w:rFonts w:ascii="Ubuntu" w:hAnsi="Ubuntu"/>
            <w:color w:val="000000"/>
            <w:sz w:val="24"/>
            <w:szCs w:val="24"/>
            <w:u w:val="none"/>
          </w:rPr>
          <w:t>DS matrix</w:t>
        </w:r>
      </w:hyperlink>
      <w:r>
        <w:rPr>
          <w:rFonts w:ascii="Ubuntu" w:hAnsi="Ubuntu"/>
          <w:sz w:val="24"/>
          <w:szCs w:val="24"/>
        </w:rPr>
        <w:t xml:space="preserve"> in the </w:t>
      </w:r>
      <w:hyperlink r:id="rId65">
        <w:r>
          <w:rPr>
            <w:rStyle w:val="InternetLink"/>
            <w:rFonts w:ascii="Ubuntu" w:hAnsi="Ubuntu"/>
            <w:color w:val="000000"/>
            <w:sz w:val="24"/>
            <w:szCs w:val="24"/>
            <w:u w:val="none"/>
          </w:rPr>
          <w:t>finite field</w:t>
        </w:r>
      </w:hyperlink>
      <w:r>
        <w:rPr>
          <w:rFonts w:ascii="Ubuntu" w:hAnsi="Ubuntu"/>
          <w:color w:val="000000"/>
          <w:sz w:val="24"/>
          <w:szCs w:val="24"/>
          <w:u w:val="none"/>
        </w:rPr>
        <w:t xml:space="preserve">                    . This process is described further in the article </w:t>
      </w:r>
      <w:hyperlink r:id="rId66">
        <w:r>
          <w:rPr>
            <w:rStyle w:val="InternetLink"/>
            <w:rFonts w:ascii="Ubuntu" w:hAnsi="Ubuntu"/>
            <w:color w:val="000000"/>
            <w:sz w:val="24"/>
            <w:szCs w:val="24"/>
            <w:u w:val="none"/>
          </w:rPr>
          <w:t>Rijndael MixColumns</w:t>
        </w:r>
      </w:hyperlink>
      <w:r>
        <w:rPr>
          <w:rFonts w:ascii="Ubuntu" w:hAnsi="Ubuntu"/>
          <w:color w:val="000000"/>
          <w:sz w:val="24"/>
          <w:szCs w:val="24"/>
          <w:u w:val="none"/>
        </w:rPr>
        <w:t xml:space="preserve"> .</w:t>
      </w:r>
    </w:p>
    <w:p>
      <w:pPr>
        <w:pStyle w:val="Normal"/>
        <w:rPr>
          <w:rFonts w:ascii="Ubuntu" w:hAnsi="Ubuntu"/>
          <w:sz w:val="24"/>
          <w:szCs w:val="24"/>
        </w:rPr>
      </w:pPr>
      <w:r>
        <w:rPr>
          <w:rFonts w:ascii="Ubuntu" w:hAnsi="Ubuntu"/>
          <w:sz w:val="24"/>
          <w:szCs w:val="24"/>
        </w:rPr>
        <w:drawing>
          <wp:anchor behindDoc="0" distT="0" distB="0" distL="0" distR="0" simplePos="0" locked="0" layoutInCell="1" allowOverlap="1" relativeHeight="13">
            <wp:simplePos x="0" y="0"/>
            <wp:positionH relativeFrom="column">
              <wp:posOffset>1495425</wp:posOffset>
            </wp:positionH>
            <wp:positionV relativeFrom="paragraph">
              <wp:posOffset>29845</wp:posOffset>
            </wp:positionV>
            <wp:extent cx="3048000" cy="1619250"/>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67"/>
                    <a:stretch>
                      <a:fillRect/>
                    </a:stretch>
                  </pic:blipFill>
                  <pic:spPr bwMode="auto">
                    <a:xfrm>
                      <a:off x="0" y="0"/>
                      <a:ext cx="3048000" cy="1619250"/>
                    </a:xfrm>
                    <a:prstGeom prst="rect">
                      <a:avLst/>
                    </a:prstGeom>
                  </pic:spPr>
                </pic:pic>
              </a:graphicData>
            </a:graphic>
          </wp:anchor>
        </w:drawing>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rPr>
      </w:pPr>
      <w:r>
        <w:rPr>
          <w:rFonts w:ascii="Ubuntu" w:hAnsi="Ubuntu"/>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bookmarkStart w:id="6" w:name="The_AddRoundKey_step"/>
      <w:bookmarkEnd w:id="6"/>
      <w:r>
        <w:rPr>
          <w:rFonts w:ascii="Ubuntu" w:hAnsi="Ubuntu"/>
          <w:sz w:val="30"/>
          <w:szCs w:val="30"/>
          <w:lang w:val="en-US"/>
        </w:rPr>
        <w:t>The AddRoundKey step:</w:t>
      </w:r>
    </w:p>
    <w:p>
      <w:pPr>
        <w:pStyle w:val="TextBody"/>
        <w:rPr>
          <w:rFonts w:ascii="Ubuntu" w:hAnsi="Ubuntu"/>
          <w:sz w:val="30"/>
          <w:szCs w:val="30"/>
          <w:lang w:val="en-US"/>
        </w:rPr>
      </w:pPr>
      <w:r>
        <w:rPr>
          <w:rFonts w:ascii="Ubuntu" w:hAnsi="Ubuntu"/>
          <w:sz w:val="24"/>
          <w:szCs w:val="24"/>
          <w:lang w:val="en-US"/>
        </w:rPr>
        <w:t xml:space="preserve">In the AddRoundKey step, the subkey is combined with the state. For each round, a subkey is derived from the main </w:t>
      </w:r>
      <w:hyperlink r:id="rId68">
        <w:r>
          <w:rPr>
            <w:rStyle w:val="InternetLink"/>
            <w:rFonts w:ascii="Ubuntu" w:hAnsi="Ubuntu"/>
            <w:color w:val="000000"/>
            <w:sz w:val="24"/>
            <w:szCs w:val="24"/>
            <w:u w:val="none"/>
            <w:lang w:val="en-US"/>
          </w:rPr>
          <w:t>key</w:t>
        </w:r>
      </w:hyperlink>
      <w:r>
        <w:rPr>
          <w:rFonts w:ascii="Ubuntu" w:hAnsi="Ubuntu"/>
          <w:sz w:val="24"/>
          <w:szCs w:val="24"/>
          <w:lang w:val="en-US"/>
        </w:rPr>
        <w:t xml:space="preserve"> using </w:t>
      </w:r>
      <w:hyperlink r:id="rId69">
        <w:r>
          <w:rPr>
            <w:rStyle w:val="InternetLink"/>
            <w:rFonts w:ascii="Ubuntu" w:hAnsi="Ubuntu"/>
            <w:color w:val="000000"/>
            <w:sz w:val="24"/>
            <w:szCs w:val="24"/>
            <w:u w:val="none"/>
            <w:lang w:val="en-US"/>
          </w:rPr>
          <w:t>Rijndael's key schedule</w:t>
        </w:r>
      </w:hyperlink>
      <w:r>
        <w:rPr>
          <w:rFonts w:ascii="Ubuntu" w:hAnsi="Ubuntu"/>
          <w:sz w:val="24"/>
          <w:szCs w:val="24"/>
          <w:lang w:val="en-US"/>
        </w:rPr>
        <w:t xml:space="preserve">; each subkey is the same size as the state. The subkey is added by combining each byte of the state with the corresponding byte of the subkey using bitwise </w:t>
      </w:r>
      <w:hyperlink r:id="rId70">
        <w:r>
          <w:rPr>
            <w:rStyle w:val="InternetLink"/>
            <w:rFonts w:ascii="Ubuntu" w:hAnsi="Ubuntu"/>
            <w:color w:val="000000"/>
            <w:sz w:val="24"/>
            <w:szCs w:val="24"/>
            <w:u w:val="none"/>
            <w:lang w:val="en-US"/>
          </w:rPr>
          <w:t>XOR</w:t>
        </w:r>
      </w:hyperlink>
      <w:r>
        <w:rPr>
          <w:rFonts w:ascii="Ubuntu" w:hAnsi="Ubuntu"/>
          <w:sz w:val="24"/>
          <w:szCs w:val="24"/>
          <w:lang w:val="en-US"/>
        </w:rPr>
        <w:t>.</w:t>
      </w:r>
    </w:p>
    <w:p>
      <w:pPr>
        <w:pStyle w:val="TextBody"/>
        <w:rPr>
          <w:sz w:val="24"/>
          <w:szCs w:val="24"/>
        </w:rPr>
      </w:pPr>
      <w:r>
        <w:rPr>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048000" cy="2371725"/>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71"/>
                    <a:stretch>
                      <a:fillRect/>
                    </a:stretch>
                  </pic:blipFill>
                  <pic:spPr bwMode="auto">
                    <a:xfrm>
                      <a:off x="0" y="0"/>
                      <a:ext cx="3048000" cy="2371725"/>
                    </a:xfrm>
                    <a:prstGeom prst="rect">
                      <a:avLst/>
                    </a:prstGeom>
                  </pic:spPr>
                </pic:pic>
              </a:graphicData>
            </a:graphic>
          </wp:anchor>
        </w:drawing>
      </w:r>
    </w:p>
    <w:p>
      <w:pPr>
        <w:pStyle w:val="TextBody"/>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r>
    </w:p>
    <w:p>
      <w:pPr>
        <w:pStyle w:val="Heading3"/>
        <w:numPr>
          <w:ilvl w:val="2"/>
          <w:numId w:val="2"/>
        </w:numPr>
        <w:rPr>
          <w:rFonts w:ascii="Ubuntu" w:hAnsi="Ubuntu"/>
          <w:sz w:val="30"/>
          <w:szCs w:val="30"/>
          <w:lang w:val="en-US"/>
        </w:rPr>
      </w:pPr>
      <w:r>
        <w:rPr>
          <w:rFonts w:ascii="Ubuntu" w:hAnsi="Ubuntu"/>
          <w:sz w:val="30"/>
          <w:szCs w:val="30"/>
          <w:lang w:val="en-US"/>
        </w:rPr>
        <w:t>Optimization of the cipher:</w:t>
      </w:r>
    </w:p>
    <w:p>
      <w:pPr>
        <w:pStyle w:val="TextBody"/>
        <w:rPr>
          <w:rFonts w:ascii="Ubuntu" w:hAnsi="Ubuntu"/>
          <w:sz w:val="30"/>
          <w:szCs w:val="30"/>
          <w:lang w:val="en-US"/>
        </w:rPr>
      </w:pPr>
      <w:r>
        <w:rPr>
          <w:rFonts w:ascii="Ubuntu" w:hAnsi="Ubuntu"/>
          <w:sz w:val="24"/>
          <w:szCs w:val="24"/>
          <w:lang w:val="en-US"/>
        </w:rPr>
        <w:t xml:space="preserve">On systems with 32-bit or larger words, it is possible to speed up execution of this cipher by combining the SubBytes and ShiftRows steps with the MixColumns step by transforming them into a sequence of table lookups. This requires four 256-entry 32-bit tables (together occupying 4096 bytes). A round can then be performed with 16 table lookup operations and 12 32-bit exclusive-or operations, followed by four 32-bit exclusive-or operations in the AddRoundKey step. Alternatively, the table lookup operation can be performed with a single 256-entry 32-bit table (occupying 1024 bytes) followed by circular rotation operations. </w:t>
      </w:r>
    </w:p>
    <w:p>
      <w:pPr>
        <w:pStyle w:val="TextBody"/>
        <w:rPr>
          <w:sz w:val="24"/>
          <w:szCs w:val="24"/>
        </w:rPr>
      </w:pPr>
      <w:r>
        <w:rPr>
          <w:sz w:val="24"/>
          <w:szCs w:val="24"/>
        </w:rPr>
        <w:t>Using a byte-oriented approach, it is possible to combine the SubBytes, ShiftRows, and MixColumns steps into a single round operation.</w:t>
      </w:r>
      <w:bookmarkStart w:id="7" w:name="cite_ref-15"/>
      <w:bookmarkEnd w:id="7"/>
    </w:p>
    <w:p>
      <w:pPr>
        <w:pStyle w:val="Heading2"/>
        <w:numPr>
          <w:ilvl w:val="1"/>
          <w:numId w:val="2"/>
        </w:numPr>
        <w:rPr>
          <w:rFonts w:ascii="Ubuntu" w:hAnsi="Ubuntu"/>
          <w:sz w:val="30"/>
          <w:szCs w:val="30"/>
          <w:lang w:val="en-US"/>
        </w:rPr>
      </w:pPr>
      <w:bookmarkStart w:id="8" w:name="Security"/>
      <w:bookmarkEnd w:id="8"/>
      <w:r>
        <w:rPr>
          <w:rFonts w:ascii="Ubuntu" w:hAnsi="Ubuntu"/>
          <w:sz w:val="30"/>
          <w:szCs w:val="30"/>
          <w:lang w:val="en-US"/>
        </w:rPr>
        <w:t>Security:</w:t>
      </w:r>
    </w:p>
    <w:p>
      <w:pPr>
        <w:pStyle w:val="TextBody"/>
        <w:rPr>
          <w:rFonts w:ascii="Ubuntu" w:hAnsi="Ubuntu"/>
          <w:sz w:val="24"/>
          <w:szCs w:val="24"/>
          <w:lang w:val="en-US"/>
        </w:rPr>
      </w:pPr>
      <w:r>
        <w:rPr>
          <w:rFonts w:ascii="Ubuntu" w:hAnsi="Ubuntu"/>
          <w:sz w:val="24"/>
          <w:szCs w:val="24"/>
          <w:lang w:val="en-US"/>
        </w:rPr>
      </w:r>
    </w:p>
    <w:p>
      <w:pPr>
        <w:pStyle w:val="TextBody"/>
        <w:rPr>
          <w:rFonts w:ascii="Ubuntu" w:hAnsi="Ubuntu"/>
          <w:sz w:val="30"/>
          <w:szCs w:val="30"/>
          <w:lang w:val="en-US"/>
        </w:rPr>
      </w:pPr>
      <w:r>
        <w:rPr>
          <w:rFonts w:ascii="Ubuntu" w:hAnsi="Ubuntu"/>
          <w:sz w:val="24"/>
          <w:szCs w:val="24"/>
          <w:lang w:val="en-US"/>
        </w:rPr>
        <w:t xml:space="preserve">The </w:t>
      </w:r>
      <w:hyperlink r:id="rId72">
        <w:r>
          <w:rPr>
            <w:rStyle w:val="InternetLink"/>
            <w:rFonts w:ascii="Ubuntu" w:hAnsi="Ubuntu"/>
            <w:color w:val="000000"/>
            <w:sz w:val="24"/>
            <w:szCs w:val="24"/>
            <w:u w:val="none"/>
            <w:lang w:val="en-US"/>
          </w:rPr>
          <w:t>National Security Agency</w:t>
        </w:r>
      </w:hyperlink>
      <w:r>
        <w:rPr>
          <w:rFonts w:ascii="Ubuntu" w:hAnsi="Ubuntu"/>
          <w:sz w:val="24"/>
          <w:szCs w:val="24"/>
          <w:lang w:val="en-US"/>
        </w:rPr>
        <w:t xml:space="preserve"> (NSA) reviewed all the AES finalists, including Rijndael, and stated that all of them were secure enough for U.S. Government non-classified data. In June 2003, the U.S. Government announced that AES could be used to protect </w:t>
      </w:r>
      <w:hyperlink r:id="rId73">
        <w:r>
          <w:rPr>
            <w:rStyle w:val="InternetLink"/>
            <w:rFonts w:ascii="Ubuntu" w:hAnsi="Ubuntu"/>
            <w:color w:val="000000"/>
            <w:sz w:val="24"/>
            <w:szCs w:val="24"/>
            <w:u w:val="none"/>
            <w:lang w:val="en-US"/>
          </w:rPr>
          <w:t>classified information</w:t>
        </w:r>
      </w:hyperlink>
      <w:r>
        <w:rPr>
          <w:rFonts w:ascii="Ubuntu" w:hAnsi="Ubuntu"/>
          <w:sz w:val="24"/>
          <w:szCs w:val="24"/>
          <w:lang w:val="en-US"/>
        </w:rPr>
        <w:t xml:space="preserve">: </w:t>
      </w:r>
    </w:p>
    <w:p>
      <w:pPr>
        <w:pStyle w:val="Quotations"/>
        <w:rPr/>
      </w:pPr>
      <w:r>
        <w:rPr/>
        <w:t>The design and strength of all key lengths of the AES algorithm (i.e., 128, 192 and 256) are sufficient to protect classified information up to the SECRET level. TOP SECRET information will require use of either the 192 or 256 key lengths. The implementation of AES in products intended to protect national security systems and/or information must be reviewed and certified by NSA prior to their acquisition and use.</w:t>
      </w:r>
    </w:p>
    <w:p>
      <w:pPr>
        <w:pStyle w:val="TextBody"/>
        <w:rPr/>
      </w:pPr>
      <w:r>
        <w:rPr/>
        <w:t xml:space="preserve">AES has 10 rounds for 128-bit keys, 12 rounds for 192-bit keys, and 14 rounds for 256-bit keys. </w:t>
      </w:r>
    </w:p>
    <w:p>
      <w:pPr>
        <w:pStyle w:val="TextBody"/>
        <w:rPr/>
      </w:pPr>
      <w:r>
        <w:rPr/>
        <w:t>By 2006, the best known attacks were on 7 rounds for 128-bit keys, 8 rounds for 192-bit keys, and 9 rounds for 256-bit keys.</w:t>
      </w:r>
    </w:p>
    <w:p>
      <w:pPr>
        <w:pStyle w:val="TextBody"/>
        <w:rPr>
          <w:rFonts w:ascii="Ubuntu" w:hAnsi="Ubuntu"/>
          <w:sz w:val="30"/>
          <w:szCs w:val="30"/>
          <w:lang w:val="en-US"/>
        </w:rPr>
      </w:pPr>
      <w:r>
        <w:rPr>
          <w:rFonts w:ascii="Ubuntu" w:hAnsi="Ubuntu"/>
          <w:sz w:val="30"/>
          <w:szCs w:val="30"/>
          <w:lang w:val="en-US"/>
        </w:rPr>
      </w:r>
    </w:p>
    <w:p>
      <w:pPr>
        <w:pStyle w:val="Heading1"/>
        <w:numPr>
          <w:ilvl w:val="0"/>
          <w:numId w:val="2"/>
        </w:numPr>
        <w:rPr>
          <w:rFonts w:ascii="Ubuntu" w:hAnsi="Ubuntu"/>
          <w:sz w:val="30"/>
          <w:szCs w:val="30"/>
          <w:lang w:val="en-US"/>
        </w:rPr>
      </w:pPr>
      <w:bookmarkStart w:id="9" w:name="firstHeading"/>
      <w:bookmarkEnd w:id="9"/>
      <w:r>
        <w:rPr>
          <w:rFonts w:ascii="Ubuntu" w:hAnsi="Ubuntu"/>
          <w:sz w:val="30"/>
          <w:szCs w:val="30"/>
          <w:lang w:val="en-US"/>
        </w:rPr>
        <w:t>2. DES(Data Encryption Standard):</w:t>
      </w:r>
    </w:p>
    <w:p>
      <w:pPr>
        <w:pStyle w:val="Normal"/>
        <w:rPr/>
      </w:pPr>
      <w:r>
        <w:rPr>
          <w:rFonts w:ascii="Ubuntu" w:hAnsi="Ubuntu"/>
          <w:color w:val="000000"/>
          <w:sz w:val="26"/>
          <w:szCs w:val="26"/>
        </w:rPr>
        <w:t xml:space="preserve">The </w:t>
      </w:r>
      <w:r>
        <w:rPr>
          <w:rFonts w:ascii="Ubuntu" w:hAnsi="Ubuntu"/>
          <w:b/>
          <w:bCs/>
          <w:color w:val="000000"/>
          <w:sz w:val="26"/>
          <w:szCs w:val="26"/>
        </w:rPr>
        <w:t>Data Encryption Standard (DES )</w:t>
      </w:r>
      <w:r>
        <w:rPr>
          <w:rFonts w:ascii="Ubuntu" w:hAnsi="Ubuntu"/>
          <w:color w:val="000000"/>
          <w:sz w:val="26"/>
          <w:szCs w:val="26"/>
        </w:rPr>
        <w:t xml:space="preserve"> is a </w:t>
      </w:r>
      <w:hyperlink r:id="rId74">
        <w:r>
          <w:rPr>
            <w:rStyle w:val="InternetLink"/>
            <w:rFonts w:ascii="Ubuntu" w:hAnsi="Ubuntu"/>
            <w:color w:val="000000"/>
            <w:sz w:val="26"/>
            <w:szCs w:val="26"/>
            <w:u w:val="none"/>
          </w:rPr>
          <w:t>symmetric-key algorithm</w:t>
        </w:r>
      </w:hyperlink>
      <w:r>
        <w:rPr>
          <w:rFonts w:ascii="Ubuntu" w:hAnsi="Ubuntu"/>
          <w:color w:val="000000"/>
          <w:sz w:val="26"/>
          <w:szCs w:val="26"/>
        </w:rPr>
        <w:t xml:space="preserve"> for the </w:t>
      </w:r>
      <w:hyperlink r:id="rId75">
        <w:r>
          <w:rPr>
            <w:rStyle w:val="InternetLink"/>
            <w:rFonts w:ascii="Ubuntu" w:hAnsi="Ubuntu"/>
            <w:color w:val="000000"/>
            <w:sz w:val="26"/>
            <w:szCs w:val="26"/>
            <w:u w:val="none"/>
          </w:rPr>
          <w:t>encryption</w:t>
        </w:r>
      </w:hyperlink>
      <w:r>
        <w:rPr>
          <w:rFonts w:ascii="Ubuntu" w:hAnsi="Ubuntu"/>
          <w:color w:val="000000"/>
          <w:sz w:val="26"/>
          <w:szCs w:val="26"/>
        </w:rPr>
        <w:t xml:space="preserve"> of digital data. Although its short key length of 56 bits makes it too insecure for applications, it has been highly influential in the advancement of </w:t>
      </w:r>
      <w:hyperlink r:id="rId76">
        <w:r>
          <w:rPr>
            <w:rStyle w:val="InternetLink"/>
            <w:rFonts w:ascii="Ubuntu" w:hAnsi="Ubuntu"/>
            <w:color w:val="000000"/>
            <w:sz w:val="26"/>
            <w:szCs w:val="26"/>
            <w:u w:val="none"/>
          </w:rPr>
          <w:t>cryptography</w:t>
        </w:r>
      </w:hyperlink>
      <w:r>
        <w:rPr>
          <w:rFonts w:ascii="Ubuntu" w:hAnsi="Ubuntu"/>
          <w:color w:val="000000"/>
          <w:sz w:val="26"/>
          <w:szCs w:val="26"/>
        </w:rPr>
        <w:t>.</w:t>
      </w:r>
    </w:p>
    <w:p>
      <w:pPr>
        <w:pStyle w:val="TextBody"/>
        <w:spacing w:before="0" w:after="0"/>
        <w:rPr>
          <w:color w:val="000000"/>
        </w:rPr>
      </w:pPr>
      <w:r>
        <w:rPr>
          <w:rFonts w:ascii="Ubuntu" w:hAnsi="Ubuntu"/>
          <w:color w:val="000000"/>
        </w:rPr>
        <w:t xml:space="preserve">Developed in the early 1970s at </w:t>
      </w:r>
      <w:hyperlink r:id="rId77">
        <w:r>
          <w:rPr>
            <w:rStyle w:val="InternetLink"/>
            <w:rFonts w:ascii="Ubuntu" w:hAnsi="Ubuntu"/>
            <w:color w:val="000000"/>
            <w:u w:val="none"/>
          </w:rPr>
          <w:t>IBM</w:t>
        </w:r>
      </w:hyperlink>
      <w:r>
        <w:rPr>
          <w:rFonts w:ascii="Ubuntu" w:hAnsi="Ubuntu"/>
          <w:color w:val="000000"/>
        </w:rPr>
        <w:t xml:space="preserve"> and based on an earlier design by </w:t>
      </w:r>
      <w:hyperlink r:id="rId78">
        <w:r>
          <w:rPr>
            <w:rStyle w:val="InternetLink"/>
            <w:rFonts w:ascii="Ubuntu" w:hAnsi="Ubuntu"/>
            <w:color w:val="000000"/>
            <w:u w:val="none"/>
          </w:rPr>
          <w:t>Horst Feistel</w:t>
        </w:r>
      </w:hyperlink>
      <w:r>
        <w:rPr>
          <w:rFonts w:ascii="Ubuntu" w:hAnsi="Ubuntu"/>
          <w:color w:val="000000"/>
        </w:rPr>
        <w:t xml:space="preserve">, the algorithm was submitted to the </w:t>
      </w:r>
      <w:hyperlink r:id="rId79">
        <w:r>
          <w:rPr>
            <w:rStyle w:val="InternetLink"/>
            <w:rFonts w:ascii="Ubuntu" w:hAnsi="Ubuntu"/>
            <w:color w:val="000000"/>
            <w:u w:val="none"/>
          </w:rPr>
          <w:t>National Bureau of Standards</w:t>
        </w:r>
      </w:hyperlink>
      <w:r>
        <w:rPr>
          <w:rFonts w:ascii="Ubuntu" w:hAnsi="Ubuntu"/>
          <w:color w:val="000000"/>
        </w:rPr>
        <w:t xml:space="preserve"> (NBS) following the agency's invitation to propose a candidate for the protection of sensitive, unclassified electronic government data. In 1976, after consultation with the </w:t>
      </w:r>
      <w:hyperlink r:id="rId80">
        <w:r>
          <w:rPr>
            <w:rStyle w:val="InternetLink"/>
            <w:rFonts w:ascii="Ubuntu" w:hAnsi="Ubuntu"/>
            <w:color w:val="000000"/>
            <w:u w:val="none"/>
          </w:rPr>
          <w:t>National Security Agency</w:t>
        </w:r>
      </w:hyperlink>
      <w:r>
        <w:rPr>
          <w:rFonts w:ascii="Ubuntu" w:hAnsi="Ubuntu"/>
          <w:color w:val="000000"/>
        </w:rPr>
        <w:t xml:space="preserve"> (NSA), the NBS selected a slightly modified version (strengthened against </w:t>
      </w:r>
      <w:hyperlink r:id="rId81">
        <w:r>
          <w:rPr>
            <w:rStyle w:val="InternetLink"/>
            <w:rFonts w:ascii="Ubuntu" w:hAnsi="Ubuntu"/>
            <w:color w:val="000000"/>
            <w:u w:val="none"/>
          </w:rPr>
          <w:t>differential cryptanalysis</w:t>
        </w:r>
      </w:hyperlink>
      <w:r>
        <w:rPr>
          <w:rFonts w:ascii="Ubuntu" w:hAnsi="Ubuntu"/>
          <w:color w:val="000000"/>
        </w:rPr>
        <w:t xml:space="preserve">, but weakened against </w:t>
      </w:r>
      <w:hyperlink r:id="rId82">
        <w:r>
          <w:rPr>
            <w:rStyle w:val="InternetLink"/>
            <w:rFonts w:ascii="Ubuntu" w:hAnsi="Ubuntu"/>
            <w:color w:val="000000"/>
            <w:u w:val="none"/>
          </w:rPr>
          <w:t>brute-force attacks</w:t>
        </w:r>
      </w:hyperlink>
      <w:r>
        <w:rPr>
          <w:rFonts w:ascii="Ubuntu" w:hAnsi="Ubuntu"/>
          <w:color w:val="000000"/>
        </w:rPr>
        <w:t xml:space="preserve">), which was published as an official </w:t>
      </w:r>
      <w:hyperlink r:id="rId83">
        <w:r>
          <w:rPr>
            <w:rStyle w:val="InternetLink"/>
            <w:rFonts w:ascii="Ubuntu" w:hAnsi="Ubuntu"/>
            <w:color w:val="000000"/>
            <w:u w:val="none"/>
          </w:rPr>
          <w:t>Federal Information Processing Standard</w:t>
        </w:r>
      </w:hyperlink>
      <w:r>
        <w:rPr>
          <w:rFonts w:ascii="Ubuntu" w:hAnsi="Ubuntu"/>
          <w:color w:val="000000"/>
        </w:rPr>
        <w:t xml:space="preserve"> (FIPS) for the United States in 1977. </w:t>
      </w:r>
    </w:p>
    <w:p>
      <w:pPr>
        <w:pStyle w:val="TextBody"/>
        <w:rPr/>
      </w:pPr>
      <w:r>
        <w:rPr>
          <w:rFonts w:ascii="Ubuntu" w:hAnsi="Ubuntu"/>
          <w:color w:val="000000"/>
        </w:rPr>
        <w:t xml:space="preserve">The publication of an NSA-approved encryption standard led to its quick international adoption and widespread academic scrutiny. Controversies arose from </w:t>
      </w:r>
      <w:hyperlink r:id="rId84">
        <w:r>
          <w:rPr>
            <w:rStyle w:val="InternetLink"/>
            <w:rFonts w:ascii="Ubuntu" w:hAnsi="Ubuntu"/>
            <w:color w:val="000000"/>
            <w:u w:val="none"/>
          </w:rPr>
          <w:t>classified</w:t>
        </w:r>
      </w:hyperlink>
      <w:r>
        <w:rPr>
          <w:rFonts w:ascii="Ubuntu" w:hAnsi="Ubuntu"/>
          <w:color w:val="000000"/>
        </w:rPr>
        <w:t xml:space="preserve"> design elements, a relatively short </w:t>
      </w:r>
      <w:hyperlink r:id="rId85">
        <w:r>
          <w:rPr>
            <w:rStyle w:val="InternetLink"/>
            <w:rFonts w:ascii="Ubuntu" w:hAnsi="Ubuntu"/>
            <w:color w:val="000000"/>
            <w:u w:val="none"/>
          </w:rPr>
          <w:t>key length</w:t>
        </w:r>
      </w:hyperlink>
      <w:r>
        <w:rPr>
          <w:rFonts w:ascii="Ubuntu" w:hAnsi="Ubuntu"/>
          <w:color w:val="000000"/>
        </w:rPr>
        <w:t xml:space="preserve"> of the </w:t>
      </w:r>
      <w:hyperlink r:id="rId86">
        <w:r>
          <w:rPr>
            <w:rStyle w:val="InternetLink"/>
            <w:rFonts w:ascii="Ubuntu" w:hAnsi="Ubuntu"/>
            <w:color w:val="000000"/>
            <w:u w:val="none"/>
          </w:rPr>
          <w:t>symmetric-key</w:t>
        </w:r>
      </w:hyperlink>
      <w:r>
        <w:rPr>
          <w:rFonts w:ascii="Ubuntu" w:hAnsi="Ubuntu"/>
          <w:color w:val="000000"/>
        </w:rPr>
        <w:t xml:space="preserve"> </w:t>
      </w:r>
      <w:hyperlink r:id="rId87">
        <w:r>
          <w:rPr>
            <w:rStyle w:val="InternetLink"/>
            <w:rFonts w:ascii="Ubuntu" w:hAnsi="Ubuntu"/>
            <w:color w:val="000000"/>
            <w:u w:val="none"/>
          </w:rPr>
          <w:t>block cipher</w:t>
        </w:r>
      </w:hyperlink>
      <w:r>
        <w:rPr>
          <w:rFonts w:ascii="Ubuntu" w:hAnsi="Ubuntu"/>
          <w:color w:val="000000"/>
        </w:rPr>
        <w:t xml:space="preserve"> design, and the involvement of the NSA, raising suspicions about a </w:t>
      </w:r>
      <w:hyperlink r:id="rId88">
        <w:r>
          <w:rPr>
            <w:rStyle w:val="InternetLink"/>
            <w:rFonts w:ascii="Ubuntu" w:hAnsi="Ubuntu"/>
            <w:color w:val="000000"/>
            <w:u w:val="none"/>
          </w:rPr>
          <w:t>backdoor</w:t>
        </w:r>
      </w:hyperlink>
      <w:r>
        <w:rPr>
          <w:rFonts w:ascii="Ubuntu" w:hAnsi="Ubuntu"/>
          <w:color w:val="000000"/>
        </w:rPr>
        <w:t xml:space="preserve">. The </w:t>
      </w:r>
      <w:hyperlink r:id="rId89">
        <w:r>
          <w:rPr>
            <w:rStyle w:val="InternetLink"/>
            <w:rFonts w:ascii="Ubuntu" w:hAnsi="Ubuntu"/>
            <w:color w:val="000000"/>
            <w:u w:val="none"/>
          </w:rPr>
          <w:t>S-boxes</w:t>
        </w:r>
      </w:hyperlink>
      <w:r>
        <w:rPr>
          <w:rFonts w:ascii="Ubuntu" w:hAnsi="Ubuntu"/>
          <w:color w:val="000000"/>
        </w:rPr>
        <w:t xml:space="preserve"> that had prompted those suspicions were designed by the NSA to remove a backdoor they secretly knew (</w:t>
      </w:r>
      <w:hyperlink r:id="rId90">
        <w:r>
          <w:rPr>
            <w:rStyle w:val="InternetLink"/>
            <w:rFonts w:ascii="Ubuntu" w:hAnsi="Ubuntu"/>
            <w:color w:val="000000"/>
            <w:u w:val="none"/>
          </w:rPr>
          <w:t>differential cryptanalysis</w:t>
        </w:r>
      </w:hyperlink>
      <w:r>
        <w:rPr>
          <w:rFonts w:ascii="Ubuntu" w:hAnsi="Ubuntu"/>
          <w:color w:val="000000"/>
        </w:rPr>
        <w:t xml:space="preserve">). However, the NSA also ensured that the key size was drastically reduced so that they could break the cipher by brute force attack. The intense academic scrutiny the algorithm received over time led to the modern understanding of block ciphers and their </w:t>
      </w:r>
      <w:hyperlink r:id="rId91">
        <w:r>
          <w:rPr>
            <w:rStyle w:val="InternetLink"/>
            <w:rFonts w:ascii="Ubuntu" w:hAnsi="Ubuntu"/>
            <w:color w:val="000000"/>
            <w:u w:val="none"/>
          </w:rPr>
          <w:t>cryptanalysis</w:t>
        </w:r>
      </w:hyperlink>
      <w:r>
        <w:rPr>
          <w:rFonts w:ascii="Ubuntu" w:hAnsi="Ubuntu"/>
          <w:color w:val="000000"/>
        </w:rPr>
        <w:t xml:space="preserve">. </w:t>
      </w:r>
    </w:p>
    <w:p>
      <w:pPr>
        <w:pStyle w:val="TextBody"/>
        <w:rPr/>
      </w:pPr>
      <w:r>
        <w:rPr>
          <w:rFonts w:ascii="Ubuntu" w:hAnsi="Ubuntu"/>
          <w:color w:val="000000"/>
        </w:rPr>
        <w:t xml:space="preserve">DES is insecure due to the relatively short </w:t>
      </w:r>
      <w:hyperlink r:id="rId92">
        <w:r>
          <w:rPr>
            <w:rStyle w:val="InternetLink"/>
            <w:rFonts w:ascii="Ubuntu" w:hAnsi="Ubuntu"/>
            <w:color w:val="000000"/>
            <w:u w:val="none"/>
          </w:rPr>
          <w:t>56-bit key size</w:t>
        </w:r>
      </w:hyperlink>
      <w:r>
        <w:rPr>
          <w:rFonts w:ascii="Ubuntu" w:hAnsi="Ubuntu"/>
          <w:color w:val="000000"/>
        </w:rPr>
        <w:t xml:space="preserve">. In January 1999, </w:t>
      </w:r>
      <w:hyperlink r:id="rId93">
        <w:r>
          <w:rPr>
            <w:rStyle w:val="InternetLink"/>
            <w:rFonts w:ascii="Ubuntu" w:hAnsi="Ubuntu"/>
            <w:color w:val="000000"/>
            <w:u w:val="none"/>
          </w:rPr>
          <w:t>distributed.net</w:t>
        </w:r>
      </w:hyperlink>
      <w:r>
        <w:rPr>
          <w:rFonts w:ascii="Ubuntu" w:hAnsi="Ubuntu"/>
          <w:color w:val="000000"/>
        </w:rPr>
        <w:t xml:space="preserve"> and the </w:t>
      </w:r>
      <w:hyperlink r:id="rId94">
        <w:r>
          <w:rPr>
            <w:rStyle w:val="InternetLink"/>
            <w:rFonts w:ascii="Ubuntu" w:hAnsi="Ubuntu"/>
            <w:color w:val="000000"/>
            <w:u w:val="none"/>
          </w:rPr>
          <w:t>Electronic Frontier Foundation</w:t>
        </w:r>
      </w:hyperlink>
      <w:r>
        <w:rPr>
          <w:rFonts w:ascii="Ubuntu" w:hAnsi="Ubuntu"/>
          <w:color w:val="000000"/>
        </w:rPr>
        <w:t xml:space="preserve"> collaborated to publicly break a DES key in 22 hours and 15 minutes (see </w:t>
      </w:r>
      <w:r>
        <w:fldChar w:fldCharType="begin"/>
      </w:r>
      <w:r>
        <w:rPr>
          <w:rStyle w:val="InternetLink"/>
          <w:u w:val="none"/>
          <w:rFonts w:ascii="Ubuntu" w:hAnsi="Ubuntu"/>
          <w:color w:val="000000"/>
        </w:rPr>
        <w:instrText> HYPERLINK "https://en.wikipedia.org/wiki/Data_Encryption_Standard" \l "Chronology"</w:instrText>
      </w:r>
      <w:r>
        <w:rPr>
          <w:rStyle w:val="InternetLink"/>
          <w:u w:val="none"/>
          <w:rFonts w:ascii="Ubuntu" w:hAnsi="Ubuntu"/>
          <w:color w:val="000000"/>
        </w:rPr>
        <w:fldChar w:fldCharType="separate"/>
      </w:r>
      <w:r>
        <w:rPr>
          <w:rStyle w:val="InternetLink"/>
          <w:rFonts w:ascii="Ubuntu" w:hAnsi="Ubuntu"/>
          <w:color w:val="000000"/>
          <w:u w:val="none"/>
        </w:rPr>
        <w:t>chronology</w:t>
      </w:r>
      <w:r>
        <w:rPr>
          <w:rStyle w:val="InternetLink"/>
          <w:u w:val="none"/>
          <w:rFonts w:ascii="Ubuntu" w:hAnsi="Ubuntu"/>
          <w:color w:val="000000"/>
        </w:rPr>
        <w:fldChar w:fldCharType="end"/>
      </w:r>
      <w:r>
        <w:rPr>
          <w:rFonts w:ascii="Ubuntu" w:hAnsi="Ubuntu"/>
          <w:color w:val="000000"/>
        </w:rPr>
        <w:t xml:space="preserve">). There are also some analytical results which demonstrate theoretical weaknesses in the cipher, although they are infeasible in practice. The algorithm is believed to be practically secure in the form of </w:t>
      </w:r>
      <w:hyperlink r:id="rId95">
        <w:r>
          <w:rPr>
            <w:rStyle w:val="InternetLink"/>
            <w:rFonts w:ascii="Ubuntu" w:hAnsi="Ubuntu"/>
            <w:color w:val="000000"/>
            <w:u w:val="none"/>
          </w:rPr>
          <w:t>Triple DES</w:t>
        </w:r>
      </w:hyperlink>
      <w:r>
        <w:rPr>
          <w:rFonts w:ascii="Ubuntu" w:hAnsi="Ubuntu"/>
          <w:color w:val="000000"/>
        </w:rPr>
        <w:t xml:space="preserve">, although there are theoretical attacks. This cipher has been superseded by the </w:t>
      </w:r>
      <w:hyperlink r:id="rId96">
        <w:r>
          <w:rPr>
            <w:rStyle w:val="InternetLink"/>
            <w:rFonts w:ascii="Ubuntu" w:hAnsi="Ubuntu"/>
            <w:color w:val="000000"/>
            <w:u w:val="none"/>
          </w:rPr>
          <w:t>Advanced Encryption Standard</w:t>
        </w:r>
      </w:hyperlink>
      <w:r>
        <w:rPr>
          <w:rFonts w:ascii="Ubuntu" w:hAnsi="Ubuntu"/>
          <w:color w:val="000000"/>
        </w:rPr>
        <w:t xml:space="preserve"> (AES). DES has been withdrawn as a standard by the </w:t>
      </w:r>
      <w:hyperlink r:id="rId97">
        <w:r>
          <w:rPr>
            <w:rStyle w:val="InternetLink"/>
            <w:rFonts w:ascii="Ubuntu" w:hAnsi="Ubuntu"/>
            <w:color w:val="000000"/>
            <w:u w:val="none"/>
          </w:rPr>
          <w:t>National Institute of Standards and Technology</w:t>
        </w:r>
      </w:hyperlink>
      <w:r>
        <w:rPr>
          <w:rFonts w:ascii="Ubuntu" w:hAnsi="Ubuntu"/>
        </w:rPr>
        <w:t xml:space="preserve">. </w:t>
      </w:r>
    </w:p>
    <w:p>
      <w:pPr>
        <w:pStyle w:val="Heading2"/>
        <w:numPr>
          <w:ilvl w:val="1"/>
          <w:numId w:val="2"/>
        </w:numPr>
        <w:rPr>
          <w:rFonts w:ascii="Ubuntu" w:hAnsi="Ubuntu"/>
        </w:rPr>
      </w:pPr>
      <w:bookmarkStart w:id="10" w:name="Description"/>
      <w:bookmarkEnd w:id="10"/>
      <w:r>
        <w:rPr>
          <w:rFonts w:ascii="Ubuntu" w:hAnsi="Ubuntu"/>
        </w:rPr>
        <w:t>Description:</w:t>
      </w:r>
    </w:p>
    <w:p>
      <w:pPr>
        <w:pStyle w:val="TextBody"/>
        <w:rPr/>
      </w:pPr>
      <w:r>
        <w:rPr>
          <w:rFonts w:ascii="Ubuntu" w:hAnsi="Ubuntu"/>
          <w:color w:val="000000"/>
        </w:rPr>
        <w:t xml:space="preserve">DES is the archetypal </w:t>
      </w:r>
      <w:hyperlink r:id="rId98">
        <w:r>
          <w:rPr>
            <w:rStyle w:val="InternetLink"/>
            <w:rFonts w:ascii="Ubuntu" w:hAnsi="Ubuntu"/>
            <w:color w:val="000000"/>
            <w:u w:val="none"/>
          </w:rPr>
          <w:t>block cipher</w:t>
        </w:r>
      </w:hyperlink>
      <w:r>
        <w:rPr>
          <w:rFonts w:ascii="Ubuntu" w:hAnsi="Ubuntu"/>
          <w:color w:val="000000"/>
        </w:rPr>
        <w:t xml:space="preserve">—an </w:t>
      </w:r>
      <w:hyperlink r:id="rId99">
        <w:r>
          <w:rPr>
            <w:rStyle w:val="InternetLink"/>
            <w:rFonts w:ascii="Ubuntu" w:hAnsi="Ubuntu"/>
            <w:color w:val="000000"/>
            <w:u w:val="none"/>
          </w:rPr>
          <w:t>algorithm</w:t>
        </w:r>
      </w:hyperlink>
      <w:r>
        <w:rPr>
          <w:rFonts w:ascii="Ubuntu" w:hAnsi="Ubuntu"/>
          <w:color w:val="000000"/>
        </w:rPr>
        <w:t xml:space="preserve"> that takes a fixed-length string of </w:t>
      </w:r>
      <w:hyperlink r:id="rId100">
        <w:r>
          <w:rPr>
            <w:rStyle w:val="InternetLink"/>
            <w:rFonts w:ascii="Ubuntu" w:hAnsi="Ubuntu"/>
            <w:color w:val="000000"/>
            <w:u w:val="none"/>
          </w:rPr>
          <w:t>plaintext</w:t>
        </w:r>
      </w:hyperlink>
      <w:r>
        <w:rPr>
          <w:rFonts w:ascii="Ubuntu" w:hAnsi="Ubuntu"/>
          <w:color w:val="000000"/>
        </w:rPr>
        <w:t xml:space="preserve"> bits and transforms it through a series of complicated operations into another </w:t>
      </w:r>
      <w:hyperlink r:id="rId101">
        <w:r>
          <w:rPr>
            <w:rStyle w:val="InternetLink"/>
            <w:rFonts w:ascii="Ubuntu" w:hAnsi="Ubuntu"/>
            <w:color w:val="000000"/>
            <w:u w:val="none"/>
          </w:rPr>
          <w:t>ciphertext</w:t>
        </w:r>
      </w:hyperlink>
      <w:r>
        <w:rPr>
          <w:rFonts w:ascii="Ubuntu" w:hAnsi="Ubuntu"/>
          <w:color w:val="000000"/>
        </w:rPr>
        <w:t xml:space="preserve"> bitstring of the same length. In the case of DES, the </w:t>
      </w:r>
      <w:hyperlink r:id="rId102">
        <w:r>
          <w:rPr>
            <w:rStyle w:val="InternetLink"/>
            <w:rFonts w:ascii="Ubuntu" w:hAnsi="Ubuntu"/>
            <w:color w:val="000000"/>
            <w:u w:val="none"/>
          </w:rPr>
          <w:t>block size</w:t>
        </w:r>
      </w:hyperlink>
      <w:r>
        <w:rPr>
          <w:rFonts w:ascii="Ubuntu" w:hAnsi="Ubuntu"/>
          <w:color w:val="000000"/>
        </w:rPr>
        <w:t xml:space="preserve"> is 64 bits. DES also uses a </w:t>
      </w:r>
      <w:hyperlink r:id="rId103">
        <w:r>
          <w:rPr>
            <w:rStyle w:val="InternetLink"/>
            <w:rFonts w:ascii="Ubuntu" w:hAnsi="Ubuntu"/>
            <w:color w:val="000000"/>
            <w:u w:val="none"/>
          </w:rPr>
          <w:t>key</w:t>
        </w:r>
      </w:hyperlink>
      <w:r>
        <w:rPr>
          <w:rFonts w:ascii="Ubuntu" w:hAnsi="Ubuntu"/>
          <w:color w:val="000000"/>
        </w:rPr>
        <w:t xml:space="preserve"> to customize the transformation, so that decryption can supposedly only be performed by those who know the particular key used to encrypt. The key ostensibly consists of 64 bits; however, only 56 of these are actually used by the algorithm. Eight bits are used solely for checking </w:t>
      </w:r>
      <w:hyperlink r:id="rId104">
        <w:r>
          <w:rPr>
            <w:rStyle w:val="InternetLink"/>
            <w:rFonts w:ascii="Ubuntu" w:hAnsi="Ubuntu"/>
            <w:color w:val="000000"/>
            <w:u w:val="none"/>
          </w:rPr>
          <w:t>parity</w:t>
        </w:r>
      </w:hyperlink>
      <w:r>
        <w:rPr>
          <w:rFonts w:ascii="Ubuntu" w:hAnsi="Ubuntu"/>
          <w:color w:val="000000"/>
        </w:rPr>
        <w:t xml:space="preserve">, and are thereafter discarded. Hence the effective </w:t>
      </w:r>
      <w:hyperlink r:id="rId105">
        <w:r>
          <w:rPr>
            <w:rStyle w:val="InternetLink"/>
            <w:rFonts w:ascii="Ubuntu" w:hAnsi="Ubuntu"/>
            <w:color w:val="000000"/>
            <w:u w:val="none"/>
          </w:rPr>
          <w:t>key length</w:t>
        </w:r>
      </w:hyperlink>
      <w:r>
        <w:rPr>
          <w:rFonts w:ascii="Ubuntu" w:hAnsi="Ubuntu"/>
          <w:color w:val="000000"/>
        </w:rPr>
        <w:t xml:space="preserve"> is 56 bits.</w:t>
      </w:r>
      <w:r>
        <w:rPr>
          <w:rFonts w:ascii="Ubuntu" w:hAnsi="Ubuntu"/>
        </w:rPr>
        <w:t xml:space="preserve"> </w:t>
      </w:r>
    </w:p>
    <w:p>
      <w:pPr>
        <w:pStyle w:val="TextBody"/>
        <w:rPr/>
      </w:pPr>
      <w:r>
        <w:rPr>
          <w:rFonts w:ascii="Ubuntu" w:hAnsi="Ubuntu"/>
        </w:rPr>
        <w:t xml:space="preserve">The key is nominally stored or transmitted </w:t>
      </w:r>
      <w:r>
        <w:rPr>
          <w:rFonts w:ascii="Ubuntu" w:hAnsi="Ubuntu"/>
          <w:color w:val="000000"/>
        </w:rPr>
        <w:t xml:space="preserve">as 8 </w:t>
      </w:r>
      <w:hyperlink r:id="rId106">
        <w:r>
          <w:rPr>
            <w:rStyle w:val="InternetLink"/>
            <w:rFonts w:ascii="Ubuntu" w:hAnsi="Ubuntu"/>
            <w:color w:val="000000"/>
            <w:u w:val="none"/>
          </w:rPr>
          <w:t>bytes</w:t>
        </w:r>
      </w:hyperlink>
      <w:r>
        <w:rPr>
          <w:rFonts w:ascii="Ubuntu" w:hAnsi="Ubuntu"/>
          <w:color w:val="000000"/>
        </w:rPr>
        <w:t xml:space="preserve">, each with odd parity. According to ANSI X3.92-1981 (Now, known as ANSI </w:t>
      </w:r>
      <w:hyperlink r:id="rId107">
        <w:r>
          <w:rPr>
            <w:rStyle w:val="InternetLink"/>
            <w:rFonts w:ascii="Ubuntu" w:hAnsi="Ubuntu"/>
            <w:color w:val="000000"/>
            <w:u w:val="none"/>
          </w:rPr>
          <w:t>INCITS</w:t>
        </w:r>
      </w:hyperlink>
      <w:r>
        <w:rPr>
          <w:rFonts w:ascii="Ubuntu" w:hAnsi="Ubuntu"/>
          <w:color w:val="000000"/>
        </w:rPr>
        <w:t xml:space="preserve"> 92-1981</w:t>
      </w:r>
      <w:r>
        <w:rPr>
          <w:rFonts w:ascii="Ubuntu" w:hAnsi="Ubuntu"/>
        </w:rPr>
        <w:t xml:space="preserve">), section 3.5: </w:t>
      </w:r>
    </w:p>
    <w:p>
      <w:pPr>
        <w:pStyle w:val="Quotations"/>
        <w:rPr>
          <w:rFonts w:ascii="Ubuntu" w:hAnsi="Ubuntu"/>
        </w:rPr>
      </w:pPr>
      <w:r>
        <w:rPr>
          <w:rFonts w:ascii="Ubuntu" w:hAnsi="Ubuntu"/>
        </w:rPr>
        <w:t xml:space="preserve">One bit in each 8-bit byte of the </w:t>
      </w:r>
      <w:r>
        <w:rPr>
          <w:rFonts w:ascii="Ubuntu" w:hAnsi="Ubuntu"/>
          <w:i/>
        </w:rPr>
        <w:t>KEY</w:t>
      </w:r>
      <w:r>
        <w:rPr>
          <w:rFonts w:ascii="Ubuntu" w:hAnsi="Ubuntu"/>
        </w:rPr>
        <w:t xml:space="preserve"> may be utilized for error detection in key generation, distribution, and storage. Bits 8, 16,..., 64 are for use in ensuring that each byte is of odd parity.</w:t>
      </w:r>
    </w:p>
    <w:p>
      <w:pPr>
        <w:pStyle w:val="TextBody"/>
        <w:ind w:right="567" w:hanging="0"/>
        <w:rPr/>
      </w:pPr>
      <w:r>
        <w:rPr>
          <w:rFonts w:ascii="Ubuntu" w:hAnsi="Ubuntu"/>
        </w:rPr>
        <w:t xml:space="preserve">Like other block ciphers, DES by itself is not a secure means of encryption, but must instead be used in a </w:t>
      </w:r>
      <w:hyperlink r:id="rId108">
        <w:r>
          <w:rPr>
            <w:rStyle w:val="InternetLink"/>
            <w:rFonts w:ascii="Ubuntu" w:hAnsi="Ubuntu"/>
            <w:color w:val="000000"/>
            <w:u w:val="none"/>
          </w:rPr>
          <w:t>mode of operation</w:t>
        </w:r>
      </w:hyperlink>
      <w:r>
        <w:rPr>
          <w:rFonts w:ascii="Ubuntu" w:hAnsi="Ubuntu"/>
          <w:color w:val="000000"/>
        </w:rPr>
        <w:t>.</w:t>
      </w:r>
      <w:r>
        <w:rPr>
          <w:rFonts w:ascii="Ubuntu" w:hAnsi="Ubuntu"/>
        </w:rPr>
        <w:t xml:space="preserve"> FIPS-81 specifies several modes for use with DES. Further comments on the usage of DES are contained in FIPS-74.</w:t>
      </w:r>
    </w:p>
    <w:p>
      <w:pPr>
        <w:pStyle w:val="TextBody"/>
        <w:rPr>
          <w:rFonts w:ascii="Ubuntu" w:hAnsi="Ubuntu"/>
        </w:rPr>
      </w:pPr>
      <w:r>
        <w:rPr>
          <w:rFonts w:ascii="Ubuntu" w:hAnsi="Ubuntu"/>
        </w:rPr>
        <w:t xml:space="preserve">Decryption uses the same structure as encryption, but with the keys used in reverse order. (This has the advantage that the same hardware or software can be used in both directions.) </w:t>
      </w:r>
    </w:p>
    <w:p>
      <w:pPr>
        <w:pStyle w:val="TextBody"/>
        <w:rPr>
          <w:rFonts w:ascii="Ubuntu" w:hAnsi="Ubuntu"/>
          <w:b/>
          <w:b/>
          <w:bCs/>
          <w:sz w:val="26"/>
          <w:szCs w:val="26"/>
        </w:rPr>
      </w:pPr>
      <w:bookmarkStart w:id="11" w:name="Overall_structure"/>
      <w:bookmarkEnd w:id="11"/>
      <w:r>
        <w:rPr>
          <w:rFonts w:ascii="Ubuntu" w:hAnsi="Ubuntu"/>
          <w:b/>
          <w:bCs/>
          <w:sz w:val="26"/>
          <w:szCs w:val="26"/>
        </w:rPr>
        <w:t>Overall structure:</w:t>
      </w:r>
    </w:p>
    <w:p>
      <w:pPr>
        <w:pStyle w:val="TextBody"/>
        <w:ind w:right="567" w:hanging="0"/>
        <w:rPr/>
      </w:pPr>
      <w:r>
        <w:rPr>
          <w:rFonts w:ascii="Ubuntu" w:hAnsi="Ubuntu"/>
        </w:rPr>
        <w:t xml:space="preserve">The algorithm's overall structure is shown in Figure 1: there are 16 identical stages of processing, termed </w:t>
      </w:r>
      <w:r>
        <w:rPr>
          <w:rFonts w:ascii="Ubuntu" w:hAnsi="Ubuntu"/>
          <w:i/>
        </w:rPr>
        <w:t>rounds</w:t>
      </w:r>
      <w:r>
        <w:rPr>
          <w:rFonts w:ascii="Ubuntu" w:hAnsi="Ubuntu"/>
        </w:rPr>
        <w:t xml:space="preserve">. There is also an initial and final </w:t>
      </w:r>
      <w:hyperlink r:id="rId109">
        <w:r>
          <w:rPr>
            <w:rStyle w:val="InternetLink"/>
            <w:rFonts w:ascii="Ubuntu" w:hAnsi="Ubuntu"/>
            <w:color w:val="000000"/>
            <w:u w:val="none"/>
          </w:rPr>
          <w:t>permutation</w:t>
        </w:r>
      </w:hyperlink>
      <w:r>
        <w:rPr>
          <w:rFonts w:ascii="Ubuntu" w:hAnsi="Ubuntu"/>
        </w:rPr>
        <w:t xml:space="preserve">, termed </w:t>
      </w:r>
      <w:r>
        <w:rPr>
          <w:rFonts w:ascii="Ubuntu" w:hAnsi="Ubuntu"/>
          <w:i/>
        </w:rPr>
        <w:t>IP</w:t>
      </w:r>
      <w:r>
        <w:rPr>
          <w:rFonts w:ascii="Ubuntu" w:hAnsi="Ubuntu"/>
        </w:rPr>
        <w:t xml:space="preserve"> and </w:t>
      </w:r>
      <w:r>
        <w:rPr>
          <w:rFonts w:ascii="Ubuntu" w:hAnsi="Ubuntu"/>
          <w:i/>
        </w:rPr>
        <w:t>FP</w:t>
      </w:r>
      <w:r>
        <w:rPr>
          <w:rFonts w:ascii="Ubuntu" w:hAnsi="Ubuntu"/>
        </w:rPr>
        <w:t xml:space="preserve">, which are </w:t>
      </w:r>
      <w:hyperlink r:id="rId110">
        <w:r>
          <w:rPr>
            <w:rStyle w:val="InternetLink"/>
            <w:rFonts w:ascii="Ubuntu" w:hAnsi="Ubuntu"/>
            <w:color w:val="000000"/>
            <w:u w:val="none"/>
          </w:rPr>
          <w:t>inverses</w:t>
        </w:r>
      </w:hyperlink>
      <w:r>
        <w:rPr>
          <w:rFonts w:ascii="Ubuntu" w:hAnsi="Ubuntu"/>
        </w:rPr>
        <w:t xml:space="preserve"> (IP "undoes" the action of FP, and vice versa). IP and FP have no cryptographic significance, but were included in order to facilitate loading blocks in and out of mid-1970s 8-bit based hardware.</w:t>
      </w:r>
    </w:p>
    <w:p>
      <w:pPr>
        <w:pStyle w:val="TextBody"/>
        <w:rPr/>
      </w:pPr>
      <w:r>
        <w:rPr>
          <w:rFonts w:ascii="Ubuntu" w:hAnsi="Ubuntu"/>
        </w:rPr>
        <w:t xml:space="preserve">Before the main rounds, the block is divided into two 32-bit halves and processed alternately; this criss-crossing is known as the </w:t>
      </w:r>
      <w:hyperlink r:id="rId111">
        <w:r>
          <w:rPr>
            <w:rStyle w:val="InternetLink"/>
            <w:rFonts w:ascii="Ubuntu" w:hAnsi="Ubuntu"/>
            <w:color w:val="000000"/>
            <w:u w:val="none"/>
          </w:rPr>
          <w:t>Feistel scheme</w:t>
        </w:r>
      </w:hyperlink>
      <w:r>
        <w:rPr>
          <w:rFonts w:ascii="Ubuntu" w:hAnsi="Ubuntu"/>
        </w:rPr>
        <w:t xml:space="preserve">. The Feistel structure ensures that decryption and encryption are very similar processes—the only difference is that the subkeys are applied in the reverse order when decrypting. The rest of the algorithm is identical. This greatly simplifies implementation, particularly in hardware, as there is no need for separate encryption and decryption algorithms. </w:t>
      </w:r>
    </w:p>
    <w:p>
      <w:pPr>
        <w:pStyle w:val="TextBody"/>
        <w:rPr/>
      </w:pPr>
      <w:r>
        <w:rPr>
          <w:rFonts w:ascii="Ubuntu" w:hAnsi="Ubuntu"/>
        </w:rPr>
        <w:t xml:space="preserve">The ⊕ symbol denotes the </w:t>
      </w:r>
      <w:hyperlink r:id="rId112">
        <w:r>
          <w:rPr>
            <w:rStyle w:val="InternetLink"/>
            <w:rFonts w:ascii="Ubuntu" w:hAnsi="Ubuntu"/>
            <w:color w:val="000000"/>
            <w:u w:val="none"/>
          </w:rPr>
          <w:t>exclusive-OR</w:t>
        </w:r>
      </w:hyperlink>
      <w:r>
        <w:rPr>
          <w:rFonts w:ascii="Ubuntu" w:hAnsi="Ubuntu"/>
        </w:rPr>
        <w:t xml:space="preserve"> (XOR) operation. The </w:t>
      </w:r>
      <w:r>
        <w:rPr>
          <w:rFonts w:ascii="Ubuntu" w:hAnsi="Ubuntu"/>
          <w:i/>
        </w:rPr>
        <w:t>F-function</w:t>
      </w:r>
      <w:r>
        <w:rPr>
          <w:rFonts w:ascii="Ubuntu" w:hAnsi="Ubuntu"/>
        </w:rPr>
        <w:t xml:space="preserve"> scrambles half a block together with some of the key. The output from the F-function is then combined with the other half of the block, and the halves are swapped before the next round. After the final round, the halves are swapped; this is a feature of the Feistel structure which makes encryption and decryption similar processes. </w:t>
      </w:r>
    </w:p>
    <w:p>
      <w:pPr>
        <w:pStyle w:val="Quotations"/>
        <w:ind w:left="567" w:right="567" w:hanging="0"/>
        <w:rPr>
          <w:rFonts w:ascii="Ubuntu" w:hAnsi="Ubuntu"/>
        </w:rPr>
      </w:pPr>
      <w:r>
        <w:rPr>
          <w:rFonts w:ascii="Ubuntu" w:hAnsi="Ubuntu"/>
        </w:rPr>
        <w:drawing>
          <wp:anchor behindDoc="0" distT="0" distB="0" distL="0" distR="0" simplePos="0" locked="0" layoutInCell="1" allowOverlap="1" relativeHeight="2">
            <wp:simplePos x="0" y="0"/>
            <wp:positionH relativeFrom="column">
              <wp:posOffset>1762125</wp:posOffset>
            </wp:positionH>
            <wp:positionV relativeFrom="paragraph">
              <wp:posOffset>-3175</wp:posOffset>
            </wp:positionV>
            <wp:extent cx="2114550" cy="569595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13"/>
                    <a:stretch>
                      <a:fillRect/>
                    </a:stretch>
                  </pic:blipFill>
                  <pic:spPr bwMode="auto">
                    <a:xfrm>
                      <a:off x="0" y="0"/>
                      <a:ext cx="2114550" cy="5695950"/>
                    </a:xfrm>
                    <a:prstGeom prst="rect">
                      <a:avLst/>
                    </a:prstGeom>
                  </pic:spPr>
                </pic:pic>
              </a:graphicData>
            </a:graphic>
          </wp:anchor>
        </w:drawing>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Quotations"/>
        <w:ind w:left="567" w:right="567" w:hanging="0"/>
        <w:rPr>
          <w:rFonts w:ascii="Ubuntu" w:hAnsi="Ubuntu"/>
        </w:rPr>
      </w:pPr>
      <w:r>
        <w:rPr>
          <w:rFonts w:ascii="Ubuntu" w:hAnsi="Ubuntu"/>
        </w:rPr>
      </w:r>
    </w:p>
    <w:p>
      <w:pPr>
        <w:pStyle w:val="TextBody"/>
        <w:rPr>
          <w:rFonts w:ascii="Ubuntu" w:hAnsi="Ubuntu"/>
        </w:rPr>
      </w:pPr>
      <w:r>
        <w:rPr>
          <w:rFonts w:ascii="Ubuntu" w:hAnsi="Ubuntu"/>
        </w:rPr>
      </w:r>
    </w:p>
    <w:p>
      <w:pPr>
        <w:pStyle w:val="TextBody"/>
        <w:rPr>
          <w:rFonts w:ascii="Ubuntu" w:hAnsi="Ubuntu"/>
        </w:rPr>
      </w:pPr>
      <w:r>
        <w:rPr>
          <w:rFonts w:ascii="Ubuntu" w:hAnsi="Ubuntu"/>
        </w:rPr>
      </w:r>
    </w:p>
    <w:p>
      <w:pPr>
        <w:pStyle w:val="Normal"/>
        <w:spacing w:before="0" w:after="0"/>
        <w:rPr>
          <w:rFonts w:ascii="Ubuntu" w:hAnsi="Ubuntu"/>
          <w:color w:val="000000"/>
        </w:rPr>
      </w:pPr>
      <w:r>
        <w:rPr>
          <w:rFonts w:ascii="Ubuntu" w:hAnsi="Ubuntu"/>
          <w:color w:val="000000"/>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rPr>
      </w:r>
    </w:p>
    <w:p>
      <w:pPr>
        <w:pStyle w:val="Normal"/>
        <w:spacing w:before="0" w:after="0"/>
        <w:rPr>
          <w:rFonts w:ascii="Ubuntu" w:hAnsi="Ubuntu"/>
        </w:rPr>
      </w:pPr>
      <w:r>
        <w:rPr>
          <w:rFonts w:ascii="Ubuntu" w:hAnsi="Ubuntu"/>
          <w:b/>
          <w:bCs/>
          <w:sz w:val="24"/>
          <w:szCs w:val="24"/>
        </w:rPr>
        <w:t xml:space="preserve">                                         </w:t>
      </w:r>
      <w:r>
        <w:rPr>
          <w:rFonts w:ascii="Ubuntu" w:hAnsi="Ubuntu"/>
          <w:b w:val="false"/>
          <w:bCs w:val="false"/>
          <w:sz w:val="24"/>
          <w:szCs w:val="24"/>
        </w:rPr>
        <w:t>The overall Feistel structure of DES</w:t>
      </w:r>
    </w:p>
    <w:p>
      <w:pPr>
        <w:pStyle w:val="Normal"/>
        <w:spacing w:before="0" w:after="0"/>
        <w:rPr>
          <w:rFonts w:ascii="Ubuntu" w:hAnsi="Ubuntu"/>
        </w:rPr>
      </w:pPr>
      <w:r>
        <w:rPr>
          <w:rFonts w:ascii="Ubuntu" w:hAnsi="Ubuntu"/>
          <w:b/>
          <w:bCs/>
          <w:sz w:val="24"/>
          <w:szCs w:val="24"/>
        </w:rPr>
        <w:t>3.MD5(message-digest algorithm)</w:t>
      </w:r>
      <w:r>
        <w:rPr>
          <w:rFonts w:ascii="Ubuntu" w:hAnsi="Ubuntu"/>
          <w:b w:val="false"/>
          <w:bCs w:val="false"/>
        </w:rPr>
        <w:t>:</w:t>
      </w:r>
    </w:p>
    <w:p>
      <w:pPr>
        <w:pStyle w:val="Normal"/>
        <w:spacing w:before="0" w:after="0"/>
        <w:rPr>
          <w:b w:val="false"/>
          <w:b w:val="false"/>
          <w:bCs w:val="false"/>
        </w:rPr>
      </w:pPr>
      <w:r>
        <w:rPr>
          <w:b w:val="false"/>
          <w:bCs w:val="false"/>
        </w:rPr>
      </w:r>
    </w:p>
    <w:p>
      <w:pPr>
        <w:pStyle w:val="TextBody"/>
        <w:spacing w:before="0" w:after="0"/>
        <w:rPr/>
      </w:pPr>
      <w:r>
        <w:rPr>
          <w:rFonts w:ascii="Ubuntu" w:hAnsi="Ubuntu"/>
          <w:b w:val="false"/>
          <w:bCs w:val="false"/>
          <w:color w:val="000000"/>
        </w:rPr>
        <w:t xml:space="preserve">The </w:t>
      </w:r>
      <w:r>
        <w:rPr>
          <w:rFonts w:ascii="Ubuntu" w:hAnsi="Ubuntu"/>
          <w:b/>
          <w:bCs w:val="false"/>
          <w:color w:val="000000"/>
        </w:rPr>
        <w:t>MD5 message-digest algorithm</w:t>
      </w:r>
      <w:r>
        <w:rPr>
          <w:rFonts w:ascii="Ubuntu" w:hAnsi="Ubuntu"/>
          <w:b w:val="false"/>
          <w:bCs w:val="false"/>
          <w:color w:val="000000"/>
        </w:rPr>
        <w:t xml:space="preserve"> is a widely used </w:t>
      </w:r>
      <w:hyperlink r:id="rId114">
        <w:r>
          <w:rPr>
            <w:rStyle w:val="InternetLink"/>
            <w:rFonts w:ascii="Ubuntu" w:hAnsi="Ubuntu"/>
            <w:b w:val="false"/>
            <w:bCs w:val="false"/>
            <w:i w:val="false"/>
            <w:iCs w:val="false"/>
            <w:color w:val="000000"/>
            <w:u w:val="none"/>
          </w:rPr>
          <w:t>hash function</w:t>
        </w:r>
      </w:hyperlink>
      <w:r>
        <w:rPr>
          <w:rFonts w:ascii="Ubuntu" w:hAnsi="Ubuntu"/>
          <w:b w:val="false"/>
          <w:bCs w:val="false"/>
          <w:i w:val="false"/>
          <w:iCs w:val="false"/>
          <w:color w:val="000000"/>
          <w:u w:val="none"/>
        </w:rPr>
        <w:t xml:space="preserve"> </w:t>
      </w:r>
      <w:r>
        <w:rPr>
          <w:rFonts w:ascii="Ubuntu" w:hAnsi="Ubuntu"/>
          <w:b w:val="false"/>
          <w:bCs w:val="false"/>
          <w:color w:val="000000"/>
        </w:rPr>
        <w:t>producing a 128-</w:t>
      </w:r>
      <w:hyperlink r:id="rId115">
        <w:r>
          <w:rPr>
            <w:rStyle w:val="InternetLink"/>
            <w:rFonts w:ascii="Ubuntu" w:hAnsi="Ubuntu"/>
            <w:b w:val="false"/>
            <w:bCs w:val="false"/>
            <w:color w:val="000000"/>
            <w:u w:val="none"/>
          </w:rPr>
          <w:t>bit</w:t>
        </w:r>
      </w:hyperlink>
      <w:r>
        <w:rPr>
          <w:rFonts w:ascii="Ubuntu" w:hAnsi="Ubuntu"/>
          <w:b w:val="false"/>
          <w:bCs w:val="false"/>
          <w:color w:val="000000"/>
        </w:rPr>
        <w:t xml:space="preserve"> hash value. Although MD5 was initially designed to be used as a </w:t>
      </w:r>
      <w:hyperlink r:id="rId116">
        <w:r>
          <w:rPr>
            <w:rStyle w:val="InternetLink"/>
            <w:rFonts w:ascii="Ubuntu" w:hAnsi="Ubuntu"/>
            <w:b w:val="false"/>
            <w:bCs w:val="false"/>
            <w:color w:val="000000"/>
            <w:u w:val="none"/>
          </w:rPr>
          <w:t>cryptographic hash function</w:t>
        </w:r>
      </w:hyperlink>
      <w:r>
        <w:rPr>
          <w:rFonts w:ascii="Ubuntu" w:hAnsi="Ubuntu"/>
          <w:b w:val="false"/>
          <w:bCs w:val="false"/>
          <w:color w:val="000000"/>
        </w:rPr>
        <w:t xml:space="preserve">, it has been found to suffer from extensive vulnerabilities. It can still be used as a </w:t>
      </w:r>
      <w:hyperlink r:id="rId117">
        <w:r>
          <w:rPr>
            <w:rStyle w:val="InternetLink"/>
            <w:rFonts w:ascii="Ubuntu" w:hAnsi="Ubuntu"/>
            <w:b w:val="false"/>
            <w:bCs w:val="false"/>
            <w:color w:val="000000"/>
            <w:u w:val="none"/>
          </w:rPr>
          <w:t>checksum</w:t>
        </w:r>
      </w:hyperlink>
      <w:r>
        <w:rPr>
          <w:rFonts w:ascii="Ubuntu" w:hAnsi="Ubuntu"/>
          <w:b w:val="false"/>
          <w:bCs w:val="false"/>
          <w:color w:val="000000"/>
        </w:rPr>
        <w:t xml:space="preserve"> to verify </w:t>
      </w:r>
      <w:hyperlink r:id="rId118">
        <w:r>
          <w:rPr>
            <w:rStyle w:val="InternetLink"/>
            <w:rFonts w:ascii="Ubuntu" w:hAnsi="Ubuntu"/>
            <w:b w:val="false"/>
            <w:bCs w:val="false"/>
            <w:color w:val="000000"/>
            <w:u w:val="none"/>
          </w:rPr>
          <w:t>data integrity</w:t>
        </w:r>
      </w:hyperlink>
      <w:r>
        <w:rPr>
          <w:rFonts w:ascii="Ubuntu" w:hAnsi="Ubuntu"/>
          <w:b w:val="false"/>
          <w:bCs w:val="false"/>
          <w:color w:val="000000"/>
        </w:rPr>
        <w:t xml:space="preserve">, but only against unintentional corruption. It remains suitable for other non-cryptographic purposes, for example for determining the partition for a particular key in a partitioned database. </w:t>
      </w:r>
    </w:p>
    <w:p>
      <w:pPr>
        <w:pStyle w:val="TextBody"/>
        <w:rPr/>
      </w:pPr>
      <w:r>
        <w:rPr>
          <w:rFonts w:ascii="Ubuntu" w:hAnsi="Ubuntu"/>
          <w:color w:val="000000"/>
        </w:rPr>
        <w:t xml:space="preserve">MD5 was designed by </w:t>
      </w:r>
      <w:hyperlink r:id="rId119">
        <w:r>
          <w:rPr>
            <w:rStyle w:val="InternetLink"/>
            <w:rFonts w:ascii="Ubuntu" w:hAnsi="Ubuntu"/>
            <w:color w:val="000000"/>
            <w:u w:val="none"/>
          </w:rPr>
          <w:t>Ronald Rivest</w:t>
        </w:r>
      </w:hyperlink>
      <w:r>
        <w:rPr>
          <w:rFonts w:ascii="Ubuntu" w:hAnsi="Ubuntu"/>
          <w:color w:val="000000"/>
        </w:rPr>
        <w:t xml:space="preserve"> in 1991 to replace an earlier hash function </w:t>
      </w:r>
      <w:hyperlink r:id="rId120">
        <w:r>
          <w:rPr>
            <w:rStyle w:val="InternetLink"/>
            <w:rFonts w:ascii="Ubuntu" w:hAnsi="Ubuntu"/>
            <w:color w:val="000000"/>
            <w:u w:val="none"/>
          </w:rPr>
          <w:t>MD4</w:t>
        </w:r>
      </w:hyperlink>
      <w:r>
        <w:rPr>
          <w:rFonts w:ascii="Ubuntu" w:hAnsi="Ubuntu"/>
          <w:color w:val="000000"/>
        </w:rPr>
        <w:t xml:space="preserve">, and was specified in 1992 as </w:t>
      </w:r>
      <w:hyperlink r:id="rId121">
        <w:r>
          <w:rPr>
            <w:rStyle w:val="InternetLink"/>
            <w:rFonts w:ascii="Ubuntu" w:hAnsi="Ubuntu"/>
            <w:color w:val="000000"/>
            <w:u w:val="none"/>
          </w:rPr>
          <w:t>RFC 1321</w:t>
        </w:r>
      </w:hyperlink>
      <w:r>
        <w:rPr>
          <w:rFonts w:ascii="Ubuntu" w:hAnsi="Ubuntu"/>
          <w:color w:val="000000"/>
        </w:rPr>
        <w:t xml:space="preserve">. </w:t>
      </w:r>
    </w:p>
    <w:p>
      <w:pPr>
        <w:pStyle w:val="TextBody"/>
        <w:rPr/>
      </w:pPr>
      <w:r>
        <w:rPr>
          <w:rFonts w:ascii="Ubuntu" w:hAnsi="Ubuntu"/>
          <w:color w:val="000000"/>
        </w:rPr>
        <w:t xml:space="preserve">One basic requirement of any cryptographic hash function is that it should be </w:t>
      </w:r>
      <w:r>
        <w:fldChar w:fldCharType="begin"/>
      </w:r>
      <w:r>
        <w:rPr>
          <w:rStyle w:val="InternetLink"/>
          <w:u w:val="none"/>
          <w:rFonts w:ascii="Ubuntu" w:hAnsi="Ubuntu"/>
          <w:color w:val="000000"/>
        </w:rPr>
        <w:instrText> HYPERLINK "https://en.wikipedia.org/wiki/Computational_complexity_theory" \l "Intractability"</w:instrText>
      </w:r>
      <w:r>
        <w:rPr>
          <w:rStyle w:val="InternetLink"/>
          <w:u w:val="none"/>
          <w:rFonts w:ascii="Ubuntu" w:hAnsi="Ubuntu"/>
          <w:color w:val="000000"/>
        </w:rPr>
        <w:fldChar w:fldCharType="separate"/>
      </w:r>
      <w:r>
        <w:rPr>
          <w:rStyle w:val="InternetLink"/>
          <w:rFonts w:ascii="Ubuntu" w:hAnsi="Ubuntu"/>
          <w:color w:val="000000"/>
          <w:u w:val="none"/>
        </w:rPr>
        <w:t>computationally infeasible</w:t>
      </w:r>
      <w:r>
        <w:rPr>
          <w:rStyle w:val="InternetLink"/>
          <w:u w:val="none"/>
          <w:rFonts w:ascii="Ubuntu" w:hAnsi="Ubuntu"/>
          <w:color w:val="000000"/>
        </w:rPr>
        <w:fldChar w:fldCharType="end"/>
      </w:r>
      <w:r>
        <w:rPr>
          <w:rFonts w:ascii="Ubuntu" w:hAnsi="Ubuntu"/>
          <w:color w:val="000000"/>
        </w:rPr>
        <w:t xml:space="preserve"> to find two distinct messages that hash to the same value. MD5 fails this requirement catastrophically; such </w:t>
      </w:r>
      <w:hyperlink r:id="rId122">
        <w:r>
          <w:rPr>
            <w:rStyle w:val="InternetLink"/>
            <w:rFonts w:ascii="Ubuntu" w:hAnsi="Ubuntu"/>
            <w:color w:val="000000"/>
            <w:u w:val="none"/>
          </w:rPr>
          <w:t>collisions</w:t>
        </w:r>
      </w:hyperlink>
      <w:r>
        <w:rPr>
          <w:rFonts w:ascii="Ubuntu" w:hAnsi="Ubuntu"/>
          <w:color w:val="000000"/>
        </w:rPr>
        <w:t xml:space="preserve"> can be found in seconds on an ordinary home computer. </w:t>
      </w:r>
    </w:p>
    <w:p>
      <w:pPr>
        <w:pStyle w:val="TextBody"/>
        <w:rPr/>
      </w:pPr>
      <w:r>
        <w:rPr>
          <w:rFonts w:ascii="Ubuntu" w:hAnsi="Ubuntu"/>
          <w:color w:val="000000"/>
        </w:rPr>
        <w:t xml:space="preserve">The weaknesses of MD5 have been exploited in the field, most infamously by the </w:t>
      </w:r>
      <w:hyperlink r:id="rId123">
        <w:r>
          <w:rPr>
            <w:rStyle w:val="InternetLink"/>
            <w:rFonts w:ascii="Ubuntu" w:hAnsi="Ubuntu"/>
            <w:color w:val="000000"/>
            <w:u w:val="none"/>
          </w:rPr>
          <w:t>Flame malware</w:t>
        </w:r>
      </w:hyperlink>
      <w:r>
        <w:rPr>
          <w:rFonts w:ascii="Ubuntu" w:hAnsi="Ubuntu"/>
          <w:color w:val="000000"/>
        </w:rPr>
        <w:t xml:space="preserve"> in 2012. The </w:t>
      </w:r>
      <w:hyperlink r:id="rId124">
        <w:r>
          <w:rPr>
            <w:rStyle w:val="InternetLink"/>
            <w:rFonts w:ascii="Ubuntu" w:hAnsi="Ubuntu"/>
            <w:color w:val="000000"/>
            <w:u w:val="none"/>
          </w:rPr>
          <w:t>CMU Software Engineering Institute</w:t>
        </w:r>
      </w:hyperlink>
      <w:r>
        <w:rPr>
          <w:rFonts w:ascii="Ubuntu" w:hAnsi="Ubuntu"/>
          <w:color w:val="000000"/>
        </w:rPr>
        <w:t xml:space="preserve"> considers MD5 essentially "cryptographically broken and unsuitable for further use".</w:t>
      </w:r>
    </w:p>
    <w:p>
      <w:pPr>
        <w:pStyle w:val="TextBody"/>
        <w:rPr>
          <w:rFonts w:ascii="Ubuntu" w:hAnsi="Ubuntu"/>
          <w:color w:val="000000"/>
        </w:rPr>
      </w:pPr>
      <w:r>
        <w:rPr>
          <w:rFonts w:ascii="Ubuntu" w:hAnsi="Ubuntu"/>
          <w:color w:val="000000"/>
        </w:rPr>
        <w:t>As of 2019, MD5 continues to be widely used, in spite of its well-documented weaknesses and deprecation by security experts.</w:t>
      </w:r>
    </w:p>
    <w:p>
      <w:pPr>
        <w:pStyle w:val="Normal"/>
        <w:spacing w:before="0" w:after="0"/>
        <w:rPr/>
      </w:pPr>
      <w:r>
        <w:rPr>
          <w:rFonts w:ascii="Ubuntu" w:hAnsi="Ubuntu"/>
          <w:b w:val="false"/>
          <w:bCs w:val="false"/>
          <w:color w:val="000000"/>
        </w:rPr>
        <w:t xml:space="preserve">MD5 is one in a series of </w:t>
      </w:r>
      <w:hyperlink r:id="rId125">
        <w:r>
          <w:rPr>
            <w:rStyle w:val="InternetLink"/>
            <w:rFonts w:ascii="Ubuntu" w:hAnsi="Ubuntu"/>
            <w:b w:val="false"/>
            <w:bCs w:val="false"/>
            <w:color w:val="000000"/>
            <w:u w:val="none"/>
          </w:rPr>
          <w:t>message digest</w:t>
        </w:r>
      </w:hyperlink>
      <w:r>
        <w:rPr>
          <w:rFonts w:ascii="Ubuntu" w:hAnsi="Ubuntu"/>
          <w:b w:val="false"/>
          <w:bCs w:val="false"/>
          <w:color w:val="000000"/>
        </w:rPr>
        <w:t xml:space="preserve"> algorithms designed by Professor </w:t>
      </w:r>
      <w:hyperlink r:id="rId126">
        <w:r>
          <w:rPr>
            <w:rStyle w:val="InternetLink"/>
            <w:rFonts w:ascii="Ubuntu" w:hAnsi="Ubuntu"/>
            <w:b w:val="false"/>
            <w:bCs w:val="false"/>
            <w:color w:val="000000"/>
            <w:u w:val="none"/>
          </w:rPr>
          <w:t>Ronald Rivest</w:t>
        </w:r>
      </w:hyperlink>
      <w:r>
        <w:rPr>
          <w:rFonts w:ascii="Ubuntu" w:hAnsi="Ubuntu"/>
          <w:b w:val="false"/>
          <w:bCs w:val="false"/>
          <w:color w:val="000000"/>
        </w:rPr>
        <w:t xml:space="preserve"> of </w:t>
      </w:r>
      <w:hyperlink r:id="rId127">
        <w:r>
          <w:rPr>
            <w:rStyle w:val="InternetLink"/>
            <w:rFonts w:ascii="Ubuntu" w:hAnsi="Ubuntu"/>
            <w:b w:val="false"/>
            <w:bCs w:val="false"/>
            <w:color w:val="000000"/>
            <w:u w:val="none"/>
          </w:rPr>
          <w:t>MIT</w:t>
        </w:r>
      </w:hyperlink>
      <w:r>
        <w:rPr>
          <w:rFonts w:ascii="Ubuntu" w:hAnsi="Ubuntu"/>
          <w:b w:val="false"/>
          <w:bCs w:val="false"/>
          <w:color w:val="000000"/>
        </w:rPr>
        <w:t xml:space="preserve"> (Rivest, 1992). When analytic work indicated that MD5's predecessor </w:t>
      </w:r>
      <w:hyperlink r:id="rId128">
        <w:r>
          <w:rPr>
            <w:rStyle w:val="InternetLink"/>
            <w:rFonts w:ascii="Ubuntu" w:hAnsi="Ubuntu"/>
            <w:b w:val="false"/>
            <w:bCs w:val="false"/>
            <w:color w:val="000000"/>
            <w:u w:val="none"/>
          </w:rPr>
          <w:t>MD4</w:t>
        </w:r>
      </w:hyperlink>
      <w:r>
        <w:rPr>
          <w:rFonts w:ascii="Ubuntu" w:hAnsi="Ubuntu"/>
          <w:b w:val="false"/>
          <w:bCs w:val="false"/>
          <w:color w:val="000000"/>
        </w:rPr>
        <w:t xml:space="preserve"> was likely to be insecure, Rivest designed MD5 in 1991 as a secure replacement. (</w:t>
      </w:r>
      <w:hyperlink r:id="rId129">
        <w:r>
          <w:rPr>
            <w:rStyle w:val="InternetLink"/>
            <w:rFonts w:ascii="Ubuntu" w:hAnsi="Ubuntu"/>
            <w:b w:val="false"/>
            <w:bCs w:val="false"/>
            <w:color w:val="000000"/>
            <w:u w:val="none"/>
          </w:rPr>
          <w:t>Hans Dobbertin</w:t>
        </w:r>
      </w:hyperlink>
      <w:r>
        <w:rPr>
          <w:rFonts w:ascii="Ubuntu" w:hAnsi="Ubuntu"/>
          <w:b w:val="false"/>
          <w:bCs w:val="false"/>
          <w:color w:val="000000"/>
        </w:rPr>
        <w:t xml:space="preserve"> did indeed later find weaknesses in MD4.) </w:t>
      </w:r>
    </w:p>
    <w:p>
      <w:pPr>
        <w:pStyle w:val="Normal"/>
        <w:spacing w:before="0" w:after="0"/>
        <w:rPr>
          <w:rFonts w:ascii="Ubuntu" w:hAnsi="Ubuntu"/>
          <w:color w:val="000000"/>
        </w:rPr>
      </w:pPr>
      <w:r>
        <w:rPr>
          <w:rFonts w:ascii="Ubuntu" w:hAnsi="Ubuntu"/>
          <w:color w:val="000000"/>
        </w:rPr>
      </w:r>
    </w:p>
    <w:p>
      <w:pPr>
        <w:pStyle w:val="Heading2"/>
        <w:numPr>
          <w:ilvl w:val="1"/>
          <w:numId w:val="2"/>
        </w:numPr>
        <w:rPr>
          <w:rFonts w:ascii="Ubuntu" w:hAnsi="Ubuntu"/>
          <w:color w:val="000000"/>
        </w:rPr>
      </w:pPr>
      <w:bookmarkStart w:id="12" w:name="MD5_hashes"/>
      <w:bookmarkEnd w:id="12"/>
      <w:r>
        <w:rPr>
          <w:rFonts w:ascii="Ubuntu" w:hAnsi="Ubuntu"/>
          <w:color w:val="000000"/>
          <w:sz w:val="24"/>
          <w:szCs w:val="24"/>
        </w:rPr>
        <w:t>MD5 hashes:</w:t>
      </w:r>
    </w:p>
    <w:p>
      <w:pPr>
        <w:pStyle w:val="TextBody"/>
        <w:rPr/>
      </w:pPr>
      <w:r>
        <w:rPr>
          <w:rFonts w:ascii="Ubuntu" w:hAnsi="Ubuntu"/>
          <w:color w:val="000000"/>
          <w:sz w:val="22"/>
          <w:szCs w:val="22"/>
        </w:rPr>
        <w:t xml:space="preserve">The 128-bit (16-byte) MD5 hashes (also termed </w:t>
      </w:r>
      <w:r>
        <w:rPr>
          <w:rFonts w:ascii="Ubuntu" w:hAnsi="Ubuntu"/>
          <w:i/>
          <w:color w:val="000000"/>
          <w:sz w:val="22"/>
          <w:szCs w:val="22"/>
        </w:rPr>
        <w:t>message digests</w:t>
      </w:r>
      <w:r>
        <w:rPr>
          <w:rFonts w:ascii="Ubuntu" w:hAnsi="Ubuntu"/>
          <w:color w:val="000000"/>
          <w:sz w:val="22"/>
          <w:szCs w:val="22"/>
        </w:rPr>
        <w:t xml:space="preserve">) are typically represented as a sequence of 32 </w:t>
      </w:r>
      <w:hyperlink r:id="rId130">
        <w:r>
          <w:rPr>
            <w:rStyle w:val="InternetLink"/>
            <w:rFonts w:ascii="Ubuntu" w:hAnsi="Ubuntu"/>
            <w:color w:val="000000"/>
            <w:sz w:val="22"/>
            <w:szCs w:val="22"/>
            <w:u w:val="none"/>
          </w:rPr>
          <w:t>hexadecimal</w:t>
        </w:r>
      </w:hyperlink>
      <w:r>
        <w:rPr>
          <w:rFonts w:ascii="Ubuntu" w:hAnsi="Ubuntu"/>
          <w:color w:val="000000"/>
          <w:sz w:val="22"/>
          <w:szCs w:val="22"/>
        </w:rPr>
        <w:t xml:space="preserve"> digits. The following demonstrates a 43-byte </w:t>
      </w:r>
      <w:hyperlink r:id="rId131">
        <w:r>
          <w:rPr>
            <w:rStyle w:val="InternetLink"/>
            <w:rFonts w:ascii="Ubuntu" w:hAnsi="Ubuntu"/>
            <w:color w:val="000000"/>
            <w:sz w:val="22"/>
            <w:szCs w:val="22"/>
            <w:u w:val="none"/>
          </w:rPr>
          <w:t>ASCII</w:t>
        </w:r>
      </w:hyperlink>
      <w:r>
        <w:rPr>
          <w:rFonts w:ascii="Ubuntu" w:hAnsi="Ubuntu"/>
          <w:color w:val="000000"/>
          <w:sz w:val="22"/>
          <w:szCs w:val="22"/>
        </w:rPr>
        <w:t xml:space="preserve"> input and the corresponding MD5 hash: </w:t>
      </w:r>
    </w:p>
    <w:p>
      <w:pPr>
        <w:pStyle w:val="PreformattedText"/>
        <w:rPr/>
      </w:pPr>
      <w:r>
        <w:rPr>
          <w:rFonts w:ascii="Ubuntu" w:hAnsi="Ubuntu"/>
          <w:color w:val="000000"/>
          <w:sz w:val="22"/>
          <w:szCs w:val="22"/>
        </w:rPr>
        <w:t>MD5("</w:t>
      </w:r>
      <w:hyperlink r:id="rId132">
        <w:r>
          <w:rPr>
            <w:rStyle w:val="InternetLink"/>
            <w:rFonts w:ascii="Ubuntu" w:hAnsi="Ubuntu"/>
            <w:color w:val="000000"/>
            <w:sz w:val="22"/>
            <w:szCs w:val="22"/>
            <w:u w:val="none"/>
          </w:rPr>
          <w:t>The quick brown fox jumps over the lazy dog</w:t>
        </w:r>
      </w:hyperlink>
      <w:r>
        <w:rPr>
          <w:rFonts w:ascii="Ubuntu" w:hAnsi="Ubuntu"/>
          <w:color w:val="000000"/>
          <w:sz w:val="22"/>
          <w:szCs w:val="22"/>
        </w:rPr>
        <w:t>") =</w:t>
      </w:r>
    </w:p>
    <w:p>
      <w:pPr>
        <w:pStyle w:val="PreformattedText"/>
        <w:spacing w:before="0" w:after="283"/>
        <w:rPr>
          <w:rFonts w:ascii="Ubuntu" w:hAnsi="Ubuntu"/>
          <w:color w:val="000000"/>
          <w:sz w:val="22"/>
          <w:szCs w:val="22"/>
        </w:rPr>
      </w:pPr>
      <w:r>
        <w:rPr>
          <w:rFonts w:ascii="Ubuntu" w:hAnsi="Ubuntu"/>
          <w:color w:val="000000"/>
          <w:sz w:val="22"/>
          <w:szCs w:val="22"/>
        </w:rPr>
        <w:t>9e107d9d372bb6826bd81d3542a419d6</w:t>
      </w:r>
    </w:p>
    <w:p>
      <w:pPr>
        <w:pStyle w:val="TextBody"/>
        <w:rPr/>
      </w:pPr>
      <w:r>
        <w:rPr>
          <w:rFonts w:ascii="Ubuntu" w:hAnsi="Ubuntu"/>
          <w:color w:val="000000"/>
          <w:sz w:val="22"/>
          <w:szCs w:val="22"/>
        </w:rPr>
        <w:t xml:space="preserve">Even a small change in the message will (with overwhelming probability) result in a mostly different hash, due to the </w:t>
      </w:r>
      <w:hyperlink r:id="rId133">
        <w:r>
          <w:rPr>
            <w:rStyle w:val="InternetLink"/>
            <w:rFonts w:ascii="Ubuntu" w:hAnsi="Ubuntu"/>
            <w:color w:val="000000"/>
            <w:sz w:val="22"/>
            <w:szCs w:val="22"/>
            <w:u w:val="none"/>
          </w:rPr>
          <w:t>avalanche effect</w:t>
        </w:r>
      </w:hyperlink>
      <w:r>
        <w:rPr>
          <w:rFonts w:ascii="Ubuntu" w:hAnsi="Ubuntu"/>
          <w:color w:val="000000"/>
          <w:sz w:val="22"/>
          <w:szCs w:val="22"/>
        </w:rPr>
        <w:t xml:space="preserve">. For example, adding a period to the end of the sentence: </w:t>
      </w:r>
    </w:p>
    <w:p>
      <w:pPr>
        <w:pStyle w:val="PreformattedText"/>
        <w:rPr/>
      </w:pPr>
      <w:r>
        <w:rPr>
          <w:rFonts w:ascii="Ubuntu" w:hAnsi="Ubuntu"/>
          <w:color w:val="000000"/>
          <w:sz w:val="22"/>
          <w:szCs w:val="22"/>
        </w:rPr>
        <w:t>MD5("</w:t>
      </w:r>
      <w:hyperlink r:id="rId134">
        <w:r>
          <w:rPr>
            <w:rStyle w:val="InternetLink"/>
            <w:rFonts w:ascii="Ubuntu" w:hAnsi="Ubuntu"/>
            <w:color w:val="000000"/>
            <w:sz w:val="22"/>
            <w:szCs w:val="22"/>
            <w:u w:val="none"/>
          </w:rPr>
          <w:t>The quick brown fox jumps over the lazy dog</w:t>
        </w:r>
      </w:hyperlink>
      <w:r>
        <w:rPr>
          <w:rFonts w:ascii="Ubuntu" w:hAnsi="Ubuntu"/>
          <w:b/>
          <w:color w:val="000000"/>
          <w:sz w:val="22"/>
          <w:szCs w:val="22"/>
          <w:highlight w:val="cyan"/>
        </w:rPr>
        <w:t>.</w:t>
      </w:r>
      <w:r>
        <w:rPr>
          <w:rFonts w:ascii="Ubuntu" w:hAnsi="Ubuntu"/>
          <w:color w:val="000000"/>
          <w:sz w:val="22"/>
          <w:szCs w:val="22"/>
        </w:rPr>
        <w:t xml:space="preserve">") = </w:t>
      </w:r>
    </w:p>
    <w:p>
      <w:pPr>
        <w:pStyle w:val="PreformattedText"/>
        <w:spacing w:before="0" w:after="283"/>
        <w:rPr>
          <w:rFonts w:ascii="Ubuntu" w:hAnsi="Ubuntu"/>
          <w:color w:val="000000"/>
          <w:sz w:val="22"/>
          <w:szCs w:val="22"/>
        </w:rPr>
      </w:pPr>
      <w:r>
        <w:rPr>
          <w:rFonts w:ascii="Ubuntu" w:hAnsi="Ubuntu"/>
          <w:color w:val="000000"/>
          <w:sz w:val="22"/>
          <w:szCs w:val="22"/>
        </w:rPr>
        <w:t>e4d909c290d0fb1ca068ffaddf22cbd0</w:t>
      </w:r>
    </w:p>
    <w:p>
      <w:pPr>
        <w:pStyle w:val="TextBody"/>
        <w:rPr>
          <w:rFonts w:ascii="Ubuntu" w:hAnsi="Ubuntu"/>
          <w:color w:val="000000"/>
          <w:sz w:val="22"/>
          <w:szCs w:val="22"/>
        </w:rPr>
      </w:pPr>
      <w:r>
        <w:rPr>
          <w:rFonts w:ascii="Ubuntu" w:hAnsi="Ubuntu"/>
          <w:color w:val="000000"/>
          <w:sz w:val="22"/>
          <w:szCs w:val="22"/>
        </w:rPr>
        <w:t xml:space="preserve">The hash of the zero-length string is: </w:t>
      </w:r>
    </w:p>
    <w:p>
      <w:pPr>
        <w:pStyle w:val="PreformattedText"/>
        <w:rPr>
          <w:rFonts w:ascii="Ubuntu" w:hAnsi="Ubuntu"/>
          <w:color w:val="000000"/>
          <w:sz w:val="22"/>
          <w:szCs w:val="22"/>
        </w:rPr>
      </w:pPr>
      <w:r>
        <w:rPr>
          <w:rFonts w:ascii="Ubuntu" w:hAnsi="Ubuntu"/>
          <w:color w:val="000000"/>
          <w:sz w:val="22"/>
          <w:szCs w:val="22"/>
        </w:rPr>
        <w:t xml:space="preserve">MD5("") = </w:t>
      </w:r>
    </w:p>
    <w:p>
      <w:pPr>
        <w:pStyle w:val="PreformattedText"/>
        <w:spacing w:before="0" w:after="283"/>
        <w:rPr>
          <w:rFonts w:ascii="Ubuntu" w:hAnsi="Ubuntu"/>
          <w:sz w:val="22"/>
          <w:szCs w:val="22"/>
        </w:rPr>
      </w:pPr>
      <w:r>
        <w:rPr>
          <w:rFonts w:ascii="Ubuntu" w:hAnsi="Ubuntu"/>
          <w:sz w:val="22"/>
          <w:szCs w:val="22"/>
        </w:rPr>
        <w:t>d41d8cd98f00b204e9800998ecf8427e</w:t>
      </w:r>
    </w:p>
    <w:p>
      <w:pPr>
        <w:pStyle w:val="TextBody"/>
        <w:rPr/>
      </w:pPr>
      <w:r>
        <w:rPr>
          <w:rFonts w:ascii="Ubuntu" w:hAnsi="Ubuntu"/>
          <w:color w:val="000000"/>
          <w:sz w:val="22"/>
          <w:szCs w:val="22"/>
        </w:rPr>
        <w:t>The MD5 algorithm is specified for messages consisting of any number of bits; it is not limited to multiples of eight bits (</w:t>
      </w:r>
      <w:hyperlink r:id="rId135">
        <w:r>
          <w:rPr>
            <w:rStyle w:val="InternetLink"/>
            <w:rFonts w:ascii="Ubuntu" w:hAnsi="Ubuntu"/>
            <w:color w:val="000000"/>
            <w:sz w:val="22"/>
            <w:szCs w:val="22"/>
            <w:u w:val="none"/>
          </w:rPr>
          <w:t>octets</w:t>
        </w:r>
      </w:hyperlink>
      <w:r>
        <w:rPr>
          <w:rFonts w:ascii="Ubuntu" w:hAnsi="Ubuntu"/>
          <w:color w:val="000000"/>
          <w:sz w:val="22"/>
          <w:szCs w:val="22"/>
        </w:rPr>
        <w:t xml:space="preserve">, </w:t>
      </w:r>
      <w:hyperlink r:id="rId136">
        <w:r>
          <w:rPr>
            <w:rStyle w:val="InternetLink"/>
            <w:rFonts w:ascii="Ubuntu" w:hAnsi="Ubuntu"/>
            <w:color w:val="000000"/>
            <w:sz w:val="22"/>
            <w:szCs w:val="22"/>
            <w:u w:val="none"/>
          </w:rPr>
          <w:t>bytes</w:t>
        </w:r>
      </w:hyperlink>
      <w:r>
        <w:rPr>
          <w:rFonts w:ascii="Ubuntu" w:hAnsi="Ubuntu"/>
          <w:color w:val="000000"/>
          <w:sz w:val="22"/>
          <w:szCs w:val="22"/>
        </w:rPr>
        <w:t xml:space="preserve">). Some MD5 implementations such as </w:t>
      </w:r>
      <w:hyperlink r:id="rId137">
        <w:r>
          <w:rPr>
            <w:rStyle w:val="InternetLink"/>
            <w:rFonts w:ascii="Ubuntu" w:hAnsi="Ubuntu"/>
            <w:color w:val="000000"/>
            <w:sz w:val="22"/>
            <w:szCs w:val="22"/>
            <w:u w:val="none"/>
          </w:rPr>
          <w:t>md5sum</w:t>
        </w:r>
      </w:hyperlink>
      <w:r>
        <w:rPr>
          <w:rFonts w:ascii="Ubuntu" w:hAnsi="Ubuntu"/>
          <w:color w:val="000000"/>
          <w:sz w:val="22"/>
          <w:szCs w:val="22"/>
        </w:rPr>
        <w:t xml:space="preserve"> might be limited to octets, or they might not support </w:t>
      </w:r>
      <w:r>
        <w:rPr>
          <w:rFonts w:ascii="Ubuntu" w:hAnsi="Ubuntu"/>
          <w:i/>
          <w:color w:val="000000"/>
          <w:sz w:val="22"/>
          <w:szCs w:val="22"/>
        </w:rPr>
        <w:t>streaming</w:t>
      </w:r>
      <w:r>
        <w:rPr>
          <w:rFonts w:ascii="Ubuntu" w:hAnsi="Ubuntu"/>
          <w:color w:val="000000"/>
          <w:sz w:val="22"/>
          <w:szCs w:val="22"/>
        </w:rPr>
        <w:t xml:space="preserve"> for messages of an initially undetermined length. </w:t>
      </w:r>
    </w:p>
    <w:p>
      <w:pPr>
        <w:pStyle w:val="Normal"/>
        <w:rPr>
          <w:sz w:val="24"/>
          <w:szCs w:val="24"/>
        </w:rPr>
      </w:pPr>
      <w:r>
        <w:rPr>
          <w:sz w:val="24"/>
          <w:szCs w:val="24"/>
        </w:rPr>
      </w:r>
    </w:p>
    <w:p>
      <w:pPr>
        <w:pStyle w:val="Normal"/>
        <w:rPr>
          <w:rFonts w:ascii="Ubuntu" w:hAnsi="Ubuntu"/>
          <w:b/>
          <w:b/>
          <w:bCs/>
          <w:sz w:val="28"/>
          <w:szCs w:val="28"/>
        </w:rPr>
      </w:pPr>
      <w:r>
        <w:rPr>
          <w:rFonts w:ascii="Ubuntu" w:hAnsi="Ubuntu"/>
          <w:b/>
          <w:bCs/>
          <w:sz w:val="28"/>
          <w:szCs w:val="28"/>
        </w:rPr>
        <w:t>SPECIAL FEATURES:</w:t>
      </w:r>
    </w:p>
    <w:p>
      <w:pPr>
        <w:pStyle w:val="Normal"/>
        <w:rPr>
          <w:rFonts w:ascii="Ubuntu" w:hAnsi="Ubuntu"/>
          <w:b w:val="false"/>
          <w:b w:val="false"/>
          <w:bCs w:val="false"/>
          <w:sz w:val="28"/>
          <w:szCs w:val="28"/>
        </w:rPr>
      </w:pPr>
      <w:r>
        <w:rPr>
          <w:rFonts w:ascii="Ubuntu" w:hAnsi="Ubuntu"/>
          <w:b w:val="false"/>
          <w:bCs w:val="false"/>
          <w:sz w:val="28"/>
          <w:szCs w:val="28"/>
        </w:rPr>
        <w:t>1. User interface for login and signup.</w:t>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t>SYSTEM REQUIREMENTS:</w:t>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t>METHODOLOGY:</w:t>
      </w:r>
    </w:p>
    <w:p>
      <w:pPr>
        <w:pStyle w:val="Normal"/>
        <w:rPr>
          <w:b w:val="false"/>
          <w:b w:val="false"/>
          <w:bCs w:val="false"/>
        </w:rPr>
      </w:pPr>
      <w:r>
        <w:rPr>
          <w:rFonts w:ascii="Ubuntu" w:hAnsi="Ubuntu"/>
          <w:b w:val="false"/>
          <w:bCs w:val="false"/>
          <w:sz w:val="28"/>
          <w:szCs w:val="28"/>
        </w:rPr>
        <w:t>1. User(sender) inputs the message.</w:t>
      </w:r>
    </w:p>
    <w:p>
      <w:pPr>
        <w:pStyle w:val="Normal"/>
        <w:rPr>
          <w:b w:val="false"/>
          <w:b w:val="false"/>
          <w:bCs w:val="false"/>
        </w:rPr>
      </w:pPr>
      <w:r>
        <w:rPr>
          <w:rFonts w:ascii="Ubuntu" w:hAnsi="Ubuntu"/>
          <w:b w:val="false"/>
          <w:bCs w:val="false"/>
          <w:sz w:val="28"/>
          <w:szCs w:val="28"/>
        </w:rPr>
        <w:t>2. Using AES algorithm(symmetric) to encrypt the message using 128 bits key.</w:t>
      </w:r>
    </w:p>
    <w:p>
      <w:pPr>
        <w:pStyle w:val="Normal"/>
        <w:rPr>
          <w:b w:val="false"/>
          <w:b w:val="false"/>
          <w:bCs w:val="false"/>
        </w:rPr>
      </w:pPr>
      <w:r>
        <w:rPr>
          <w:rFonts w:ascii="Ubuntu" w:hAnsi="Ubuntu"/>
          <w:b w:val="false"/>
          <w:bCs w:val="false"/>
          <w:sz w:val="28"/>
          <w:szCs w:val="28"/>
        </w:rPr>
        <w:t>3. Trasmmit the data to the receiver.</w:t>
      </w:r>
    </w:p>
    <w:p>
      <w:pPr>
        <w:pStyle w:val="Normal"/>
        <w:rPr>
          <w:b w:val="false"/>
          <w:b w:val="false"/>
          <w:bCs w:val="false"/>
        </w:rPr>
      </w:pPr>
      <w:r>
        <w:rPr>
          <w:rFonts w:ascii="Ubuntu" w:hAnsi="Ubuntu"/>
          <w:b w:val="false"/>
          <w:bCs w:val="false"/>
          <w:sz w:val="28"/>
          <w:szCs w:val="28"/>
        </w:rPr>
        <w:t>4. Decrypt the encrypted message at the receiver’s end using the same key.</w:t>
      </w:r>
    </w:p>
    <w:p>
      <w:pPr>
        <w:pStyle w:val="Normal"/>
        <w:rPr>
          <w:rFonts w:ascii="Ubuntu" w:hAnsi="Ubuntu"/>
          <w:b/>
          <w:b/>
          <w:bCs/>
          <w:sz w:val="28"/>
          <w:szCs w:val="28"/>
        </w:rPr>
      </w:pPr>
      <w:r>
        <w:rPr>
          <w:rFonts w:ascii="Ubuntu" w:hAnsi="Ubuntu"/>
          <w:b/>
          <w:bCs/>
          <w:sz w:val="28"/>
          <w:szCs w:val="28"/>
        </w:rPr>
        <w:t>REFERENCES:</w:t>
      </w:r>
    </w:p>
    <w:p>
      <w:pPr>
        <w:pStyle w:val="Normal"/>
        <w:rPr/>
      </w:pPr>
      <w:r>
        <w:rPr>
          <w:rFonts w:ascii="Ubuntu" w:hAnsi="Ubuntu"/>
          <w:sz w:val="24"/>
          <w:szCs w:val="24"/>
        </w:rPr>
        <w:t>1.</w:t>
      </w:r>
      <w:hyperlink r:id="rId138">
        <w:r>
          <w:rPr>
            <w:rStyle w:val="InternetLink"/>
            <w:rFonts w:ascii="Ubuntu" w:hAnsi="Ubuntu"/>
            <w:sz w:val="24"/>
            <w:szCs w:val="24"/>
          </w:rPr>
          <w:t>https://en.wikipedia.org/wiki/Advanced_Encryption_Standard</w:t>
        </w:r>
      </w:hyperlink>
    </w:p>
    <w:p>
      <w:pPr>
        <w:pStyle w:val="Normal"/>
        <w:rPr/>
      </w:pPr>
      <w:r>
        <w:rPr>
          <w:rFonts w:ascii="Ubuntu" w:hAnsi="Ubuntu"/>
          <w:sz w:val="24"/>
          <w:szCs w:val="24"/>
        </w:rPr>
        <w:t>2.</w:t>
      </w:r>
      <w:hyperlink r:id="rId139">
        <w:r>
          <w:rPr>
            <w:rStyle w:val="InternetLink"/>
            <w:rFonts w:ascii="Ubuntu" w:hAnsi="Ubuntu"/>
            <w:sz w:val="24"/>
            <w:szCs w:val="24"/>
          </w:rPr>
          <w:t>https://en.wikipedia.org/wiki/Data_Encryption_Standard</w:t>
        </w:r>
      </w:hyperlink>
    </w:p>
    <w:p>
      <w:pPr>
        <w:pStyle w:val="Normal"/>
        <w:rPr/>
      </w:pPr>
      <w:r>
        <w:rPr>
          <w:rFonts w:ascii="Ubuntu" w:hAnsi="Ubuntu"/>
          <w:sz w:val="24"/>
          <w:szCs w:val="24"/>
        </w:rPr>
        <w:t xml:space="preserve">3. </w:t>
      </w:r>
      <w:hyperlink r:id="rId140">
        <w:r>
          <w:rPr>
            <w:rStyle w:val="InternetLink"/>
            <w:rFonts w:ascii="Ubuntu" w:hAnsi="Ubuntu"/>
            <w:sz w:val="24"/>
            <w:szCs w:val="24"/>
          </w:rPr>
          <w:t>https://en.wikipedia.org/wiki/MD5</w:t>
        </w:r>
      </w:hyperlink>
    </w:p>
    <w:p>
      <w:pPr>
        <w:pStyle w:val="Normal"/>
        <w:rPr>
          <w:rFonts w:ascii="Ubuntu" w:hAnsi="Ubuntu"/>
        </w:rPr>
      </w:pPr>
      <w:r>
        <w:rPr>
          <w:rFonts w:ascii="Ubuntu" w:hAnsi="Ubuntu"/>
          <w:sz w:val="24"/>
          <w:szCs w:val="24"/>
        </w:rPr>
        <w:br/>
      </w:r>
      <w:r>
        <w:rPr>
          <w:rFonts w:ascii="Ubuntu" w:hAnsi="Ubuntu"/>
          <w:b/>
          <w:bCs/>
          <w:sz w:val="28"/>
          <w:szCs w:val="28"/>
        </w:rPr>
        <w:t>TEAM DETAILS :</w:t>
      </w:r>
    </w:p>
    <w:p>
      <w:pPr>
        <w:pStyle w:val="Normal"/>
        <w:rPr>
          <w:rFonts w:ascii="Ubuntu" w:hAnsi="Ubuntu"/>
        </w:rPr>
      </w:pPr>
      <w:r>
        <w:rPr>
          <w:rFonts w:ascii="Ubuntu" w:hAnsi="Ubuntu"/>
          <w:sz w:val="24"/>
          <w:szCs w:val="24"/>
        </w:rPr>
        <w:t xml:space="preserve">1. Chiraag Singh Dhapola - 180111024 - CSF  </w:t>
      </w:r>
    </w:p>
    <w:p>
      <w:pPr>
        <w:pStyle w:val="Normal"/>
        <w:rPr>
          <w:rFonts w:ascii="Ubuntu" w:hAnsi="Ubuntu"/>
        </w:rPr>
      </w:pPr>
      <w:r>
        <w:rPr>
          <w:rFonts w:ascii="Ubuntu" w:hAnsi="Ubuntu"/>
          <w:sz w:val="24"/>
          <w:szCs w:val="24"/>
        </w:rPr>
        <w:t>2. Harshit Nayal - 180111045 – CSF</w:t>
      </w:r>
    </w:p>
    <w:p>
      <w:pPr>
        <w:pStyle w:val="Normal"/>
        <w:rPr>
          <w:rFonts w:ascii="Ubuntu" w:hAnsi="Ubuntu"/>
        </w:rPr>
      </w:pPr>
      <w:r>
        <w:rPr>
          <w:rFonts w:ascii="Ubuntu" w:hAnsi="Ubuntu"/>
          <w:sz w:val="24"/>
          <w:szCs w:val="24"/>
        </w:rPr>
        <w:t>3. Ashutosh Gautam- 180111039 – CSF</w:t>
      </w:r>
    </w:p>
    <w:p>
      <w:pPr>
        <w:pStyle w:val="Normal"/>
        <w:rPr>
          <w:rFonts w:ascii="Ubuntu" w:hAnsi="Ubuntu"/>
        </w:rPr>
      </w:pPr>
      <w:r>
        <w:rPr>
          <w:rFonts w:ascii="Ubuntu" w:hAnsi="Ubuntu"/>
          <w:sz w:val="24"/>
          <w:szCs w:val="24"/>
        </w:rPr>
        <w:t>4. Ritik Mamgai – 18011104</w:t>
      </w:r>
      <w:r>
        <w:rPr>
          <w:rFonts w:ascii="Ubuntu" w:hAnsi="Ubuntu"/>
          <w:sz w:val="24"/>
          <w:szCs w:val="24"/>
        </w:rPr>
        <w:t>6</w:t>
      </w:r>
      <w:r>
        <w:rPr>
          <w:rFonts w:ascii="Ubuntu" w:hAnsi="Ubuntu"/>
          <w:sz w:val="24"/>
          <w:szCs w:val="24"/>
        </w:rPr>
        <w:t>- CSF</w:t>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t>GUIDE DETAILS:</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b/>
          <w:b/>
          <w:bCs/>
          <w:sz w:val="28"/>
          <w:szCs w:val="28"/>
        </w:rPr>
      </w:pPr>
      <w:r>
        <w:rPr>
          <w:rFonts w:ascii="Ubuntu" w:hAnsi="Ubuntu"/>
          <w:b/>
          <w:bCs/>
          <w:sz w:val="28"/>
          <w:szCs w:val="28"/>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tabs>
          <w:tab w:val="clear" w:pos="720"/>
          <w:tab w:val="left" w:pos="2160" w:leader="none"/>
        </w:tabs>
        <w:spacing w:lineRule="auto" w:line="360" w:before="0" w:after="0"/>
        <w:rPr>
          <w:rFonts w:ascii="Ubuntu" w:hAnsi="Ubuntu"/>
          <w:sz w:val="24"/>
        </w:rPr>
      </w:pPr>
      <w:r>
        <w:rPr>
          <w:rFonts w:ascii="Ubuntu" w:hAnsi="Ubuntu"/>
          <w:sz w:val="24"/>
        </w:rPr>
      </w:r>
    </w:p>
    <w:p>
      <w:pPr>
        <w:pStyle w:val="Normal"/>
        <w:spacing w:before="0" w:after="160"/>
        <w:rPr>
          <w:rFonts w:ascii="Ubuntu" w:hAnsi="Ubuntu"/>
        </w:rPr>
      </w:pPr>
      <w:r>
        <w:rPr/>
      </w:r>
    </w:p>
    <w:sectPr>
      <w:footerReference w:type="default" r:id="rId141"/>
      <w:type w:val="nextPage"/>
      <w:pgSz w:w="12240" w:h="15840"/>
      <w:pgMar w:left="1440" w:right="1440" w:header="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start="1"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 w:name="Liberation Mono">
    <w:altName w:val="Courier New"/>
    <w:charset w:val="01"/>
    <w:family w:val="roman"/>
    <w:pitch w:val="variable"/>
  </w:font>
  <w:font w:name="Ubuntu">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5040" w:leader="none"/>
        <w:tab w:val="right" w:pos="10080" w:leader="none"/>
      </w:tab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0bb1"/>
    <w:pPr>
      <w:widowControl/>
      <w:suppressAutoHyphens w:val="true"/>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a0bb1"/>
    <w:pPr>
      <w:widowControl/>
      <w:suppressAutoHyphens w:val="true"/>
      <w:bidi w:val="0"/>
      <w:spacing w:before="0" w:after="0"/>
      <w:jc w:val="left"/>
    </w:pPr>
    <w:rPr>
      <w:rFonts w:ascii="Verdana" w:hAnsi="Verdana" w:eastAsia="Calibri" w:cs="Verdana"/>
      <w:color w:val="000000"/>
      <w:kern w:val="0"/>
      <w:sz w:val="22"/>
      <w:szCs w:val="24"/>
      <w:lang w:val="en-US" w:eastAsia="en-US" w:bidi="ar-SA"/>
    </w:rPr>
  </w:style>
  <w:style w:type="paragraph" w:styleId="NormalWeb">
    <w:name w:val="Normal (Web)"/>
    <w:basedOn w:val="Normal"/>
    <w:uiPriority w:val="99"/>
    <w:semiHidden/>
    <w:unhideWhenUsed/>
    <w:qFormat/>
    <w:rsid w:val="002d175e"/>
    <w:pPr/>
    <w:rPr>
      <w:rFonts w:ascii="Times New Roman" w:hAnsi="Times New Roman"/>
      <w:sz w:val="24"/>
      <w:szCs w:val="24"/>
    </w:rPr>
  </w:style>
  <w:style w:type="paragraph" w:styleId="HeaderandFooter">
    <w:name w:val="Header and Footer"/>
    <w:basedOn w:val="Normal"/>
    <w:qFormat/>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Encryption" TargetMode="External"/><Relationship Id="rId4" Type="http://schemas.openxmlformats.org/officeDocument/2006/relationships/hyperlink" Target="https://en.wikipedia.org/wiki/National_Institute_of_Standards_and_Technology" TargetMode="External"/><Relationship Id="rId5" Type="http://schemas.openxmlformats.org/officeDocument/2006/relationships/hyperlink" Target="https://en.wikipedia.org/wiki/Block_cipher" TargetMode="External"/><Relationship Id="rId6" Type="http://schemas.openxmlformats.org/officeDocument/2006/relationships/hyperlink" Target="https://en.wikipedia.org/wiki/Belgium" TargetMode="External"/><Relationship Id="rId7" Type="http://schemas.openxmlformats.org/officeDocument/2006/relationships/hyperlink" Target="https://en.wikipedia.org/wiki/Vincent_Rijmen" TargetMode="External"/><Relationship Id="rId8" Type="http://schemas.openxmlformats.org/officeDocument/2006/relationships/hyperlink" Target="https://en.wikipedia.org/wiki/Joan_Daemen" TargetMode="External"/><Relationship Id="rId9" Type="http://schemas.openxmlformats.org/officeDocument/2006/relationships/hyperlink" Target="https://en.wikipedia.org/wiki/Advanced_Encryption_Standard_process" TargetMode="External"/><Relationship Id="rId10" Type="http://schemas.openxmlformats.org/officeDocument/2006/relationships/hyperlink" Target="https://en.wikipedia.org/wiki/Federal_government_of_the_United_States" TargetMode="External"/><Relationship Id="rId11" Type="http://schemas.openxmlformats.org/officeDocument/2006/relationships/hyperlink" Target="https://en.wikipedia.org/wiki/Data_Encryption_Standard" TargetMode="External"/><Relationship Id="rId12" Type="http://schemas.openxmlformats.org/officeDocument/2006/relationships/hyperlink" Target="https://en.wikipedia.org/wiki/Symmetric-key_algorithm" TargetMode="External"/><Relationship Id="rId13" Type="http://schemas.openxmlformats.org/officeDocument/2006/relationships/hyperlink" Target="https://en.wikipedia.org/wiki/Federal_Information_Processing_Standard" TargetMode="External"/><Relationship Id="rId14" Type="http://schemas.openxmlformats.org/officeDocument/2006/relationships/hyperlink" Target="https://en.wikipedia.org/wiki/Advanced_Encryption_Standard_process" TargetMode="External"/><Relationship Id="rId15" Type="http://schemas.openxmlformats.org/officeDocument/2006/relationships/hyperlink" Target="https://en.wikipedia.org/wiki/International_Organization_for_Standardization" TargetMode="External"/><Relationship Id="rId16" Type="http://schemas.openxmlformats.org/officeDocument/2006/relationships/hyperlink" Target="https://en.wikipedia.org/wiki/International_Electrotechnical_Commission" TargetMode="External"/><Relationship Id="rId17" Type="http://schemas.openxmlformats.org/officeDocument/2006/relationships/hyperlink" Target="https://en.wikipedia.org/wiki/List_of_International_Organization_for_Standardization_standards,_18000-19999" TargetMode="External"/><Relationship Id="rId18" Type="http://schemas.openxmlformats.org/officeDocument/2006/relationships/hyperlink" Target="https://en.wikipedia.org/wiki/United_States_Secretary_of_Commerce" TargetMode="External"/><Relationship Id="rId19" Type="http://schemas.openxmlformats.org/officeDocument/2006/relationships/hyperlink" Target="https://en.wikipedia.org/wiki/Cipher" TargetMode="External"/><Relationship Id="rId20" Type="http://schemas.openxmlformats.org/officeDocument/2006/relationships/hyperlink" Target="https://en.wikipedia.org/wiki/National_Security_Agency" TargetMode="External"/><Relationship Id="rId21" Type="http://schemas.openxmlformats.org/officeDocument/2006/relationships/hyperlink" Target="https://en.wikipedia.org/wiki/Classified_information" TargetMode="External"/><Relationship Id="rId22" Type="http://schemas.openxmlformats.org/officeDocument/2006/relationships/hyperlink" Target="https://en.wikipedia.org/wiki/Substitution&#8211;permutation_network" TargetMode="External"/><Relationship Id="rId23" Type="http://schemas.openxmlformats.org/officeDocument/2006/relationships/hyperlink" Target="https://en.wikipedia.org/wiki/Feistel_network" TargetMode="External"/><Relationship Id="rId24" Type="http://schemas.openxmlformats.org/officeDocument/2006/relationships/hyperlink" Target="https://en.wikipedia.org/wiki/Block_size_(cryptography)" TargetMode="External"/><Relationship Id="rId25" Type="http://schemas.openxmlformats.org/officeDocument/2006/relationships/hyperlink" Target="https://en.wikipedia.org/wiki/Bit" TargetMode="External"/><Relationship Id="rId26" Type="http://schemas.openxmlformats.org/officeDocument/2006/relationships/hyperlink" Target="https://en.wikipedia.org/wiki/Key_size" TargetMode="External"/><Relationship Id="rId27" Type="http://schemas.openxmlformats.org/officeDocument/2006/relationships/hyperlink" Target="https://en.wikipedia.org/wiki/Column-major_order" TargetMode="External"/><Relationship Id="rId28" Type="http://schemas.openxmlformats.org/officeDocument/2006/relationships/hyperlink" Target="https://en.wikipedia.org/wiki/Finite_field_arithmetic" TargetMode="Externa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hyperlink" Target="https://en.wikipedia.org/wiki/Plaintext" TargetMode="External"/><Relationship Id="rId32" Type="http://schemas.openxmlformats.org/officeDocument/2006/relationships/hyperlink" Target="https://en.wikipedia.org/wiki/Ciphertext" TargetMode="External"/><Relationship Id="rId33" Type="http://schemas.openxmlformats.org/officeDocument/2006/relationships/hyperlink" Target="https://en.wikipedia.org/wiki/AES_key_schedule" TargetMode="External"/><Relationship Id="rId34" Type="http://schemas.openxmlformats.org/officeDocument/2006/relationships/hyperlink" Target="https://en.wikipedia.org/wiki/Bitwise_xor" TargetMode="External"/><Relationship Id="rId35" Type="http://schemas.openxmlformats.org/officeDocument/2006/relationships/hyperlink" Target="https://en.wikipedia.org/wiki/Linear_map" TargetMode="External"/><Relationship Id="rId36" Type="http://schemas.openxmlformats.org/officeDocument/2006/relationships/hyperlink" Target="https://en.wikipedia.org/wiki/Rijndael_S-box" TargetMode="External"/><Relationship Id="rId37" Type="http://schemas.openxmlformats.org/officeDocument/2006/relationships/hyperlink" Target="https://en.wikipedia.org/wiki/Rijndael_S-box" TargetMode="External"/><Relationship Id="rId38" Type="http://schemas.openxmlformats.org/officeDocument/2006/relationships/image" Target="media/image4.png"/><Relationship Id="rId39" Type="http://schemas.openxmlformats.org/officeDocument/2006/relationships/hyperlink" Target="https://en.wikipedia.org/wiki/File:AES-SubBytes.svg" TargetMode="Externa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hyperlink" Target="https://en.wikipedia.org/wiki/Substitution_box" TargetMode="External"/><Relationship Id="rId43" Type="http://schemas.openxmlformats.org/officeDocument/2006/relationships/hyperlink" Target="https://en.wikipedia.org/wiki/Cipher" TargetMode="External"/><Relationship Id="rId44" Type="http://schemas.openxmlformats.org/officeDocument/2006/relationships/hyperlink" Target="https://en.wikipedia.org/wiki/Multiplicative_inverse" TargetMode="External"/><Relationship Id="rId45" Type="http://schemas.openxmlformats.org/officeDocument/2006/relationships/hyperlink" Target="https://en.wikipedia.org/wiki/Finite_field" TargetMode="External"/><Relationship Id="rId46" Type="http://schemas.openxmlformats.org/officeDocument/2006/relationships/hyperlink" Target="https://en.wikipedia.org/wiki/Affine_transformation" TargetMode="External"/><Relationship Id="rId47" Type="http://schemas.openxmlformats.org/officeDocument/2006/relationships/hyperlink" Target="https://en.wikipedia.org/wiki/Derangement" TargetMode="External"/><Relationship Id="rId48" Type="http://schemas.openxmlformats.org/officeDocument/2006/relationships/image" Target="media/image7.jpeg"/><Relationship Id="rId49" Type="http://schemas.openxmlformats.org/officeDocument/2006/relationships/image" Target="media/image8.png"/><Relationship Id="rId50" Type="http://schemas.openxmlformats.org/officeDocument/2006/relationships/hyperlink" Target="https://en.wikipedia.org/wiki/Offset_(computer_science)" TargetMode="External"/><Relationship Id="rId51" Type="http://schemas.openxmlformats.org/officeDocument/2006/relationships/image" Target="media/image9.png"/><Relationship Id="rId52" Type="http://schemas.openxmlformats.org/officeDocument/2006/relationships/hyperlink" Target="https://en.wikipedia.org/wiki/Linear_transformation" TargetMode="External"/><Relationship Id="rId53" Type="http://schemas.openxmlformats.org/officeDocument/2006/relationships/hyperlink" Target="https://en.wikipedia.org/wiki/Diffusion_(cryptography)" TargetMode="External"/><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hyperlink" Target="https://en.wikipedia.org/wiki/Exclusive_or" TargetMode="External"/><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hyperlink" Target="https://en.wikipedia.org/wiki/Hexadecimal" TargetMode="External"/><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hyperlink" Target="https://en.wikipedia.org/wiki/MDS_matrix" TargetMode="External"/><Relationship Id="rId65" Type="http://schemas.openxmlformats.org/officeDocument/2006/relationships/hyperlink" Target="https://en.wikipedia.org/wiki/Finite_field" TargetMode="External"/><Relationship Id="rId66" Type="http://schemas.openxmlformats.org/officeDocument/2006/relationships/hyperlink" Target="https://en.wikipedia.org/wiki/Rijndael_MixColumns" TargetMode="External"/><Relationship Id="rId67" Type="http://schemas.openxmlformats.org/officeDocument/2006/relationships/image" Target="media/image18.png"/><Relationship Id="rId68" Type="http://schemas.openxmlformats.org/officeDocument/2006/relationships/hyperlink" Target="https://en.wikipedia.org/wiki/Key_(cryptography)" TargetMode="External"/><Relationship Id="rId69" Type="http://schemas.openxmlformats.org/officeDocument/2006/relationships/hyperlink" Target="https://en.wikipedia.org/wiki/Rijndael_key_schedule" TargetMode="External"/><Relationship Id="rId70" Type="http://schemas.openxmlformats.org/officeDocument/2006/relationships/hyperlink" Target="https://en.wikipedia.org/wiki/Exclusive_or" TargetMode="External"/><Relationship Id="rId71" Type="http://schemas.openxmlformats.org/officeDocument/2006/relationships/image" Target="media/image19.png"/><Relationship Id="rId72" Type="http://schemas.openxmlformats.org/officeDocument/2006/relationships/hyperlink" Target="https://en.wikipedia.org/wiki/National_Security_Agency" TargetMode="External"/><Relationship Id="rId73" Type="http://schemas.openxmlformats.org/officeDocument/2006/relationships/hyperlink" Target="https://en.wikipedia.org/wiki/Classified_information" TargetMode="External"/><Relationship Id="rId74" Type="http://schemas.openxmlformats.org/officeDocument/2006/relationships/hyperlink" Target="https://en.wikipedia.org/wiki/Symmetric-key_algorithm" TargetMode="External"/><Relationship Id="rId75" Type="http://schemas.openxmlformats.org/officeDocument/2006/relationships/hyperlink" Target="https://en.wikipedia.org/wiki/Encryption" TargetMode="External"/><Relationship Id="rId76" Type="http://schemas.openxmlformats.org/officeDocument/2006/relationships/hyperlink" Target="https://en.wikipedia.org/wiki/Cryptography" TargetMode="External"/><Relationship Id="rId77" Type="http://schemas.openxmlformats.org/officeDocument/2006/relationships/hyperlink" Target="https://en.wikipedia.org/wiki/IBM" TargetMode="External"/><Relationship Id="rId78" Type="http://schemas.openxmlformats.org/officeDocument/2006/relationships/hyperlink" Target="https://en.wikipedia.org/wiki/Horst_Feistel" TargetMode="External"/><Relationship Id="rId79" Type="http://schemas.openxmlformats.org/officeDocument/2006/relationships/hyperlink" Target="https://en.wikipedia.org/wiki/National_Bureau_of_Standards" TargetMode="External"/><Relationship Id="rId80" Type="http://schemas.openxmlformats.org/officeDocument/2006/relationships/hyperlink" Target="https://en.wikipedia.org/wiki/National_Security_Agency" TargetMode="External"/><Relationship Id="rId81" Type="http://schemas.openxmlformats.org/officeDocument/2006/relationships/hyperlink" Target="https://en.wikipedia.org/wiki/Differential_cryptanalysis" TargetMode="External"/><Relationship Id="rId82" Type="http://schemas.openxmlformats.org/officeDocument/2006/relationships/hyperlink" Target="https://en.wikipedia.org/wiki/Brute-force_attack" TargetMode="External"/><Relationship Id="rId83" Type="http://schemas.openxmlformats.org/officeDocument/2006/relationships/hyperlink" Target="https://en.wikipedia.org/wiki/Federal_Information_Processing_Standard" TargetMode="External"/><Relationship Id="rId84" Type="http://schemas.openxmlformats.org/officeDocument/2006/relationships/hyperlink" Target="https://en.wikipedia.org/wiki/Classified_information" TargetMode="External"/><Relationship Id="rId85" Type="http://schemas.openxmlformats.org/officeDocument/2006/relationships/hyperlink" Target="https://en.wikipedia.org/wiki/Key_length" TargetMode="External"/><Relationship Id="rId86" Type="http://schemas.openxmlformats.org/officeDocument/2006/relationships/hyperlink" Target="https://en.wikipedia.org/wiki/Symmetric-key_algorithm" TargetMode="External"/><Relationship Id="rId87" Type="http://schemas.openxmlformats.org/officeDocument/2006/relationships/hyperlink" Target="https://en.wikipedia.org/wiki/Block_cipher" TargetMode="External"/><Relationship Id="rId88" Type="http://schemas.openxmlformats.org/officeDocument/2006/relationships/hyperlink" Target="https://en.wikipedia.org/wiki/Backdoor_(computing)" TargetMode="External"/><Relationship Id="rId89" Type="http://schemas.openxmlformats.org/officeDocument/2006/relationships/hyperlink" Target="https://en.wikipedia.org/wiki/S-box" TargetMode="External"/><Relationship Id="rId90" Type="http://schemas.openxmlformats.org/officeDocument/2006/relationships/hyperlink" Target="https://en.wikipedia.org/wiki/Differential_cryptanalysis" TargetMode="External"/><Relationship Id="rId91" Type="http://schemas.openxmlformats.org/officeDocument/2006/relationships/hyperlink" Target="https://en.wikipedia.org/wiki/Cryptanalysis" TargetMode="External"/><Relationship Id="rId92" Type="http://schemas.openxmlformats.org/officeDocument/2006/relationships/hyperlink" Target="https://en.wikipedia.org/wiki/56-bit_encryption" TargetMode="External"/><Relationship Id="rId93" Type="http://schemas.openxmlformats.org/officeDocument/2006/relationships/hyperlink" Target="https://en.wikipedia.org/wiki/Distributed.net" TargetMode="External"/><Relationship Id="rId94" Type="http://schemas.openxmlformats.org/officeDocument/2006/relationships/hyperlink" Target="https://en.wikipedia.org/wiki/Electronic_Frontier_Foundation" TargetMode="External"/><Relationship Id="rId95" Type="http://schemas.openxmlformats.org/officeDocument/2006/relationships/hyperlink" Target="https://en.wikipedia.org/wiki/Triple_DES" TargetMode="External"/><Relationship Id="rId96" Type="http://schemas.openxmlformats.org/officeDocument/2006/relationships/hyperlink" Target="https://en.wikipedia.org/wiki/Advanced_Encryption_Standard" TargetMode="External"/><Relationship Id="rId97" Type="http://schemas.openxmlformats.org/officeDocument/2006/relationships/hyperlink" Target="https://en.wikipedia.org/wiki/National_Institute_of_Standards_and_Technology" TargetMode="External"/><Relationship Id="rId98" Type="http://schemas.openxmlformats.org/officeDocument/2006/relationships/hyperlink" Target="https://en.wikipedia.org/wiki/Block_cipher" TargetMode="External"/><Relationship Id="rId99" Type="http://schemas.openxmlformats.org/officeDocument/2006/relationships/hyperlink" Target="https://en.wikipedia.org/wiki/Algorithm" TargetMode="External"/><Relationship Id="rId100" Type="http://schemas.openxmlformats.org/officeDocument/2006/relationships/hyperlink" Target="https://en.wikipedia.org/wiki/Plaintext" TargetMode="External"/><Relationship Id="rId101" Type="http://schemas.openxmlformats.org/officeDocument/2006/relationships/hyperlink" Target="https://en.wikipedia.org/wiki/Ciphertext" TargetMode="External"/><Relationship Id="rId102" Type="http://schemas.openxmlformats.org/officeDocument/2006/relationships/hyperlink" Target="https://en.wikipedia.org/wiki/Block_size_(cryptography)" TargetMode="External"/><Relationship Id="rId103" Type="http://schemas.openxmlformats.org/officeDocument/2006/relationships/hyperlink" Target="https://en.wikipedia.org/wiki/Key_(cryptography)" TargetMode="External"/><Relationship Id="rId104" Type="http://schemas.openxmlformats.org/officeDocument/2006/relationships/hyperlink" Target="https://en.wikipedia.org/wiki/Parity_bit" TargetMode="External"/><Relationship Id="rId105" Type="http://schemas.openxmlformats.org/officeDocument/2006/relationships/hyperlink" Target="https://en.wikipedia.org/wiki/Key_length" TargetMode="External"/><Relationship Id="rId106" Type="http://schemas.openxmlformats.org/officeDocument/2006/relationships/hyperlink" Target="https://en.wikipedia.org/wiki/Byte" TargetMode="External"/><Relationship Id="rId107" Type="http://schemas.openxmlformats.org/officeDocument/2006/relationships/hyperlink" Target="https://en.wikipedia.org/wiki/INCITS" TargetMode="External"/><Relationship Id="rId108" Type="http://schemas.openxmlformats.org/officeDocument/2006/relationships/hyperlink" Target="https://en.wikipedia.org/wiki/Block_cipher_mode_of_operation" TargetMode="External"/><Relationship Id="rId109" Type="http://schemas.openxmlformats.org/officeDocument/2006/relationships/hyperlink" Target="https://en.wikipedia.org/wiki/Permutation" TargetMode="External"/><Relationship Id="rId110" Type="http://schemas.openxmlformats.org/officeDocument/2006/relationships/hyperlink" Target="https://en.wikipedia.org/wiki/Inverse_function" TargetMode="External"/><Relationship Id="rId111" Type="http://schemas.openxmlformats.org/officeDocument/2006/relationships/hyperlink" Target="https://en.wikipedia.org/wiki/Feistel_scheme" TargetMode="External"/><Relationship Id="rId112" Type="http://schemas.openxmlformats.org/officeDocument/2006/relationships/hyperlink" Target="https://en.wikipedia.org/wiki/XOR" TargetMode="External"/><Relationship Id="rId113" Type="http://schemas.openxmlformats.org/officeDocument/2006/relationships/image" Target="media/image20.png"/><Relationship Id="rId114" Type="http://schemas.openxmlformats.org/officeDocument/2006/relationships/hyperlink" Target="https://en.wikipedia.org/wiki/Hash_function" TargetMode="External"/><Relationship Id="rId115" Type="http://schemas.openxmlformats.org/officeDocument/2006/relationships/hyperlink" Target="https://en.wikipedia.org/wiki/Bit" TargetMode="External"/><Relationship Id="rId116" Type="http://schemas.openxmlformats.org/officeDocument/2006/relationships/hyperlink" Target="https://en.wikipedia.org/wiki/Cryptographic_hash_function" TargetMode="External"/><Relationship Id="rId117" Type="http://schemas.openxmlformats.org/officeDocument/2006/relationships/hyperlink" Target="https://en.wikipedia.org/wiki/Checksum" TargetMode="External"/><Relationship Id="rId118" Type="http://schemas.openxmlformats.org/officeDocument/2006/relationships/hyperlink" Target="https://en.wikipedia.org/wiki/Data_integrity" TargetMode="External"/><Relationship Id="rId119" Type="http://schemas.openxmlformats.org/officeDocument/2006/relationships/hyperlink" Target="https://en.wikipedia.org/wiki/Ronald_Rivest" TargetMode="External"/><Relationship Id="rId120" Type="http://schemas.openxmlformats.org/officeDocument/2006/relationships/hyperlink" Target="https://en.wikipedia.org/wiki/MD4" TargetMode="External"/><Relationship Id="rId121" Type="http://schemas.openxmlformats.org/officeDocument/2006/relationships/hyperlink" Target="https://tools.ietf.org/html/rfc1321" TargetMode="External"/><Relationship Id="rId122" Type="http://schemas.openxmlformats.org/officeDocument/2006/relationships/hyperlink" Target="https://en.wikipedia.org/wiki/Collision_resistance" TargetMode="External"/><Relationship Id="rId123" Type="http://schemas.openxmlformats.org/officeDocument/2006/relationships/hyperlink" Target="https://en.wikipedia.org/wiki/Flame_malware" TargetMode="External"/><Relationship Id="rId124" Type="http://schemas.openxmlformats.org/officeDocument/2006/relationships/hyperlink" Target="https://en.wikipedia.org/wiki/CMU_Software_Engineering_Institute" TargetMode="External"/><Relationship Id="rId125" Type="http://schemas.openxmlformats.org/officeDocument/2006/relationships/hyperlink" Target="https://en.wikipedia.org/wiki/Message_digest" TargetMode="External"/><Relationship Id="rId126" Type="http://schemas.openxmlformats.org/officeDocument/2006/relationships/hyperlink" Target="https://en.wikipedia.org/wiki/Ronald_Rivest" TargetMode="External"/><Relationship Id="rId127" Type="http://schemas.openxmlformats.org/officeDocument/2006/relationships/hyperlink" Target="https://en.wikipedia.org/wiki/Massachusetts_Institute_of_Technology" TargetMode="External"/><Relationship Id="rId128" Type="http://schemas.openxmlformats.org/officeDocument/2006/relationships/hyperlink" Target="https://en.wikipedia.org/wiki/MD4" TargetMode="External"/><Relationship Id="rId129" Type="http://schemas.openxmlformats.org/officeDocument/2006/relationships/hyperlink" Target="https://en.wikipedia.org/wiki/Hans_Dobbertin" TargetMode="External"/><Relationship Id="rId130" Type="http://schemas.openxmlformats.org/officeDocument/2006/relationships/hyperlink" Target="https://en.wikipedia.org/wiki/Hexadecimal" TargetMode="External"/><Relationship Id="rId131" Type="http://schemas.openxmlformats.org/officeDocument/2006/relationships/hyperlink" Target="https://en.wikipedia.org/wiki/ASCII" TargetMode="External"/><Relationship Id="rId132" Type="http://schemas.openxmlformats.org/officeDocument/2006/relationships/hyperlink" Target="https://en.wikipedia.org/wiki/The_quick_brown_fox_jumps_over_the_lazy_dog" TargetMode="External"/><Relationship Id="rId133" Type="http://schemas.openxmlformats.org/officeDocument/2006/relationships/hyperlink" Target="https://en.wikipedia.org/wiki/Avalanche_effect" TargetMode="External"/><Relationship Id="rId134" Type="http://schemas.openxmlformats.org/officeDocument/2006/relationships/hyperlink" Target="https://en.wikipedia.org/wiki/The_quick_brown_fox_jumps_over_the_lazy_dog" TargetMode="External"/><Relationship Id="rId135" Type="http://schemas.openxmlformats.org/officeDocument/2006/relationships/hyperlink" Target="https://en.wikipedia.org/wiki/Octet_(computing)" TargetMode="External"/><Relationship Id="rId136" Type="http://schemas.openxmlformats.org/officeDocument/2006/relationships/hyperlink" Target="https://en.wikipedia.org/wiki/Byte" TargetMode="External"/><Relationship Id="rId137" Type="http://schemas.openxmlformats.org/officeDocument/2006/relationships/hyperlink" Target="https://en.wikipedia.org/wiki/Md5sum" TargetMode="External"/><Relationship Id="rId138" Type="http://schemas.openxmlformats.org/officeDocument/2006/relationships/hyperlink" Target="https://en.wikipedia.org/wiki/Advanced_Encryption_Standard" TargetMode="External"/><Relationship Id="rId139" Type="http://schemas.openxmlformats.org/officeDocument/2006/relationships/hyperlink" Target="https://en.wikipedia.org/wiki/Data_Encryption_Standard" TargetMode="External"/><Relationship Id="rId140" Type="http://schemas.openxmlformats.org/officeDocument/2006/relationships/hyperlink" Target="https://en.wikipedia.org/wiki/MD5" TargetMode="External"/><Relationship Id="rId141" Type="http://schemas.openxmlformats.org/officeDocument/2006/relationships/footer" Target="footer1.xml"/><Relationship Id="rId142" Type="http://schemas.openxmlformats.org/officeDocument/2006/relationships/numbering" Target="numbering.xml"/><Relationship Id="rId143" Type="http://schemas.openxmlformats.org/officeDocument/2006/relationships/fontTable" Target="fontTable.xml"/><Relationship Id="rId144" Type="http://schemas.openxmlformats.org/officeDocument/2006/relationships/settings" Target="settings.xml"/><Relationship Id="rId1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LibreOffice/6.4.5.2$Linux_X86_64 LibreOffice_project/40$Build-2</Application>
  <Pages>12</Pages>
  <Words>2957</Words>
  <Characters>15658</Characters>
  <CharactersWithSpaces>18897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2020-08-07T06:18:00Z</dcterms:created>
  <dc:creator>aditi sharma</dc:creator>
  <dc:description/>
  <dc:language>en-IN</dc:language>
  <cp:lastModifiedBy/>
  <dcterms:modified xsi:type="dcterms:W3CDTF">2020-09-02T12:23:25Z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