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1BD44" w14:textId="77777777" w:rsidR="0083381E" w:rsidRDefault="0083381E" w:rsidP="0083381E">
      <w:pPr>
        <w:spacing w:before="120" w:after="80"/>
        <w:jc w:val="center"/>
      </w:pPr>
      <w:r>
        <w:rPr>
          <w:b/>
          <w:bCs/>
          <w:sz w:val="36"/>
          <w:szCs w:val="36"/>
        </w:rPr>
        <w:t>VidhanAI: A Reproducible End-to-End Legislative Intelligence Pipeline for Indian Bills</w:t>
      </w:r>
    </w:p>
    <w:p w14:paraId="7F6FA938" w14:textId="77777777" w:rsidR="00BB081A" w:rsidRDefault="00000000">
      <w:pPr>
        <w:spacing w:after="0" w:line="259" w:lineRule="auto"/>
        <w:ind w:left="372" w:right="0" w:firstLine="0"/>
        <w:jc w:val="left"/>
      </w:pPr>
      <w:r>
        <w:rPr>
          <w:sz w:val="18"/>
        </w:rPr>
        <w:t xml:space="preserve"> </w:t>
      </w:r>
    </w:p>
    <w:tbl>
      <w:tblPr>
        <w:tblStyle w:val="TableGrid"/>
        <w:tblW w:w="10033" w:type="dxa"/>
        <w:tblInd w:w="-1008" w:type="dxa"/>
        <w:tblCellMar>
          <w:top w:w="0" w:type="dxa"/>
          <w:left w:w="0" w:type="dxa"/>
          <w:bottom w:w="0" w:type="dxa"/>
          <w:right w:w="0" w:type="dxa"/>
        </w:tblCellMar>
        <w:tblLook w:val="04A0" w:firstRow="1" w:lastRow="0" w:firstColumn="1" w:lastColumn="0" w:noHBand="0" w:noVBand="1"/>
      </w:tblPr>
      <w:tblGrid>
        <w:gridCol w:w="3615"/>
        <w:gridCol w:w="3533"/>
        <w:gridCol w:w="2885"/>
      </w:tblGrid>
      <w:tr w:rsidR="00BB081A" w14:paraId="36D551E6" w14:textId="77777777">
        <w:trPr>
          <w:trHeight w:val="2338"/>
        </w:trPr>
        <w:tc>
          <w:tcPr>
            <w:tcW w:w="3615" w:type="dxa"/>
            <w:tcBorders>
              <w:top w:val="nil"/>
              <w:left w:val="nil"/>
              <w:bottom w:val="nil"/>
              <w:right w:val="nil"/>
            </w:tcBorders>
          </w:tcPr>
          <w:p w14:paraId="79BBB576" w14:textId="01065171" w:rsidR="00BB081A" w:rsidRPr="0083381E" w:rsidRDefault="0083381E">
            <w:pPr>
              <w:spacing w:after="0" w:line="259" w:lineRule="auto"/>
              <w:ind w:left="860" w:right="0" w:firstLine="0"/>
              <w:jc w:val="left"/>
              <w:rPr>
                <w:i/>
                <w:iCs/>
                <w:sz w:val="18"/>
                <w:szCs w:val="18"/>
              </w:rPr>
            </w:pPr>
            <w:r w:rsidRPr="0083381E">
              <w:rPr>
                <w:i/>
                <w:iCs/>
                <w:sz w:val="18"/>
                <w:szCs w:val="18"/>
              </w:rPr>
              <w:t>Krishna Srivastava</w:t>
            </w:r>
          </w:p>
          <w:p w14:paraId="312D7444" w14:textId="77777777" w:rsidR="00BB081A" w:rsidRDefault="00000000">
            <w:pPr>
              <w:spacing w:after="0" w:line="259" w:lineRule="auto"/>
              <w:ind w:left="0" w:right="0" w:firstLine="0"/>
              <w:jc w:val="left"/>
            </w:pPr>
            <w:r>
              <w:rPr>
                <w:i/>
                <w:sz w:val="18"/>
              </w:rPr>
              <w:t>School of Engineering and technology</w:t>
            </w:r>
            <w:r>
              <w:rPr>
                <w:sz w:val="18"/>
              </w:rPr>
              <w:t xml:space="preserve"> </w:t>
            </w:r>
          </w:p>
          <w:p w14:paraId="37D22D0B" w14:textId="77777777" w:rsidR="00BB081A" w:rsidRDefault="00000000">
            <w:pPr>
              <w:spacing w:after="0" w:line="259" w:lineRule="auto"/>
              <w:ind w:left="521" w:right="0" w:firstLine="0"/>
              <w:jc w:val="left"/>
            </w:pPr>
            <w:r>
              <w:rPr>
                <w:i/>
                <w:sz w:val="18"/>
              </w:rPr>
              <w:t xml:space="preserve">BML Munjal University </w:t>
            </w:r>
          </w:p>
          <w:p w14:paraId="1516DEC2" w14:textId="7D6B82BA" w:rsidR="00BB081A" w:rsidRPr="0083381E" w:rsidRDefault="00000000">
            <w:pPr>
              <w:spacing w:after="281" w:line="238" w:lineRule="auto"/>
              <w:ind w:left="178" w:right="0" w:firstLine="483"/>
              <w:jc w:val="left"/>
              <w:rPr>
                <w:i/>
                <w:iCs/>
              </w:rPr>
            </w:pPr>
            <w:r w:rsidRPr="0083381E">
              <w:rPr>
                <w:i/>
                <w:iCs/>
                <w:sz w:val="18"/>
              </w:rPr>
              <w:t xml:space="preserve">Gurugram, Haryana </w:t>
            </w:r>
            <w:r w:rsidR="0083381E" w:rsidRPr="0083381E">
              <w:rPr>
                <w:i/>
                <w:iCs/>
                <w:sz w:val="18"/>
              </w:rPr>
              <w:t>krishna.srivastava</w:t>
            </w:r>
            <w:r w:rsidRPr="0083381E">
              <w:rPr>
                <w:i/>
                <w:iCs/>
                <w:sz w:val="18"/>
              </w:rPr>
              <w:t xml:space="preserve">.23cse@bmu.edu.in </w:t>
            </w:r>
          </w:p>
          <w:p w14:paraId="296C7133" w14:textId="632F15BB" w:rsidR="00BB081A" w:rsidRPr="0083381E" w:rsidRDefault="0083381E">
            <w:pPr>
              <w:spacing w:after="0" w:line="259" w:lineRule="auto"/>
              <w:ind w:left="778" w:right="0" w:firstLine="0"/>
              <w:jc w:val="left"/>
              <w:rPr>
                <w:i/>
                <w:iCs/>
              </w:rPr>
            </w:pPr>
            <w:r w:rsidRPr="0083381E">
              <w:rPr>
                <w:i/>
                <w:iCs/>
                <w:sz w:val="18"/>
              </w:rPr>
              <w:t>Harsh Yadav</w:t>
            </w:r>
          </w:p>
          <w:p w14:paraId="403F7843" w14:textId="77777777" w:rsidR="00BB081A" w:rsidRDefault="00000000">
            <w:pPr>
              <w:spacing w:after="0" w:line="259" w:lineRule="auto"/>
              <w:ind w:left="0" w:right="0" w:firstLine="0"/>
              <w:jc w:val="left"/>
            </w:pPr>
            <w:r>
              <w:rPr>
                <w:i/>
                <w:sz w:val="18"/>
              </w:rPr>
              <w:t>School of Engineering and technology</w:t>
            </w:r>
            <w:r>
              <w:rPr>
                <w:sz w:val="18"/>
              </w:rPr>
              <w:t xml:space="preserve"> </w:t>
            </w:r>
          </w:p>
          <w:p w14:paraId="5DF567CC" w14:textId="77777777" w:rsidR="00BB081A" w:rsidRDefault="00000000">
            <w:pPr>
              <w:spacing w:after="0" w:line="259" w:lineRule="auto"/>
              <w:ind w:left="521" w:right="0" w:firstLine="0"/>
              <w:jc w:val="left"/>
            </w:pPr>
            <w:r>
              <w:rPr>
                <w:i/>
                <w:sz w:val="18"/>
              </w:rPr>
              <w:t xml:space="preserve">BML Munjal University </w:t>
            </w:r>
          </w:p>
          <w:p w14:paraId="2A9BE590" w14:textId="46CB8C02" w:rsidR="00BB081A" w:rsidRPr="0083381E" w:rsidRDefault="00000000" w:rsidP="0083381E">
            <w:pPr>
              <w:spacing w:after="0" w:line="259" w:lineRule="auto"/>
              <w:ind w:left="84" w:right="0" w:firstLine="576"/>
              <w:jc w:val="left"/>
              <w:rPr>
                <w:i/>
                <w:iCs/>
              </w:rPr>
            </w:pPr>
            <w:r w:rsidRPr="0083381E">
              <w:rPr>
                <w:i/>
                <w:iCs/>
                <w:sz w:val="18"/>
              </w:rPr>
              <w:t xml:space="preserve">Gurugram, Haryana </w:t>
            </w:r>
            <w:r w:rsidR="0083381E" w:rsidRPr="0083381E">
              <w:rPr>
                <w:i/>
                <w:iCs/>
                <w:sz w:val="18"/>
              </w:rPr>
              <w:t>harsh.yadav</w:t>
            </w:r>
            <w:r w:rsidRPr="0083381E">
              <w:rPr>
                <w:i/>
                <w:iCs/>
                <w:sz w:val="18"/>
              </w:rPr>
              <w:t>.23cse@bmu.edu.in</w:t>
            </w:r>
          </w:p>
        </w:tc>
        <w:tc>
          <w:tcPr>
            <w:tcW w:w="3533" w:type="dxa"/>
            <w:tcBorders>
              <w:top w:val="nil"/>
              <w:left w:val="nil"/>
              <w:bottom w:val="nil"/>
              <w:right w:val="nil"/>
            </w:tcBorders>
          </w:tcPr>
          <w:p w14:paraId="39C280BB" w14:textId="75CE7EA7" w:rsidR="00BB081A" w:rsidRPr="0083381E" w:rsidRDefault="0083381E">
            <w:pPr>
              <w:spacing w:after="0" w:line="259" w:lineRule="auto"/>
              <w:ind w:left="984" w:right="0" w:firstLine="0"/>
              <w:jc w:val="left"/>
              <w:rPr>
                <w:i/>
                <w:iCs/>
              </w:rPr>
            </w:pPr>
            <w:r w:rsidRPr="0083381E">
              <w:rPr>
                <w:i/>
                <w:iCs/>
                <w:sz w:val="18"/>
              </w:rPr>
              <w:t>Priyanshu Sharma</w:t>
            </w:r>
          </w:p>
          <w:p w14:paraId="75D16158" w14:textId="77777777" w:rsidR="00BB081A" w:rsidRDefault="00000000">
            <w:pPr>
              <w:spacing w:after="0" w:line="259" w:lineRule="auto"/>
              <w:ind w:left="0" w:right="0" w:firstLine="0"/>
              <w:jc w:val="left"/>
            </w:pPr>
            <w:r>
              <w:rPr>
                <w:i/>
                <w:sz w:val="18"/>
              </w:rPr>
              <w:t>School of Engineering and technology</w:t>
            </w:r>
            <w:r>
              <w:rPr>
                <w:sz w:val="18"/>
              </w:rPr>
              <w:t xml:space="preserve"> </w:t>
            </w:r>
          </w:p>
          <w:p w14:paraId="7C905DE2" w14:textId="77777777" w:rsidR="00BB081A" w:rsidRDefault="00000000">
            <w:pPr>
              <w:spacing w:after="0" w:line="259" w:lineRule="auto"/>
              <w:ind w:left="521" w:right="0" w:firstLine="0"/>
              <w:jc w:val="left"/>
            </w:pPr>
            <w:r>
              <w:rPr>
                <w:i/>
                <w:sz w:val="18"/>
              </w:rPr>
              <w:t xml:space="preserve">BML Munjal University </w:t>
            </w:r>
          </w:p>
          <w:p w14:paraId="496E9D1D" w14:textId="79F4A938" w:rsidR="00BB081A" w:rsidRPr="0083381E" w:rsidRDefault="00000000">
            <w:pPr>
              <w:spacing w:after="278" w:line="240" w:lineRule="auto"/>
              <w:ind w:left="307" w:right="0" w:firstLine="353"/>
              <w:jc w:val="left"/>
              <w:rPr>
                <w:i/>
                <w:iCs/>
              </w:rPr>
            </w:pPr>
            <w:r w:rsidRPr="0083381E">
              <w:rPr>
                <w:i/>
                <w:iCs/>
                <w:sz w:val="18"/>
              </w:rPr>
              <w:t xml:space="preserve">Gurugram, Haryana </w:t>
            </w:r>
            <w:r w:rsidR="0083381E" w:rsidRPr="0083381E">
              <w:rPr>
                <w:i/>
                <w:iCs/>
                <w:sz w:val="18"/>
              </w:rPr>
              <w:t>priyanshu.sharma</w:t>
            </w:r>
            <w:r w:rsidRPr="0083381E">
              <w:rPr>
                <w:i/>
                <w:iCs/>
                <w:sz w:val="18"/>
              </w:rPr>
              <w:t xml:space="preserve">.23cse@bmu.edu.in </w:t>
            </w:r>
          </w:p>
          <w:p w14:paraId="77952D78" w14:textId="6E765DB9" w:rsidR="00BB081A" w:rsidRDefault="00000000">
            <w:pPr>
              <w:spacing w:after="0" w:line="259" w:lineRule="auto"/>
              <w:ind w:left="132" w:right="0" w:firstLine="528"/>
              <w:jc w:val="left"/>
            </w:pPr>
            <w:r>
              <w:rPr>
                <w:sz w:val="18"/>
              </w:rPr>
              <w:t xml:space="preserve"> </w:t>
            </w:r>
          </w:p>
        </w:tc>
        <w:tc>
          <w:tcPr>
            <w:tcW w:w="2885" w:type="dxa"/>
            <w:tcBorders>
              <w:top w:val="nil"/>
              <w:left w:val="nil"/>
              <w:bottom w:val="nil"/>
              <w:right w:val="nil"/>
            </w:tcBorders>
          </w:tcPr>
          <w:p w14:paraId="30FE4C41" w14:textId="0FCFD9D4" w:rsidR="00BB081A" w:rsidRPr="0083381E" w:rsidRDefault="0083381E">
            <w:pPr>
              <w:spacing w:after="0" w:line="259" w:lineRule="auto"/>
              <w:ind w:left="35" w:right="0" w:firstLine="0"/>
              <w:jc w:val="center"/>
              <w:rPr>
                <w:i/>
                <w:iCs/>
              </w:rPr>
            </w:pPr>
            <w:r w:rsidRPr="0083381E">
              <w:rPr>
                <w:i/>
                <w:iCs/>
                <w:sz w:val="18"/>
              </w:rPr>
              <w:t>Gurvinder Singh</w:t>
            </w:r>
            <w:r w:rsidR="00000000" w:rsidRPr="0083381E">
              <w:rPr>
                <w:i/>
                <w:iCs/>
                <w:sz w:val="18"/>
              </w:rPr>
              <w:t xml:space="preserve">  </w:t>
            </w:r>
          </w:p>
          <w:p w14:paraId="26C0369A" w14:textId="77777777" w:rsidR="00BB081A" w:rsidRDefault="00000000">
            <w:pPr>
              <w:spacing w:after="0" w:line="259" w:lineRule="auto"/>
              <w:ind w:left="79" w:right="0" w:firstLine="0"/>
              <w:jc w:val="left"/>
            </w:pPr>
            <w:r>
              <w:rPr>
                <w:i/>
                <w:sz w:val="18"/>
              </w:rPr>
              <w:t>School of Engineering and technology</w:t>
            </w:r>
            <w:r>
              <w:rPr>
                <w:sz w:val="18"/>
              </w:rPr>
              <w:t xml:space="preserve"> </w:t>
            </w:r>
          </w:p>
          <w:p w14:paraId="36FB7562" w14:textId="77777777" w:rsidR="00BB081A" w:rsidRDefault="00000000">
            <w:pPr>
              <w:spacing w:after="0" w:line="259" w:lineRule="auto"/>
              <w:ind w:left="35" w:right="0" w:firstLine="0"/>
              <w:jc w:val="center"/>
            </w:pPr>
            <w:r>
              <w:rPr>
                <w:i/>
                <w:sz w:val="18"/>
              </w:rPr>
              <w:t xml:space="preserve">BML Munjal University </w:t>
            </w:r>
          </w:p>
          <w:p w14:paraId="67D2F65C" w14:textId="77777777" w:rsidR="00BB081A" w:rsidRPr="0083381E" w:rsidRDefault="00000000">
            <w:pPr>
              <w:spacing w:after="0" w:line="259" w:lineRule="auto"/>
              <w:ind w:left="34" w:right="0" w:firstLine="0"/>
              <w:jc w:val="center"/>
              <w:rPr>
                <w:i/>
                <w:iCs/>
              </w:rPr>
            </w:pPr>
            <w:r w:rsidRPr="0083381E">
              <w:rPr>
                <w:i/>
                <w:iCs/>
                <w:sz w:val="18"/>
              </w:rPr>
              <w:t xml:space="preserve">Gurugram, Haryana </w:t>
            </w:r>
          </w:p>
          <w:p w14:paraId="23420562" w14:textId="05216D9A" w:rsidR="00BB081A" w:rsidRPr="0083381E" w:rsidRDefault="0083381E">
            <w:pPr>
              <w:spacing w:after="0" w:line="259" w:lineRule="auto"/>
              <w:ind w:left="96" w:right="0" w:firstLine="0"/>
              <w:jc w:val="left"/>
              <w:rPr>
                <w:i/>
                <w:iCs/>
              </w:rPr>
            </w:pPr>
            <w:r w:rsidRPr="0083381E">
              <w:rPr>
                <w:i/>
                <w:iCs/>
                <w:sz w:val="18"/>
              </w:rPr>
              <w:t>gurvinder.singh</w:t>
            </w:r>
            <w:r w:rsidR="00000000" w:rsidRPr="0083381E">
              <w:rPr>
                <w:i/>
                <w:iCs/>
                <w:sz w:val="18"/>
              </w:rPr>
              <w:t xml:space="preserve">.23cse@bmu.edu.in </w:t>
            </w:r>
          </w:p>
        </w:tc>
      </w:tr>
    </w:tbl>
    <w:p w14:paraId="30B3C178" w14:textId="77777777" w:rsidR="00BB081A" w:rsidRDefault="00BB081A">
      <w:pPr>
        <w:sectPr w:rsidR="00BB081A">
          <w:pgSz w:w="11906" w:h="16838"/>
          <w:pgMar w:top="656" w:right="1967" w:bottom="716" w:left="1966" w:header="720" w:footer="720" w:gutter="0"/>
          <w:cols w:space="720"/>
        </w:sectPr>
      </w:pPr>
    </w:p>
    <w:p w14:paraId="4329508E" w14:textId="77777777" w:rsidR="00471883" w:rsidRDefault="00000000" w:rsidP="00471883">
      <w:pPr>
        <w:spacing w:after="111" w:line="249" w:lineRule="auto"/>
        <w:ind w:left="-1" w:right="38" w:firstLine="264"/>
        <w:rPr>
          <w:b/>
          <w:i/>
          <w:sz w:val="18"/>
        </w:rPr>
      </w:pPr>
      <w:r>
        <w:rPr>
          <w:b/>
          <w:i/>
          <w:sz w:val="18"/>
        </w:rPr>
        <w:t>Abstract—</w:t>
      </w:r>
      <w:r w:rsidR="0083381E" w:rsidRPr="0083381E">
        <w:t xml:space="preserve"> </w:t>
      </w:r>
      <w:r w:rsidR="00471883" w:rsidRPr="00471883">
        <w:rPr>
          <w:b/>
          <w:i/>
          <w:sz w:val="18"/>
        </w:rPr>
        <w:t>Understanding legislative bills is key for democratic participation. However, most citizens in India find parliamentary documents hard to access because of complex legal language. We introduce VidhanAI, a complete legislative intelligence platform. It uses Quantized Low-Rank Adaptation (QLoRA) to fine-tune Llama-3.2-3B along with a multi-task NLP pipeline. This pipeline performs sentiment analysis, links news, and tracks time across over 958 Indian parliamentary bills. The system has a mixed storage design that combines SQLite for relational metadata with ChromaDB for semantic vector search. This combination allows for both keyword and natural-language searches. The QLoRA fine-tuned model shows a ROUGE-1 score of 0.47 and a BLEU score of 8.73. These represent improvements of 51.6% and 107.4% over the zero-shot baseline. Input/output guardrails help to lower hallucination rates by 81.3%, which is essential for using AI in legal contexts. The platform is presented as a production-grade React SaaS dashboard, offering real-time bill tracking, sentiment visualization, and newsletter subscription options.</w:t>
      </w:r>
    </w:p>
    <w:p w14:paraId="03737A37" w14:textId="48CB87E6" w:rsidR="0083381E" w:rsidRPr="00471883" w:rsidRDefault="00000000" w:rsidP="00471883">
      <w:pPr>
        <w:spacing w:after="111" w:line="249" w:lineRule="auto"/>
        <w:ind w:left="-1" w:right="38" w:firstLine="0"/>
        <w:jc w:val="left"/>
        <w:rPr>
          <w:b/>
          <w:i/>
          <w:sz w:val="18"/>
        </w:rPr>
      </w:pPr>
      <w:r>
        <w:rPr>
          <w:b/>
          <w:i/>
          <w:sz w:val="18"/>
        </w:rPr>
        <w:t>Keywords—</w:t>
      </w:r>
      <w:r w:rsidR="0083381E" w:rsidRPr="0083381E">
        <w:t xml:space="preserve"> </w:t>
      </w:r>
      <w:r w:rsidR="0083381E" w:rsidRPr="0083381E">
        <w:rPr>
          <w:b/>
          <w:bCs/>
          <w:i/>
          <w:iCs/>
        </w:rPr>
        <w:t>legislative intelligence, legal NLP, bill-news linking, sentiment analysis, temporal analysis, summarization, reproducible pipelines, Indian parliament</w:t>
      </w:r>
      <w:r w:rsidR="0083381E">
        <w:rPr>
          <w:b/>
          <w:bCs/>
          <w:i/>
          <w:iCs/>
        </w:rPr>
        <w:t xml:space="preserve">, </w:t>
      </w:r>
      <w:r w:rsidR="0083381E" w:rsidRPr="0083381E">
        <w:rPr>
          <w:b/>
          <w:bCs/>
          <w:i/>
          <w:iCs/>
          <w:sz w:val="18"/>
          <w:szCs w:val="18"/>
        </w:rPr>
        <w:t>Legal NLP, QLoRA, PEFT</w:t>
      </w:r>
      <w:r w:rsidR="0083381E">
        <w:rPr>
          <w:b/>
          <w:bCs/>
          <w:i/>
          <w:iCs/>
          <w:sz w:val="18"/>
          <w:szCs w:val="18"/>
        </w:rPr>
        <w:br/>
      </w:r>
    </w:p>
    <w:p w14:paraId="4BC24F1B" w14:textId="77777777" w:rsidR="003C6A57" w:rsidRDefault="00000000" w:rsidP="003C6A57">
      <w:pPr>
        <w:spacing w:after="0" w:line="249" w:lineRule="auto"/>
        <w:ind w:left="-1" w:right="38" w:firstLine="264"/>
      </w:pPr>
      <w:r>
        <w:rPr>
          <w:rFonts w:ascii="Calibri" w:eastAsia="Calibri" w:hAnsi="Calibri" w:cs="Calibri"/>
          <w:sz w:val="22"/>
        </w:rPr>
        <w:tab/>
      </w:r>
      <w:r>
        <w:t>I.</w:t>
      </w:r>
      <w:r>
        <w:rPr>
          <w:rFonts w:ascii="Arial" w:eastAsia="Arial" w:hAnsi="Arial" w:cs="Arial"/>
        </w:rPr>
        <w:t xml:space="preserve"> </w:t>
      </w:r>
      <w:r>
        <w:rPr>
          <w:rFonts w:ascii="Arial" w:eastAsia="Arial" w:hAnsi="Arial" w:cs="Arial"/>
        </w:rPr>
        <w:tab/>
      </w:r>
      <w:r>
        <w:t>INTRODUCTION</w:t>
      </w:r>
      <w:r>
        <w:rPr>
          <w:i/>
        </w:rPr>
        <w:t xml:space="preserve"> </w:t>
      </w:r>
      <w:r>
        <w:t xml:space="preserve"> </w:t>
      </w:r>
    </w:p>
    <w:p w14:paraId="1285B82E" w14:textId="77777777" w:rsidR="003C6A57" w:rsidRDefault="003C6A57" w:rsidP="003C6A57">
      <w:pPr>
        <w:spacing w:after="0" w:line="249" w:lineRule="auto"/>
        <w:ind w:left="-1" w:right="38" w:firstLine="264"/>
      </w:pPr>
      <w:r w:rsidRPr="003C6A57">
        <w:t>India's Parliament introduces hundreds of bills every session. These bills affect taxation, land rights, digital privacy, healthcare, and nearly every other aspect of daily life. Yet, the paradox of Indian democracy is striking. Fewer than 3% of citizens say they understand the legislative content that directly shapes their futures [1]. The issue is not one of access, as most bills are publicly available, but rather of comprehensibility. The language used in Parliament is precise and includes complex references, nested sections, and legal terms that require expertise to interpret.</w:t>
      </w:r>
    </w:p>
    <w:p w14:paraId="0761BB3F" w14:textId="77777777" w:rsidR="003C6A57" w:rsidRDefault="003C6A57" w:rsidP="003C6A57">
      <w:pPr>
        <w:spacing w:after="0" w:line="249" w:lineRule="auto"/>
        <w:ind w:left="-1" w:right="38" w:firstLine="264"/>
      </w:pPr>
      <w:r w:rsidRPr="003C6A57">
        <w:t>The rise of Large Language Models (LLMs) offered an appealing solution. These models can summarize legal documents, answer questions in natural language, and connect news to specific provisions. In theory, they could make the complex legislative process more accessible to the public. However, using general-purpose LLMs for legal text has distinct risks. They can generate fictional provisions, misattribute responsibilities to ministries, and make mistakes in terminology that could mislead citizens, journalists, or policy analysts relying on their output.</w:t>
      </w:r>
    </w:p>
    <w:p w14:paraId="589A9437" w14:textId="67C839E4" w:rsidR="003C6A57" w:rsidRPr="003C6A57" w:rsidRDefault="003C6A57" w:rsidP="003C6A57">
      <w:pPr>
        <w:spacing w:after="0" w:line="249" w:lineRule="auto"/>
        <w:ind w:left="-1" w:right="38" w:firstLine="264"/>
      </w:pPr>
      <w:r w:rsidRPr="003C6A57">
        <w:t>We introduce VidhanAI, a legislative intelligence platform designed to address this challenge. It combines the benefits of AI-driven summarization with safeguards against its most serious failures. The system offers four main features:</w:t>
      </w:r>
    </w:p>
    <w:p w14:paraId="3D34F2E6" w14:textId="77777777" w:rsidR="003C6A57" w:rsidRPr="003C6A57" w:rsidRDefault="003C6A57" w:rsidP="003C6A57">
      <w:pPr>
        <w:pStyle w:val="Heading1"/>
        <w:tabs>
          <w:tab w:val="center" w:pos="1513"/>
          <w:tab w:val="center" w:pos="2722"/>
        </w:tabs>
        <w:ind w:left="0" w:firstLine="0"/>
        <w:rPr>
          <w:sz w:val="20"/>
        </w:rPr>
      </w:pPr>
    </w:p>
    <w:p w14:paraId="33573121" w14:textId="77777777" w:rsidR="003C6A57" w:rsidRPr="003C6A57" w:rsidRDefault="003C6A57" w:rsidP="003C6A57">
      <w:pPr>
        <w:pStyle w:val="Heading1"/>
        <w:tabs>
          <w:tab w:val="center" w:pos="1513"/>
          <w:tab w:val="center" w:pos="2722"/>
        </w:tabs>
        <w:ind w:left="0" w:firstLine="0"/>
        <w:jc w:val="both"/>
        <w:rPr>
          <w:sz w:val="20"/>
        </w:rPr>
      </w:pPr>
      <w:r w:rsidRPr="003C6A57">
        <w:rPr>
          <w:b/>
          <w:bCs/>
          <w:sz w:val="20"/>
        </w:rPr>
        <w:t>1)</w:t>
      </w:r>
      <w:r w:rsidRPr="003C6A57">
        <w:rPr>
          <w:sz w:val="20"/>
        </w:rPr>
        <w:t xml:space="preserve"> </w:t>
      </w:r>
      <w:r w:rsidRPr="003C6A57">
        <w:rPr>
          <w:i/>
          <w:iCs/>
          <w:sz w:val="20"/>
        </w:rPr>
        <w:t xml:space="preserve">Domain-Specific QLoRA Fine-Tuning: </w:t>
      </w:r>
      <w:r w:rsidRPr="003C6A57">
        <w:rPr>
          <w:sz w:val="20"/>
        </w:rPr>
        <w:t>We fine-tune Llama-3.2-3B using 4-bit quantized LoRA on a curated collection of Indian parliamentary bills and expert-created simplified summaries. This approach achieves a ROUGE-1 score of 0.47 (+51.6%) and a BLEU score of 8.73 (+107.4%) compared to the zero-shot baseline.</w:t>
      </w:r>
    </w:p>
    <w:p w14:paraId="33049515" w14:textId="77777777" w:rsidR="003C6A57" w:rsidRPr="003C6A57" w:rsidRDefault="003C6A57" w:rsidP="003C6A57">
      <w:pPr>
        <w:pStyle w:val="Heading1"/>
        <w:tabs>
          <w:tab w:val="center" w:pos="1513"/>
          <w:tab w:val="center" w:pos="2722"/>
        </w:tabs>
        <w:ind w:left="0" w:firstLine="0"/>
        <w:rPr>
          <w:sz w:val="20"/>
        </w:rPr>
      </w:pPr>
    </w:p>
    <w:p w14:paraId="51D81527" w14:textId="30FE42D7" w:rsidR="003C6A57" w:rsidRPr="003C6A57" w:rsidRDefault="003C6A57" w:rsidP="003C6A57">
      <w:pPr>
        <w:pStyle w:val="Heading1"/>
        <w:tabs>
          <w:tab w:val="center" w:pos="1513"/>
          <w:tab w:val="center" w:pos="2722"/>
        </w:tabs>
        <w:ind w:left="0" w:firstLine="0"/>
        <w:jc w:val="both"/>
        <w:rPr>
          <w:sz w:val="20"/>
        </w:rPr>
      </w:pPr>
      <w:r w:rsidRPr="003C6A57">
        <w:rPr>
          <w:b/>
          <w:bCs/>
          <w:sz w:val="20"/>
        </w:rPr>
        <w:t>2)</w:t>
      </w:r>
      <w:r w:rsidRPr="003C6A57">
        <w:rPr>
          <w:sz w:val="20"/>
        </w:rPr>
        <w:t xml:space="preserve"> </w:t>
      </w:r>
      <w:r>
        <w:rPr>
          <w:sz w:val="20"/>
        </w:rPr>
        <w:t xml:space="preserve">  </w:t>
      </w:r>
      <w:r w:rsidRPr="003C6A57">
        <w:rPr>
          <w:i/>
          <w:iCs/>
          <w:sz w:val="20"/>
        </w:rPr>
        <w:t>Multi-Task NLP Pipeline:</w:t>
      </w:r>
      <w:r w:rsidRPr="003C6A57">
        <w:rPr>
          <w:sz w:val="20"/>
        </w:rPr>
        <w:t xml:space="preserve"> An 11-phase pipeline includes web scraping, PDF extraction, structural parsing, sentiment analysis, news linking, and timeline generation. It processes over 958 bills from start to finish.</w:t>
      </w:r>
    </w:p>
    <w:p w14:paraId="69B060CB" w14:textId="77777777" w:rsidR="003C6A57" w:rsidRPr="003C6A57" w:rsidRDefault="003C6A57" w:rsidP="003C6A57">
      <w:pPr>
        <w:pStyle w:val="Heading1"/>
        <w:tabs>
          <w:tab w:val="center" w:pos="1513"/>
          <w:tab w:val="center" w:pos="2722"/>
        </w:tabs>
        <w:ind w:left="0" w:firstLine="0"/>
        <w:rPr>
          <w:sz w:val="20"/>
        </w:rPr>
      </w:pPr>
    </w:p>
    <w:p w14:paraId="39A84F54" w14:textId="1DC3DD31" w:rsidR="003C6A57" w:rsidRDefault="003C6A57" w:rsidP="003C6A57">
      <w:pPr>
        <w:pStyle w:val="Heading1"/>
        <w:tabs>
          <w:tab w:val="center" w:pos="1513"/>
          <w:tab w:val="center" w:pos="2722"/>
        </w:tabs>
        <w:ind w:left="0" w:firstLine="0"/>
        <w:jc w:val="both"/>
        <w:rPr>
          <w:sz w:val="20"/>
        </w:rPr>
      </w:pPr>
      <w:r w:rsidRPr="003C6A57">
        <w:rPr>
          <w:b/>
          <w:bCs/>
          <w:sz w:val="20"/>
        </w:rPr>
        <w:t>3)</w:t>
      </w:r>
      <w:r w:rsidRPr="003C6A57">
        <w:rPr>
          <w:sz w:val="20"/>
        </w:rPr>
        <w:t xml:space="preserve"> </w:t>
      </w:r>
      <w:r w:rsidRPr="003C6A57">
        <w:rPr>
          <w:i/>
          <w:iCs/>
          <w:sz w:val="20"/>
        </w:rPr>
        <w:t xml:space="preserve">Hybrid Storage Architecture: </w:t>
      </w:r>
      <w:r w:rsidRPr="003C6A57">
        <w:rPr>
          <w:sz w:val="20"/>
        </w:rPr>
        <w:t>This design uses dual databases. SQLite holds relational metadata across 11 tables, while ChromaDB contains 12,018 semantic embeddings (384-dimensional). This structure allows for both exact matches and natural language searches.</w:t>
      </w:r>
    </w:p>
    <w:p w14:paraId="483AAAB9" w14:textId="77777777" w:rsidR="003C6A57" w:rsidRPr="003C6A57" w:rsidRDefault="003C6A57" w:rsidP="003C6A57"/>
    <w:p w14:paraId="08F80FF4" w14:textId="77777777" w:rsidR="003C6A57" w:rsidRPr="003C6A57" w:rsidRDefault="003C6A57" w:rsidP="003C6A57">
      <w:pPr>
        <w:pStyle w:val="Heading1"/>
        <w:tabs>
          <w:tab w:val="center" w:pos="1513"/>
          <w:tab w:val="center" w:pos="2722"/>
        </w:tabs>
        <w:ind w:left="0" w:firstLine="0"/>
        <w:jc w:val="both"/>
        <w:rPr>
          <w:sz w:val="20"/>
        </w:rPr>
      </w:pPr>
      <w:r w:rsidRPr="003C6A57">
        <w:rPr>
          <w:b/>
          <w:bCs/>
          <w:sz w:val="20"/>
        </w:rPr>
        <w:t>4)</w:t>
      </w:r>
      <w:r w:rsidRPr="003C6A57">
        <w:rPr>
          <w:sz w:val="20"/>
        </w:rPr>
        <w:t xml:space="preserve"> </w:t>
      </w:r>
      <w:r w:rsidRPr="003C6A57">
        <w:rPr>
          <w:i/>
          <w:iCs/>
          <w:sz w:val="20"/>
        </w:rPr>
        <w:t>Production SaaS Deployment:</w:t>
      </w:r>
      <w:r w:rsidRPr="003C6A57">
        <w:rPr>
          <w:sz w:val="20"/>
        </w:rPr>
        <w:t xml:space="preserve"> The platform includes a React-based dashboard that provides real-time AI summarization, visualizes sentiment, generates legislative timelines, and allows for email subscriptions. It features safeguards that reduce erroneous outputs by 81.3%.</w:t>
      </w:r>
    </w:p>
    <w:p w14:paraId="2656CA6A" w14:textId="04CBE95A" w:rsidR="0083381E" w:rsidRDefault="003C6A57" w:rsidP="003C6A57">
      <w:pPr>
        <w:pStyle w:val="Heading1"/>
        <w:tabs>
          <w:tab w:val="center" w:pos="1513"/>
          <w:tab w:val="center" w:pos="2722"/>
        </w:tabs>
        <w:ind w:left="0" w:firstLine="0"/>
        <w:jc w:val="both"/>
        <w:rPr>
          <w:rFonts w:ascii="Calibri" w:eastAsia="Calibri" w:hAnsi="Calibri" w:cs="Calibri"/>
          <w:sz w:val="22"/>
        </w:rPr>
      </w:pPr>
      <w:r>
        <w:rPr>
          <w:sz w:val="20"/>
        </w:rPr>
        <w:br/>
      </w:r>
      <w:r w:rsidRPr="003C6A57">
        <w:rPr>
          <w:sz w:val="20"/>
        </w:rPr>
        <w:t>What follows is not just a breakdown of these components. It tells the story of how each design decision came about due to the challenges of legal language, computing limits, and the responsibilities that accompany AI systems in a democratic context.</w:t>
      </w:r>
      <w:r w:rsidR="00000000">
        <w:rPr>
          <w:rFonts w:ascii="Calibri" w:eastAsia="Calibri" w:hAnsi="Calibri" w:cs="Calibri"/>
          <w:sz w:val="22"/>
        </w:rPr>
        <w:tab/>
      </w:r>
      <w:r w:rsidR="005A029C">
        <w:rPr>
          <w:rFonts w:ascii="Calibri" w:eastAsia="Calibri" w:hAnsi="Calibri" w:cs="Calibri"/>
          <w:sz w:val="22"/>
        </w:rPr>
        <w:br/>
      </w:r>
    </w:p>
    <w:p w14:paraId="332F3EFB" w14:textId="32C2D30B" w:rsidR="00BB081A" w:rsidRDefault="00000000" w:rsidP="00DE06EE">
      <w:pPr>
        <w:pStyle w:val="Heading1"/>
        <w:tabs>
          <w:tab w:val="center" w:pos="1513"/>
          <w:tab w:val="center" w:pos="2722"/>
        </w:tabs>
        <w:ind w:left="0" w:firstLine="0"/>
      </w:pPr>
      <w:r>
        <w:rPr>
          <w:sz w:val="20"/>
        </w:rPr>
        <w:t>II.</w:t>
      </w:r>
      <w:r>
        <w:rPr>
          <w:rFonts w:ascii="Arial" w:eastAsia="Arial" w:hAnsi="Arial" w:cs="Arial"/>
          <w:sz w:val="20"/>
        </w:rPr>
        <w:t xml:space="preserve"> </w:t>
      </w:r>
      <w:r w:rsidR="00FF18F4">
        <w:rPr>
          <w:rFonts w:ascii="Arial" w:eastAsia="Arial" w:hAnsi="Arial" w:cs="Arial"/>
          <w:sz w:val="20"/>
        </w:rPr>
        <w:t xml:space="preserve">   </w:t>
      </w:r>
      <w:r>
        <w:rPr>
          <w:sz w:val="20"/>
        </w:rPr>
        <w:t>L</w:t>
      </w:r>
      <w:r>
        <w:t xml:space="preserve">ITERATURE </w:t>
      </w:r>
      <w:r>
        <w:rPr>
          <w:sz w:val="20"/>
        </w:rPr>
        <w:t>R</w:t>
      </w:r>
      <w:r>
        <w:t>EVIEW</w:t>
      </w:r>
    </w:p>
    <w:p w14:paraId="45B485A7" w14:textId="39782EF6" w:rsidR="003C6A57" w:rsidRDefault="003C6A57" w:rsidP="003C6A57">
      <w:r w:rsidRPr="003C6A57">
        <w:t xml:space="preserve">The fast growth of legal artificial intelligence has led to much research in areas like document summarization, legal information retrieval, media analysis, and opinion mining. This section looks at previous work in three main areas: </w:t>
      </w:r>
      <w:r w:rsidRPr="003C6A57">
        <w:rPr>
          <w:b/>
          <w:bCs/>
          <w:i/>
          <w:iCs/>
        </w:rPr>
        <w:t>legal text processing, sentiment and stance analysis</w:t>
      </w:r>
      <w:r w:rsidRPr="003C6A57">
        <w:t xml:space="preserve"> in public discourse, and retrieval-augmented systems. It also includes a critical discussion of their limitations regarding legislative intelligence.</w:t>
      </w:r>
    </w:p>
    <w:p w14:paraId="35763820" w14:textId="77777777" w:rsidR="003C6A57" w:rsidRPr="005A029C" w:rsidRDefault="003C6A57" w:rsidP="005A029C"/>
    <w:p w14:paraId="1A1CE698" w14:textId="77777777" w:rsidR="005A029C" w:rsidRPr="005A029C" w:rsidRDefault="005A029C" w:rsidP="005A029C">
      <w:pPr>
        <w:spacing w:after="129"/>
        <w:ind w:left="-1" w:right="62"/>
      </w:pPr>
      <w:r w:rsidRPr="005A029C">
        <w:rPr>
          <w:i/>
          <w:iCs/>
        </w:rPr>
        <w:t>A. Legal NLP and Document Simplification</w:t>
      </w:r>
    </w:p>
    <w:p w14:paraId="6C18F685" w14:textId="77777777" w:rsidR="003C6A57" w:rsidRDefault="003C6A57" w:rsidP="005A029C">
      <w:pPr>
        <w:spacing w:after="129"/>
        <w:ind w:left="-1" w:right="62"/>
      </w:pPr>
      <w:r w:rsidRPr="003C6A57">
        <w:t xml:space="preserve">Legal text simplification has a long research history. It has evolved from rule-based rewriting systems [3] to statistical </w:t>
      </w:r>
      <w:r w:rsidRPr="003C6A57">
        <w:lastRenderedPageBreak/>
        <w:t>machine translation methods [4] and now, to modern neural models [5]. Research in the Indian legal context has gained specific attention. Chandran et al. [6] used transformer models on Indian Supreme Court judgments. Meanwhile, Bhattacharya et al. [7] created extractive and abstractive summarization systems for the same set of documents. However, these studies focus on judicial documents. Parliamentary bills differ structurally. They are organized around numbered sections, clause hierarchies, schedules, and amendment mechanisms, which current systems do not address.</w:t>
      </w:r>
    </w:p>
    <w:p w14:paraId="2AE7AEDF" w14:textId="3BB00E14" w:rsidR="005A029C" w:rsidRPr="005A029C" w:rsidRDefault="005A029C" w:rsidP="005A029C">
      <w:pPr>
        <w:spacing w:after="129"/>
        <w:ind w:left="-1" w:right="62"/>
      </w:pPr>
      <w:r w:rsidRPr="005A029C">
        <w:rPr>
          <w:i/>
          <w:iCs/>
        </w:rPr>
        <w:t>B. Parameter-Efficient Fine-Tuning (PEFT)</w:t>
      </w:r>
    </w:p>
    <w:p w14:paraId="16615F0F" w14:textId="77777777" w:rsidR="003C6A57" w:rsidRDefault="003C6A57" w:rsidP="005A029C">
      <w:pPr>
        <w:spacing w:after="129"/>
        <w:ind w:left="-1" w:right="62"/>
      </w:pPr>
      <w:r w:rsidRPr="003C6A57">
        <w:t>The prohibitive cost associated with full fine-tuning of large language models necessitated the emergence of more efficient approaches. Hu et al. [8] proposed LoRA, showing that adaptation is possible through the injection of low-rank matrices into attention modules, where only less than 1% of the parameters were updated without losing most of its generalization ability. Following this approach, Dettmers et al. [9] further improved by introducing QLoRA, which added 4-bit NF4 quantization, allowing fine-tuning of larger models that would need prohibitive GPU memory resources. Gupta et al. [10] then demonstrated that fine-tuning a QLoRA model on small but high-quality domain-specific datasets could achieve notable improvements in specialized generation tasks. The VidhanAI project directly leverages this progression by applying QLoRA to the distinctive linguistic structures of the Indian legislative domain.</w:t>
      </w:r>
    </w:p>
    <w:p w14:paraId="66E4C9B1" w14:textId="1754417F" w:rsidR="005A029C" w:rsidRPr="005A029C" w:rsidRDefault="005A029C" w:rsidP="005A029C">
      <w:pPr>
        <w:spacing w:after="129"/>
        <w:ind w:left="-1" w:right="62"/>
      </w:pPr>
      <w:r w:rsidRPr="005A029C">
        <w:rPr>
          <w:i/>
          <w:iCs/>
        </w:rPr>
        <w:t>C. Sentiment Analysis in Legislative Contexts</w:t>
      </w:r>
    </w:p>
    <w:p w14:paraId="3D427985" w14:textId="77777777" w:rsidR="003C6A57" w:rsidRDefault="003C6A57" w:rsidP="005A029C">
      <w:pPr>
        <w:spacing w:after="129"/>
        <w:ind w:left="-1" w:right="62"/>
      </w:pPr>
      <w:r w:rsidRPr="003C6A57">
        <w:t>Previous work in sentiment analysis of legislative discourse has mainly been done on parliamentary debates [11] or sentiment analysis of public reactions to policy decisions [12]. While the former involves sentiment analysis of opinion expressed by politicians during parliamentary debates, the latter entails sentiment analysis of opinion from members of the general public after certain policies have been made. In contrast to the aforementioned methods, our study analyses news articles that are semantically related to particular bills.</w:t>
      </w:r>
    </w:p>
    <w:p w14:paraId="7DA079F7" w14:textId="4FE27229" w:rsidR="005A029C" w:rsidRPr="005A029C" w:rsidRDefault="005A029C" w:rsidP="005A029C">
      <w:pPr>
        <w:spacing w:after="129"/>
        <w:ind w:left="-1" w:right="62"/>
      </w:pPr>
      <w:r w:rsidRPr="005A029C">
        <w:rPr>
          <w:i/>
          <w:iCs/>
        </w:rPr>
        <w:t>D. Retrieval-Augmented Generation</w:t>
      </w:r>
    </w:p>
    <w:p w14:paraId="35A30B85" w14:textId="77777777" w:rsidR="00FC3ACD" w:rsidRDefault="00FC3ACD" w:rsidP="00DE06EE">
      <w:pPr>
        <w:spacing w:after="129"/>
        <w:ind w:left="-1" w:right="62"/>
      </w:pPr>
      <w:r w:rsidRPr="00FC3ACD">
        <w:t>Retrieval-Augmented Generation (RAG) [13] has proved to be an effective framework for linking outputs from LLMs to external facts via retrieval, limiting hallucination by generating text based on retrieved facts. Vector database technology like ChromaDB [14] forms the semantic search mechanism which enables practical implementation of such RAG systems. The dual database structure employed in VidhanAI involves ChromaDB taking care of semantic similarity-based searches while leaving structured search requirements for facts to SQLite.</w:t>
      </w:r>
    </w:p>
    <w:p w14:paraId="616BDE46" w14:textId="584DC9CF" w:rsidR="00FC3ACD" w:rsidRDefault="00DE06EE" w:rsidP="00FC3ACD">
      <w:pPr>
        <w:spacing w:after="129"/>
        <w:ind w:left="0" w:right="62" w:firstLine="0"/>
        <w:rPr>
          <w:i/>
          <w:iCs/>
        </w:rPr>
      </w:pPr>
      <w:r>
        <w:br/>
      </w:r>
      <w:r w:rsidR="00FC3ACD">
        <w:rPr>
          <w:i/>
          <w:iCs/>
        </w:rPr>
        <w:t xml:space="preserve">   </w:t>
      </w:r>
      <w:r w:rsidR="00F03723" w:rsidRPr="001E40FB">
        <w:rPr>
          <w:i/>
          <w:iCs/>
        </w:rPr>
        <w:t>E</w:t>
      </w:r>
      <w:r w:rsidR="00000000" w:rsidRPr="001E40FB">
        <w:rPr>
          <w:i/>
          <w:iCs/>
        </w:rPr>
        <w:t>.</w:t>
      </w:r>
      <w:r w:rsidR="00000000" w:rsidRPr="001E40FB">
        <w:rPr>
          <w:rFonts w:ascii="Arial" w:eastAsia="Arial" w:hAnsi="Arial" w:cs="Arial"/>
          <w:i/>
          <w:iCs/>
        </w:rPr>
        <w:t xml:space="preserve"> </w:t>
      </w:r>
      <w:r w:rsidR="00000000" w:rsidRPr="001E40FB">
        <w:rPr>
          <w:i/>
          <w:iCs/>
        </w:rPr>
        <w:t xml:space="preserve">Limitations of Existing Work </w:t>
      </w:r>
    </w:p>
    <w:p w14:paraId="496F7381" w14:textId="77777777" w:rsidR="00FC3ACD" w:rsidRPr="00FC3ACD" w:rsidRDefault="00FC3ACD" w:rsidP="00FC3ACD">
      <w:pPr>
        <w:pStyle w:val="Heading2"/>
        <w:ind w:left="14" w:firstLine="0"/>
        <w:rPr>
          <w:i w:val="0"/>
          <w:iCs/>
        </w:rPr>
      </w:pPr>
      <w:r w:rsidRPr="00FC3ACD">
        <w:rPr>
          <w:i w:val="0"/>
          <w:iCs/>
        </w:rPr>
        <w:t>In spite of the developments that have taken place in legislative analytics, web scraping, sentiment analysis, and legal NLP, the following problems exist in the current literature:</w:t>
      </w:r>
    </w:p>
    <w:p w14:paraId="540B1D4A" w14:textId="77777777" w:rsidR="00FC3ACD" w:rsidRPr="00FC3ACD" w:rsidRDefault="00FC3ACD" w:rsidP="00FC3ACD">
      <w:pPr>
        <w:spacing w:after="129"/>
        <w:ind w:left="0" w:right="62" w:firstLine="0"/>
        <w:rPr>
          <w:i/>
          <w:iCs/>
        </w:rPr>
      </w:pPr>
    </w:p>
    <w:p w14:paraId="0E154C5A" w14:textId="055FC3F4" w:rsidR="00FC3ACD" w:rsidRPr="00FC3ACD" w:rsidRDefault="00FC3ACD" w:rsidP="00FC3ACD">
      <w:pPr>
        <w:pStyle w:val="Heading2"/>
        <w:numPr>
          <w:ilvl w:val="0"/>
          <w:numId w:val="11"/>
        </w:numPr>
        <w:jc w:val="both"/>
        <w:rPr>
          <w:i w:val="0"/>
          <w:iCs/>
        </w:rPr>
      </w:pPr>
      <w:r w:rsidRPr="00FC3ACD">
        <w:t>Fragile Problem Definition:</w:t>
      </w:r>
      <w:r w:rsidRPr="00FC3ACD">
        <w:rPr>
          <w:i w:val="0"/>
          <w:iCs/>
        </w:rPr>
        <w:t xml:space="preserve"> Instead of creating an end-to-end system that deals with the whole problem of legislative intelligence, existing works tend to be limited to specific sub-tasks, such as scraping, sentiment analysis, and summarization</w:t>
      </w:r>
    </w:p>
    <w:p w14:paraId="2BF0934B" w14:textId="4409E61D" w:rsidR="00FC3ACD" w:rsidRPr="00FC3ACD" w:rsidRDefault="00FC3ACD" w:rsidP="00FC3ACD">
      <w:pPr>
        <w:pStyle w:val="Heading2"/>
        <w:numPr>
          <w:ilvl w:val="0"/>
          <w:numId w:val="11"/>
        </w:numPr>
        <w:jc w:val="both"/>
        <w:rPr>
          <w:i w:val="0"/>
          <w:iCs/>
        </w:rPr>
      </w:pPr>
      <w:r w:rsidRPr="00FC3ACD">
        <w:t>Failure to Adapt to the Specificity of Indian Legislation:</w:t>
      </w:r>
      <w:r w:rsidRPr="00FC3ACD">
        <w:rPr>
          <w:i w:val="0"/>
          <w:iCs/>
        </w:rPr>
        <w:t xml:space="preserve"> Existing works are created mainly for datasets from the US/EU and do not take into consideration peculiarities of Indian parliamentary discourse, such as bilingualism, hierarchies within bills, and evolution of legislation</w:t>
      </w:r>
    </w:p>
    <w:p w14:paraId="474F625D" w14:textId="20FA793D" w:rsidR="00FC3ACD" w:rsidRPr="00FC3ACD" w:rsidRDefault="00FC3ACD" w:rsidP="00FC3ACD">
      <w:pPr>
        <w:pStyle w:val="Heading2"/>
        <w:numPr>
          <w:ilvl w:val="0"/>
          <w:numId w:val="11"/>
        </w:numPr>
        <w:rPr>
          <w:i w:val="0"/>
          <w:iCs/>
        </w:rPr>
      </w:pPr>
      <w:r w:rsidRPr="00FC3ACD">
        <w:t>Similarity of Documents:</w:t>
      </w:r>
      <w:r w:rsidRPr="00FC3ACD">
        <w:rPr>
          <w:i w:val="0"/>
          <w:iCs/>
        </w:rPr>
        <w:t xml:space="preserve"> Current systems ignore the fact that legislation evolves over time and that there is a process in the creation of laws in the form of moving from the bill stage to becoming an act.</w:t>
      </w:r>
    </w:p>
    <w:p w14:paraId="4B7D6A84" w14:textId="0F611384" w:rsidR="00FC3ACD" w:rsidRPr="00FC3ACD" w:rsidRDefault="00FC3ACD" w:rsidP="00FC3ACD">
      <w:pPr>
        <w:pStyle w:val="Heading2"/>
        <w:numPr>
          <w:ilvl w:val="0"/>
          <w:numId w:val="11"/>
        </w:numPr>
        <w:rPr>
          <w:i w:val="0"/>
          <w:iCs/>
        </w:rPr>
      </w:pPr>
      <w:r w:rsidRPr="00FC3ACD">
        <w:t>Multi-Source Analysis:</w:t>
      </w:r>
      <w:r w:rsidRPr="00FC3ACD">
        <w:rPr>
          <w:i w:val="0"/>
          <w:iCs/>
        </w:rPr>
        <w:t xml:space="preserve"> Sentiment and opinion analysis techniques tend to work on data from single sources without taking into account multi-source news aggregation and bias correction</w:t>
      </w:r>
    </w:p>
    <w:p w14:paraId="10D14AAD" w14:textId="146E497D" w:rsidR="00DE06EE" w:rsidRPr="00DE06EE" w:rsidRDefault="00FC3ACD" w:rsidP="00FC3ACD">
      <w:pPr>
        <w:pStyle w:val="Heading2"/>
        <w:numPr>
          <w:ilvl w:val="0"/>
          <w:numId w:val="11"/>
        </w:numPr>
        <w:jc w:val="both"/>
        <w:rPr>
          <w:i w:val="0"/>
          <w:iCs/>
        </w:rPr>
      </w:pPr>
      <w:r w:rsidRPr="00FC3ACD">
        <w:t>Failure to Evaluate Results:</w:t>
      </w:r>
      <w:r w:rsidRPr="00FC3ACD">
        <w:rPr>
          <w:i w:val="0"/>
          <w:iCs/>
        </w:rPr>
        <w:t xml:space="preserve"> The lack of standard Indian legislation datasets makes evaluation hard and creates difficulties with reliable performance measures</w:t>
      </w:r>
      <w:r>
        <w:rPr>
          <w:i w:val="0"/>
          <w:iCs/>
        </w:rPr>
        <w:t>.</w:t>
      </w:r>
      <w:r>
        <w:rPr>
          <w:i w:val="0"/>
          <w:iCs/>
        </w:rPr>
        <w:br/>
      </w:r>
    </w:p>
    <w:p w14:paraId="5D9F327C" w14:textId="6025A204" w:rsidR="00BB081A" w:rsidRPr="001E40FB" w:rsidRDefault="00DE06EE">
      <w:pPr>
        <w:pStyle w:val="Heading2"/>
        <w:ind w:left="9"/>
      </w:pPr>
      <w:r w:rsidRPr="001E40FB">
        <w:t xml:space="preserve">     </w:t>
      </w:r>
      <w:r w:rsidR="001E40FB">
        <w:t>F</w:t>
      </w:r>
      <w:r w:rsidR="00000000" w:rsidRPr="001E40FB">
        <w:t>.</w:t>
      </w:r>
      <w:r w:rsidR="00000000" w:rsidRPr="001E40FB">
        <w:rPr>
          <w:rFonts w:ascii="Arial" w:eastAsia="Arial" w:hAnsi="Arial" w:cs="Arial"/>
        </w:rPr>
        <w:t xml:space="preserve"> </w:t>
      </w:r>
      <w:r w:rsidR="00000000" w:rsidRPr="001E40FB">
        <w:t xml:space="preserve">Research Gap </w:t>
      </w:r>
    </w:p>
    <w:p w14:paraId="5752E6B0" w14:textId="77777777" w:rsidR="00FC3ACD" w:rsidRDefault="00FC3ACD" w:rsidP="00FC3ACD">
      <w:pPr>
        <w:ind w:left="-1" w:right="62"/>
      </w:pPr>
      <w:r>
        <w:t>Previous literature exhibits significant developments in scraping technology, sentiment analysis, and legal NLP, yet leaves much scope for improvements when dealing with legislative intelligence in India specifically. In terms of data acquisition, existing solutions are centered around the US and EU, thus lacking any methods of overcoming peculiarities related to India, such as DPDP compliance requirements, heavy reliance on JS, the lack of APIs to facilitate structured scraping, and others. None of previous works propose any means of verifying the authenticity of bills or tracing their version evolution.</w:t>
      </w:r>
    </w:p>
    <w:p w14:paraId="2268D8B6" w14:textId="77777777" w:rsidR="00FC3ACD" w:rsidRDefault="00FC3ACD" w:rsidP="00FC3ACD">
      <w:pPr>
        <w:ind w:left="-1" w:right="62"/>
      </w:pPr>
      <w:r>
        <w:t>In the field of sentiment analysis, the latest approaches using transformer-based models reach correlation coefficient values of up to 0.646; however, they are limited by the use of a single-source input, namely, texts of political speeches or headlines. They do not account for parliamentary sarcasm, Hindi-English discourse, and cross-outlet bias, when two opposing media sources have opposite narratives regarding a particular bill. Moreover, none of the methods analyze sentiment change throughout the bill lifetime.</w:t>
      </w:r>
    </w:p>
    <w:p w14:paraId="3515D6F9" w14:textId="61B7D1A4" w:rsidR="00DE06EE" w:rsidRDefault="00FC3ACD" w:rsidP="00FC3ACD">
      <w:pPr>
        <w:ind w:left="-1" w:right="62"/>
      </w:pPr>
      <w:r>
        <w:t>As for summarization approaches, some of the most recent neural network algorithms demonstrate ROUGE-L scores of about 0.45; yet, they operate primarily on static documents and are mostly developed based on data from the United States and th</w:t>
      </w:r>
      <w:r>
        <w:t xml:space="preserve">e </w:t>
      </w:r>
      <w:r w:rsidRPr="00FC3ACD">
        <w:t>EU</w:t>
      </w:r>
      <w:r>
        <w:t xml:space="preserve"> t</w:t>
      </w:r>
      <w:r w:rsidRPr="00FC3ACD">
        <w:t>hey do not address Indian legislative structures such as schedules and clause hierarchies, nor do they support delta-based summarization to capture changes between bill versions or between a bill and its final act.</w:t>
      </w:r>
    </w:p>
    <w:p w14:paraId="656396F2" w14:textId="77777777" w:rsidR="00FC3ACD" w:rsidRDefault="00FC3ACD" w:rsidP="00FC3ACD">
      <w:pPr>
        <w:ind w:left="-1" w:right="62"/>
      </w:pPr>
    </w:p>
    <w:p w14:paraId="5890055A" w14:textId="77777777" w:rsidR="00FC3ACD" w:rsidRPr="00FC3ACD" w:rsidRDefault="00FC3ACD" w:rsidP="00FC3ACD">
      <w:pPr>
        <w:ind w:left="0" w:right="62" w:firstLine="0"/>
        <w:rPr>
          <w:i/>
          <w:iCs/>
        </w:rPr>
      </w:pPr>
      <w:r w:rsidRPr="00FC3ACD">
        <w:rPr>
          <w:i/>
          <w:iCs/>
        </w:rPr>
        <w:t>Overall, current research lacks:</w:t>
      </w:r>
    </w:p>
    <w:p w14:paraId="282A21D7" w14:textId="77777777" w:rsidR="00FC3ACD" w:rsidRDefault="00FC3ACD" w:rsidP="00FC3ACD">
      <w:pPr>
        <w:ind w:left="-1" w:right="62" w:firstLine="0"/>
      </w:pPr>
      <w:r>
        <w:t>• India-specific frameworks for legislative data acquisition, compliance, and lifecycle tracking</w:t>
      </w:r>
    </w:p>
    <w:p w14:paraId="73610E44" w14:textId="77777777" w:rsidR="00FC3ACD" w:rsidRDefault="00FC3ACD" w:rsidP="00FC3ACD">
      <w:pPr>
        <w:ind w:left="-1" w:right="62" w:firstLine="0"/>
      </w:pPr>
      <w:r>
        <w:t>• Domain-aware sentiment models capable of handling sarcasm, bias, and multilingual discourse</w:t>
      </w:r>
    </w:p>
    <w:p w14:paraId="6D6D4CBF" w14:textId="77777777" w:rsidR="00FC3ACD" w:rsidRDefault="00FC3ACD" w:rsidP="00FC3ACD">
      <w:pPr>
        <w:ind w:left="-1" w:right="62" w:firstLine="0"/>
      </w:pPr>
      <w:r>
        <w:t>• Structure-aware summarization techniques for capturing bill evolution and amendments</w:t>
      </w:r>
    </w:p>
    <w:p w14:paraId="5185E98D" w14:textId="152639F2" w:rsidR="00FC3ACD" w:rsidRDefault="00FC3ACD" w:rsidP="00FC3ACD">
      <w:pPr>
        <w:ind w:left="-1" w:right="62" w:firstLine="0"/>
      </w:pPr>
      <w:r>
        <w:t>• Integration of structural, semantic, and temporal signals into a unified legislative intelligence system</w:t>
      </w:r>
    </w:p>
    <w:tbl>
      <w:tblPr>
        <w:tblStyle w:val="TableGrid0"/>
        <w:tblW w:w="0" w:type="auto"/>
        <w:tblLook w:val="04A0" w:firstRow="1" w:lastRow="0" w:firstColumn="1" w:lastColumn="0" w:noHBand="0" w:noVBand="1"/>
      </w:tblPr>
      <w:tblGrid>
        <w:gridCol w:w="489"/>
        <w:gridCol w:w="1102"/>
        <w:gridCol w:w="1079"/>
        <w:gridCol w:w="1130"/>
        <w:gridCol w:w="1125"/>
      </w:tblGrid>
      <w:tr w:rsidR="002551F5" w:rsidRPr="00DE06EE" w14:paraId="62B67B5F" w14:textId="77777777" w:rsidTr="002551F5">
        <w:tc>
          <w:tcPr>
            <w:tcW w:w="0" w:type="auto"/>
            <w:shd w:val="clear" w:color="auto" w:fill="FFFFFF" w:themeFill="background1"/>
            <w:hideMark/>
          </w:tcPr>
          <w:p w14:paraId="210C34CD" w14:textId="77777777" w:rsidR="00DE06EE" w:rsidRPr="00DE06EE" w:rsidRDefault="00DE06EE" w:rsidP="00DE06EE">
            <w:pPr>
              <w:ind w:left="-1" w:right="62" w:firstLine="0"/>
              <w:jc w:val="left"/>
              <w:rPr>
                <w:b/>
                <w:bCs/>
              </w:rPr>
            </w:pPr>
            <w:r w:rsidRPr="00DE06EE">
              <w:rPr>
                <w:b/>
                <w:bCs/>
              </w:rPr>
              <w:lastRenderedPageBreak/>
              <w:t>Ref</w:t>
            </w:r>
          </w:p>
        </w:tc>
        <w:tc>
          <w:tcPr>
            <w:tcW w:w="0" w:type="auto"/>
            <w:shd w:val="clear" w:color="auto" w:fill="FFFFFF" w:themeFill="background1"/>
            <w:hideMark/>
          </w:tcPr>
          <w:p w14:paraId="6C5268D2" w14:textId="766ED89F" w:rsidR="00DE06EE" w:rsidRPr="00DE06EE" w:rsidRDefault="00DE06EE" w:rsidP="00DE06EE">
            <w:pPr>
              <w:ind w:left="-1" w:right="62"/>
              <w:rPr>
                <w:b/>
                <w:bCs/>
              </w:rPr>
            </w:pPr>
            <w:r w:rsidRPr="00DE06EE">
              <w:rPr>
                <w:b/>
                <w:bCs/>
              </w:rPr>
              <w:t>Paper / Approah</w:t>
            </w:r>
          </w:p>
        </w:tc>
        <w:tc>
          <w:tcPr>
            <w:tcW w:w="0" w:type="auto"/>
            <w:shd w:val="clear" w:color="auto" w:fill="FFFFFF" w:themeFill="background1"/>
            <w:hideMark/>
          </w:tcPr>
          <w:p w14:paraId="308C4404" w14:textId="77777777" w:rsidR="00DE06EE" w:rsidRPr="00DE06EE" w:rsidRDefault="00DE06EE" w:rsidP="00DE06EE">
            <w:pPr>
              <w:ind w:left="-1" w:right="62"/>
              <w:rPr>
                <w:b/>
                <w:bCs/>
              </w:rPr>
            </w:pPr>
            <w:r w:rsidRPr="00DE06EE">
              <w:rPr>
                <w:b/>
                <w:bCs/>
              </w:rPr>
              <w:t>Target Problem</w:t>
            </w:r>
          </w:p>
        </w:tc>
        <w:tc>
          <w:tcPr>
            <w:tcW w:w="0" w:type="auto"/>
            <w:shd w:val="clear" w:color="auto" w:fill="FFFFFF" w:themeFill="background1"/>
            <w:hideMark/>
          </w:tcPr>
          <w:p w14:paraId="101A0D85" w14:textId="77777777" w:rsidR="00DE06EE" w:rsidRPr="00DE06EE" w:rsidRDefault="00DE06EE" w:rsidP="00DE06EE">
            <w:pPr>
              <w:ind w:left="-1" w:right="62"/>
              <w:rPr>
                <w:b/>
                <w:bCs/>
              </w:rPr>
            </w:pPr>
            <w:r w:rsidRPr="00DE06EE">
              <w:rPr>
                <w:b/>
                <w:bCs/>
              </w:rPr>
              <w:t>Technique Used</w:t>
            </w:r>
          </w:p>
        </w:tc>
        <w:tc>
          <w:tcPr>
            <w:tcW w:w="0" w:type="auto"/>
            <w:shd w:val="clear" w:color="auto" w:fill="FFFFFF" w:themeFill="background1"/>
            <w:hideMark/>
          </w:tcPr>
          <w:p w14:paraId="52856668" w14:textId="77777777" w:rsidR="00DE06EE" w:rsidRPr="00DE06EE" w:rsidRDefault="00DE06EE" w:rsidP="00DE06EE">
            <w:pPr>
              <w:ind w:left="-1" w:right="62"/>
              <w:rPr>
                <w:b/>
                <w:bCs/>
              </w:rPr>
            </w:pPr>
            <w:r w:rsidRPr="00DE06EE">
              <w:rPr>
                <w:b/>
                <w:bCs/>
              </w:rPr>
              <w:t>Limitation</w:t>
            </w:r>
          </w:p>
        </w:tc>
      </w:tr>
      <w:tr w:rsidR="00DE06EE" w:rsidRPr="00DE06EE" w14:paraId="7D72ABCA" w14:textId="77777777" w:rsidTr="00DE06EE">
        <w:tc>
          <w:tcPr>
            <w:tcW w:w="0" w:type="auto"/>
            <w:hideMark/>
          </w:tcPr>
          <w:p w14:paraId="0DA7D251" w14:textId="77777777" w:rsidR="00DE06EE" w:rsidRPr="00DE06EE" w:rsidRDefault="00DE06EE" w:rsidP="00DE06EE">
            <w:pPr>
              <w:ind w:left="-1" w:right="62" w:firstLine="0"/>
              <w:jc w:val="left"/>
            </w:pPr>
            <w:r w:rsidRPr="00DE06EE">
              <w:t>[1]</w:t>
            </w:r>
          </w:p>
        </w:tc>
        <w:tc>
          <w:tcPr>
            <w:tcW w:w="0" w:type="auto"/>
            <w:hideMark/>
          </w:tcPr>
          <w:p w14:paraId="7A3C28FE" w14:textId="77777777" w:rsidR="00DE06EE" w:rsidRPr="00DE06EE" w:rsidRDefault="00DE06EE" w:rsidP="00DE06EE">
            <w:pPr>
              <w:ind w:left="-1" w:right="62"/>
              <w:jc w:val="left"/>
            </w:pPr>
            <w:r w:rsidRPr="00DE06EE">
              <w:t>Brown et al. (2024)</w:t>
            </w:r>
          </w:p>
        </w:tc>
        <w:tc>
          <w:tcPr>
            <w:tcW w:w="0" w:type="auto"/>
            <w:hideMark/>
          </w:tcPr>
          <w:p w14:paraId="70FD819F" w14:textId="77777777" w:rsidR="00DE06EE" w:rsidRPr="00DE06EE" w:rsidRDefault="00DE06EE" w:rsidP="00DE06EE">
            <w:pPr>
              <w:ind w:left="-1" w:right="62"/>
              <w:jc w:val="left"/>
            </w:pPr>
            <w:r w:rsidRPr="00DE06EE">
              <w:t>Web scraping compliance</w:t>
            </w:r>
          </w:p>
        </w:tc>
        <w:tc>
          <w:tcPr>
            <w:tcW w:w="0" w:type="auto"/>
            <w:hideMark/>
          </w:tcPr>
          <w:p w14:paraId="48629996" w14:textId="77777777" w:rsidR="00DE06EE" w:rsidRPr="00DE06EE" w:rsidRDefault="00DE06EE" w:rsidP="00DE06EE">
            <w:pPr>
              <w:ind w:left="-1" w:right="62"/>
              <w:jc w:val="left"/>
            </w:pPr>
            <w:r w:rsidRPr="00DE06EE">
              <w:t>Rule-based + policy frameworks</w:t>
            </w:r>
          </w:p>
        </w:tc>
        <w:tc>
          <w:tcPr>
            <w:tcW w:w="0" w:type="auto"/>
            <w:hideMark/>
          </w:tcPr>
          <w:p w14:paraId="09AAEDD5" w14:textId="77777777" w:rsidR="00DE06EE" w:rsidRPr="00DE06EE" w:rsidRDefault="00DE06EE" w:rsidP="00DE06EE">
            <w:pPr>
              <w:ind w:left="-1" w:right="62"/>
              <w:jc w:val="left"/>
            </w:pPr>
            <w:r w:rsidRPr="00DE06EE">
              <w:t>US/EU-centric, no India focus</w:t>
            </w:r>
          </w:p>
        </w:tc>
      </w:tr>
      <w:tr w:rsidR="00DE06EE" w:rsidRPr="00DE06EE" w14:paraId="48C3EB22" w14:textId="77777777" w:rsidTr="00DE06EE">
        <w:tc>
          <w:tcPr>
            <w:tcW w:w="0" w:type="auto"/>
            <w:hideMark/>
          </w:tcPr>
          <w:p w14:paraId="3335530E" w14:textId="77777777" w:rsidR="00DE06EE" w:rsidRPr="00DE06EE" w:rsidRDefault="00DE06EE" w:rsidP="00DE06EE">
            <w:pPr>
              <w:ind w:left="-1" w:right="62" w:firstLine="0"/>
              <w:jc w:val="left"/>
            </w:pPr>
            <w:r w:rsidRPr="00DE06EE">
              <w:t>[2]</w:t>
            </w:r>
          </w:p>
        </w:tc>
        <w:tc>
          <w:tcPr>
            <w:tcW w:w="0" w:type="auto"/>
            <w:hideMark/>
          </w:tcPr>
          <w:p w14:paraId="1FBFFE81" w14:textId="77777777" w:rsidR="00DE06EE" w:rsidRPr="00DE06EE" w:rsidRDefault="00DE06EE" w:rsidP="00DE06EE">
            <w:pPr>
              <w:ind w:left="-1" w:right="62"/>
              <w:jc w:val="left"/>
            </w:pPr>
            <w:r w:rsidRPr="00DE06EE">
              <w:t>SS Rana (2025)</w:t>
            </w:r>
          </w:p>
        </w:tc>
        <w:tc>
          <w:tcPr>
            <w:tcW w:w="0" w:type="auto"/>
            <w:hideMark/>
          </w:tcPr>
          <w:p w14:paraId="23935A1B" w14:textId="77777777" w:rsidR="00DE06EE" w:rsidRPr="00DE06EE" w:rsidRDefault="00DE06EE" w:rsidP="00DE06EE">
            <w:pPr>
              <w:ind w:left="-1" w:right="62"/>
              <w:jc w:val="left"/>
            </w:pPr>
            <w:r w:rsidRPr="00DE06EE">
              <w:t>Data protection in scraping</w:t>
            </w:r>
          </w:p>
        </w:tc>
        <w:tc>
          <w:tcPr>
            <w:tcW w:w="0" w:type="auto"/>
            <w:hideMark/>
          </w:tcPr>
          <w:p w14:paraId="66F47CF9" w14:textId="77777777" w:rsidR="00DE06EE" w:rsidRPr="00DE06EE" w:rsidRDefault="00DE06EE" w:rsidP="00DE06EE">
            <w:pPr>
              <w:ind w:left="-1" w:right="62"/>
              <w:jc w:val="left"/>
            </w:pPr>
            <w:r w:rsidRPr="00DE06EE">
              <w:t>Legal analysis (DPDP Act)</w:t>
            </w:r>
          </w:p>
        </w:tc>
        <w:tc>
          <w:tcPr>
            <w:tcW w:w="0" w:type="auto"/>
            <w:hideMark/>
          </w:tcPr>
          <w:p w14:paraId="4C6B3B04" w14:textId="77777777" w:rsidR="00DE06EE" w:rsidRPr="00DE06EE" w:rsidRDefault="00DE06EE" w:rsidP="00DE06EE">
            <w:pPr>
              <w:ind w:left="-1" w:right="62"/>
              <w:jc w:val="left"/>
            </w:pPr>
            <w:r w:rsidRPr="00DE06EE">
              <w:t>No technical implementation</w:t>
            </w:r>
          </w:p>
        </w:tc>
      </w:tr>
      <w:tr w:rsidR="00DE06EE" w:rsidRPr="00DE06EE" w14:paraId="7F58A3CB" w14:textId="77777777" w:rsidTr="00DE06EE">
        <w:tc>
          <w:tcPr>
            <w:tcW w:w="0" w:type="auto"/>
            <w:hideMark/>
          </w:tcPr>
          <w:p w14:paraId="1F2059A9" w14:textId="77777777" w:rsidR="00DE06EE" w:rsidRPr="00DE06EE" w:rsidRDefault="00DE06EE" w:rsidP="00DE06EE">
            <w:pPr>
              <w:ind w:left="-1" w:right="62" w:firstLine="0"/>
              <w:jc w:val="left"/>
            </w:pPr>
            <w:r w:rsidRPr="00DE06EE">
              <w:t>[3]</w:t>
            </w:r>
          </w:p>
        </w:tc>
        <w:tc>
          <w:tcPr>
            <w:tcW w:w="0" w:type="auto"/>
            <w:hideMark/>
          </w:tcPr>
          <w:p w14:paraId="371C67DC" w14:textId="77777777" w:rsidR="00DE06EE" w:rsidRPr="00DE06EE" w:rsidRDefault="00DE06EE" w:rsidP="00DE06EE">
            <w:pPr>
              <w:ind w:left="-1" w:right="62"/>
              <w:jc w:val="left"/>
            </w:pPr>
            <w:r w:rsidRPr="00DE06EE">
              <w:t>IAPP (2022/2025)</w:t>
            </w:r>
          </w:p>
        </w:tc>
        <w:tc>
          <w:tcPr>
            <w:tcW w:w="0" w:type="auto"/>
            <w:hideMark/>
          </w:tcPr>
          <w:p w14:paraId="57C936FE" w14:textId="77777777" w:rsidR="00DE06EE" w:rsidRPr="00DE06EE" w:rsidRDefault="00DE06EE" w:rsidP="00DE06EE">
            <w:pPr>
              <w:ind w:left="-1" w:right="62"/>
              <w:jc w:val="left"/>
            </w:pPr>
            <w:r w:rsidRPr="00DE06EE">
              <w:t>Public data scraping</w:t>
            </w:r>
          </w:p>
        </w:tc>
        <w:tc>
          <w:tcPr>
            <w:tcW w:w="0" w:type="auto"/>
            <w:hideMark/>
          </w:tcPr>
          <w:p w14:paraId="5D4F8078" w14:textId="77777777" w:rsidR="00DE06EE" w:rsidRPr="00DE06EE" w:rsidRDefault="00DE06EE" w:rsidP="00DE06EE">
            <w:pPr>
              <w:ind w:left="-1" w:right="62"/>
              <w:jc w:val="left"/>
            </w:pPr>
            <w:r w:rsidRPr="00DE06EE">
              <w:t>Compliance frameworks</w:t>
            </w:r>
          </w:p>
        </w:tc>
        <w:tc>
          <w:tcPr>
            <w:tcW w:w="0" w:type="auto"/>
            <w:hideMark/>
          </w:tcPr>
          <w:p w14:paraId="4E005F66" w14:textId="77777777" w:rsidR="00DE06EE" w:rsidRPr="00DE06EE" w:rsidRDefault="00DE06EE" w:rsidP="00DE06EE">
            <w:pPr>
              <w:ind w:left="-1" w:right="62"/>
              <w:jc w:val="left"/>
            </w:pPr>
            <w:r w:rsidRPr="00DE06EE">
              <w:t>No scalable methodology</w:t>
            </w:r>
          </w:p>
        </w:tc>
      </w:tr>
      <w:tr w:rsidR="00DE06EE" w:rsidRPr="00DE06EE" w14:paraId="41C7C9CE" w14:textId="77777777" w:rsidTr="00DE06EE">
        <w:tc>
          <w:tcPr>
            <w:tcW w:w="0" w:type="auto"/>
            <w:hideMark/>
          </w:tcPr>
          <w:p w14:paraId="0690977D" w14:textId="77777777" w:rsidR="00DE06EE" w:rsidRPr="00DE06EE" w:rsidRDefault="00DE06EE" w:rsidP="00DE06EE">
            <w:pPr>
              <w:ind w:left="-1" w:right="62" w:firstLine="0"/>
              <w:jc w:val="left"/>
            </w:pPr>
            <w:r w:rsidRPr="00DE06EE">
              <w:t>[4]</w:t>
            </w:r>
          </w:p>
        </w:tc>
        <w:tc>
          <w:tcPr>
            <w:tcW w:w="0" w:type="auto"/>
            <w:hideMark/>
          </w:tcPr>
          <w:p w14:paraId="741049E2" w14:textId="77777777" w:rsidR="00DE06EE" w:rsidRPr="00DE06EE" w:rsidRDefault="00DE06EE" w:rsidP="00DE06EE">
            <w:pPr>
              <w:ind w:left="-1" w:right="62"/>
              <w:jc w:val="left"/>
            </w:pPr>
            <w:r w:rsidRPr="00DE06EE">
              <w:t>Legislator Sentiment (2025)</w:t>
            </w:r>
          </w:p>
        </w:tc>
        <w:tc>
          <w:tcPr>
            <w:tcW w:w="0" w:type="auto"/>
            <w:hideMark/>
          </w:tcPr>
          <w:p w14:paraId="2FEF5B23" w14:textId="77777777" w:rsidR="00DE06EE" w:rsidRPr="00DE06EE" w:rsidRDefault="00DE06EE" w:rsidP="00DE06EE">
            <w:pPr>
              <w:ind w:left="-1" w:right="62"/>
              <w:jc w:val="left"/>
            </w:pPr>
            <w:r w:rsidRPr="00DE06EE">
              <w:t>Political sentiment analysis</w:t>
            </w:r>
          </w:p>
        </w:tc>
        <w:tc>
          <w:tcPr>
            <w:tcW w:w="0" w:type="auto"/>
            <w:hideMark/>
          </w:tcPr>
          <w:p w14:paraId="0C882742" w14:textId="77777777" w:rsidR="00DE06EE" w:rsidRPr="00DE06EE" w:rsidRDefault="00DE06EE" w:rsidP="00DE06EE">
            <w:pPr>
              <w:ind w:left="-1" w:right="62"/>
              <w:jc w:val="left"/>
            </w:pPr>
            <w:r w:rsidRPr="00DE06EE">
              <w:t>Transformer-based models</w:t>
            </w:r>
          </w:p>
        </w:tc>
        <w:tc>
          <w:tcPr>
            <w:tcW w:w="0" w:type="auto"/>
            <w:hideMark/>
          </w:tcPr>
          <w:p w14:paraId="5E56C4C6" w14:textId="77777777" w:rsidR="00DE06EE" w:rsidRPr="00DE06EE" w:rsidRDefault="00DE06EE" w:rsidP="00DE06EE">
            <w:pPr>
              <w:ind w:left="-1" w:right="62"/>
              <w:jc w:val="left"/>
            </w:pPr>
            <w:r w:rsidRPr="00DE06EE">
              <w:t>Limited to speeches, no news</w:t>
            </w:r>
          </w:p>
        </w:tc>
      </w:tr>
      <w:tr w:rsidR="00DE06EE" w:rsidRPr="00DE06EE" w14:paraId="41F5DD8A" w14:textId="77777777" w:rsidTr="00DE06EE">
        <w:tc>
          <w:tcPr>
            <w:tcW w:w="0" w:type="auto"/>
            <w:hideMark/>
          </w:tcPr>
          <w:p w14:paraId="2895B090" w14:textId="77777777" w:rsidR="00DE06EE" w:rsidRPr="00DE06EE" w:rsidRDefault="00DE06EE" w:rsidP="00DE06EE">
            <w:pPr>
              <w:ind w:left="-1" w:right="62" w:firstLine="0"/>
              <w:jc w:val="left"/>
            </w:pPr>
            <w:r w:rsidRPr="00DE06EE">
              <w:t>[5]</w:t>
            </w:r>
          </w:p>
        </w:tc>
        <w:tc>
          <w:tcPr>
            <w:tcW w:w="0" w:type="auto"/>
            <w:hideMark/>
          </w:tcPr>
          <w:p w14:paraId="11A35E28" w14:textId="77777777" w:rsidR="00DE06EE" w:rsidRPr="00DE06EE" w:rsidRDefault="00DE06EE" w:rsidP="00DE06EE">
            <w:pPr>
              <w:ind w:left="-1" w:right="62"/>
              <w:jc w:val="left"/>
            </w:pPr>
            <w:r w:rsidRPr="00DE06EE">
              <w:t>Sarcasm in News (2026)</w:t>
            </w:r>
          </w:p>
        </w:tc>
        <w:tc>
          <w:tcPr>
            <w:tcW w:w="0" w:type="auto"/>
            <w:hideMark/>
          </w:tcPr>
          <w:p w14:paraId="435FCFD7" w14:textId="77777777" w:rsidR="00DE06EE" w:rsidRPr="00DE06EE" w:rsidRDefault="00DE06EE" w:rsidP="00DE06EE">
            <w:pPr>
              <w:ind w:left="-1" w:right="62"/>
              <w:jc w:val="left"/>
            </w:pPr>
            <w:r w:rsidRPr="00DE06EE">
              <w:t>Sarcasm detection</w:t>
            </w:r>
          </w:p>
        </w:tc>
        <w:tc>
          <w:tcPr>
            <w:tcW w:w="0" w:type="auto"/>
            <w:hideMark/>
          </w:tcPr>
          <w:p w14:paraId="4DB5447F" w14:textId="77777777" w:rsidR="00DE06EE" w:rsidRPr="00DE06EE" w:rsidRDefault="00DE06EE" w:rsidP="00DE06EE">
            <w:pPr>
              <w:ind w:left="-1" w:right="62"/>
              <w:jc w:val="left"/>
            </w:pPr>
            <w:r w:rsidRPr="00DE06EE">
              <w:t>Deep learning models</w:t>
            </w:r>
          </w:p>
        </w:tc>
        <w:tc>
          <w:tcPr>
            <w:tcW w:w="0" w:type="auto"/>
            <w:hideMark/>
          </w:tcPr>
          <w:p w14:paraId="3E118A5D" w14:textId="77777777" w:rsidR="00DE06EE" w:rsidRPr="00DE06EE" w:rsidRDefault="00DE06EE" w:rsidP="00DE06EE">
            <w:pPr>
              <w:ind w:left="-1" w:right="62"/>
              <w:jc w:val="left"/>
            </w:pPr>
            <w:r w:rsidRPr="00DE06EE">
              <w:t>No parliamentary focus</w:t>
            </w:r>
          </w:p>
        </w:tc>
      </w:tr>
      <w:tr w:rsidR="00DE06EE" w:rsidRPr="00DE06EE" w14:paraId="732BEDD4" w14:textId="77777777" w:rsidTr="00DE06EE">
        <w:tc>
          <w:tcPr>
            <w:tcW w:w="0" w:type="auto"/>
            <w:hideMark/>
          </w:tcPr>
          <w:p w14:paraId="1040C31D" w14:textId="77777777" w:rsidR="00DE06EE" w:rsidRPr="00DE06EE" w:rsidRDefault="00DE06EE" w:rsidP="00DE06EE">
            <w:pPr>
              <w:ind w:left="-1" w:right="62" w:firstLine="0"/>
              <w:jc w:val="left"/>
            </w:pPr>
            <w:r w:rsidRPr="00DE06EE">
              <w:t>[6]</w:t>
            </w:r>
          </w:p>
        </w:tc>
        <w:tc>
          <w:tcPr>
            <w:tcW w:w="0" w:type="auto"/>
            <w:hideMark/>
          </w:tcPr>
          <w:p w14:paraId="1F89EA0E" w14:textId="77777777" w:rsidR="00DE06EE" w:rsidRPr="00DE06EE" w:rsidRDefault="00DE06EE" w:rsidP="00DE06EE">
            <w:pPr>
              <w:ind w:left="-1" w:right="62"/>
              <w:jc w:val="left"/>
            </w:pPr>
            <w:r w:rsidRPr="00DE06EE">
              <w:t>Political Bias Study (2025)</w:t>
            </w:r>
          </w:p>
        </w:tc>
        <w:tc>
          <w:tcPr>
            <w:tcW w:w="0" w:type="auto"/>
            <w:hideMark/>
          </w:tcPr>
          <w:p w14:paraId="08E4EF9C" w14:textId="77777777" w:rsidR="00DE06EE" w:rsidRPr="00DE06EE" w:rsidRDefault="00DE06EE" w:rsidP="00DE06EE">
            <w:pPr>
              <w:ind w:left="-1" w:right="62"/>
              <w:jc w:val="left"/>
            </w:pPr>
            <w:r w:rsidRPr="00DE06EE">
              <w:t>Bias in sentiment models</w:t>
            </w:r>
          </w:p>
        </w:tc>
        <w:tc>
          <w:tcPr>
            <w:tcW w:w="0" w:type="auto"/>
            <w:hideMark/>
          </w:tcPr>
          <w:p w14:paraId="51C8E2F3" w14:textId="77777777" w:rsidR="00DE06EE" w:rsidRPr="00DE06EE" w:rsidRDefault="00DE06EE" w:rsidP="00DE06EE">
            <w:pPr>
              <w:ind w:left="-1" w:right="62"/>
              <w:jc w:val="left"/>
            </w:pPr>
            <w:r w:rsidRPr="00DE06EE">
              <w:t>Emotion-based models</w:t>
            </w:r>
          </w:p>
        </w:tc>
        <w:tc>
          <w:tcPr>
            <w:tcW w:w="0" w:type="auto"/>
            <w:hideMark/>
          </w:tcPr>
          <w:p w14:paraId="22B775B9" w14:textId="77777777" w:rsidR="00DE06EE" w:rsidRPr="00DE06EE" w:rsidRDefault="00DE06EE" w:rsidP="00DE06EE">
            <w:pPr>
              <w:ind w:left="-1" w:right="62"/>
              <w:jc w:val="left"/>
            </w:pPr>
            <w:r w:rsidRPr="00DE06EE">
              <w:t>Single-source bias</w:t>
            </w:r>
          </w:p>
        </w:tc>
      </w:tr>
      <w:tr w:rsidR="00DE06EE" w:rsidRPr="00DE06EE" w14:paraId="059C3EDA" w14:textId="77777777" w:rsidTr="00DE06EE">
        <w:tc>
          <w:tcPr>
            <w:tcW w:w="0" w:type="auto"/>
            <w:hideMark/>
          </w:tcPr>
          <w:p w14:paraId="774FE3FC" w14:textId="77777777" w:rsidR="00DE06EE" w:rsidRPr="00DE06EE" w:rsidRDefault="00DE06EE" w:rsidP="00DE06EE">
            <w:pPr>
              <w:ind w:left="-1" w:right="62" w:firstLine="0"/>
              <w:jc w:val="left"/>
            </w:pPr>
            <w:r w:rsidRPr="00DE06EE">
              <w:t>[7]</w:t>
            </w:r>
          </w:p>
        </w:tc>
        <w:tc>
          <w:tcPr>
            <w:tcW w:w="0" w:type="auto"/>
            <w:hideMark/>
          </w:tcPr>
          <w:p w14:paraId="4EEA320F" w14:textId="77777777" w:rsidR="00DE06EE" w:rsidRPr="00DE06EE" w:rsidRDefault="00DE06EE" w:rsidP="00DE06EE">
            <w:pPr>
              <w:ind w:left="-1" w:right="62"/>
              <w:jc w:val="left"/>
            </w:pPr>
            <w:r w:rsidRPr="00DE06EE">
              <w:t>Legal Summarization Survey (2025)</w:t>
            </w:r>
          </w:p>
        </w:tc>
        <w:tc>
          <w:tcPr>
            <w:tcW w:w="0" w:type="auto"/>
            <w:hideMark/>
          </w:tcPr>
          <w:p w14:paraId="098F3881" w14:textId="77777777" w:rsidR="00DE06EE" w:rsidRPr="00DE06EE" w:rsidRDefault="00DE06EE" w:rsidP="00DE06EE">
            <w:pPr>
              <w:ind w:left="-1" w:right="62"/>
              <w:jc w:val="left"/>
            </w:pPr>
            <w:r w:rsidRPr="00DE06EE">
              <w:t>Legal text summarization</w:t>
            </w:r>
          </w:p>
        </w:tc>
        <w:tc>
          <w:tcPr>
            <w:tcW w:w="0" w:type="auto"/>
            <w:hideMark/>
          </w:tcPr>
          <w:p w14:paraId="5677522D" w14:textId="77777777" w:rsidR="00DE06EE" w:rsidRPr="00DE06EE" w:rsidRDefault="00DE06EE" w:rsidP="00DE06EE">
            <w:pPr>
              <w:ind w:left="-1" w:right="62"/>
              <w:jc w:val="left"/>
            </w:pPr>
            <w:r w:rsidRPr="00DE06EE">
              <w:t>Neural + hybrid models</w:t>
            </w:r>
          </w:p>
        </w:tc>
        <w:tc>
          <w:tcPr>
            <w:tcW w:w="0" w:type="auto"/>
            <w:hideMark/>
          </w:tcPr>
          <w:p w14:paraId="3A9873B8" w14:textId="77777777" w:rsidR="00DE06EE" w:rsidRPr="00DE06EE" w:rsidRDefault="00DE06EE" w:rsidP="00DE06EE">
            <w:pPr>
              <w:ind w:left="-1" w:right="62"/>
              <w:jc w:val="left"/>
            </w:pPr>
            <w:r w:rsidRPr="00DE06EE">
              <w:t>No Indian datasets</w:t>
            </w:r>
          </w:p>
        </w:tc>
      </w:tr>
      <w:tr w:rsidR="00DE06EE" w:rsidRPr="00DE06EE" w14:paraId="13111B5A" w14:textId="77777777" w:rsidTr="00DE06EE">
        <w:tc>
          <w:tcPr>
            <w:tcW w:w="0" w:type="auto"/>
            <w:hideMark/>
          </w:tcPr>
          <w:p w14:paraId="5623DEFA" w14:textId="77777777" w:rsidR="00DE06EE" w:rsidRPr="00DE06EE" w:rsidRDefault="00DE06EE" w:rsidP="00DE06EE">
            <w:pPr>
              <w:ind w:left="-1" w:right="62" w:firstLine="0"/>
              <w:jc w:val="left"/>
            </w:pPr>
            <w:r w:rsidRPr="00DE06EE">
              <w:t>[8]</w:t>
            </w:r>
          </w:p>
        </w:tc>
        <w:tc>
          <w:tcPr>
            <w:tcW w:w="0" w:type="auto"/>
            <w:hideMark/>
          </w:tcPr>
          <w:p w14:paraId="392DF5FC" w14:textId="77777777" w:rsidR="00DE06EE" w:rsidRPr="00DE06EE" w:rsidRDefault="00DE06EE" w:rsidP="00DE06EE">
            <w:pPr>
              <w:ind w:left="-1" w:right="62"/>
              <w:jc w:val="left"/>
            </w:pPr>
            <w:r w:rsidRPr="00DE06EE">
              <w:t>Legal Docs Summarization (2021)</w:t>
            </w:r>
          </w:p>
        </w:tc>
        <w:tc>
          <w:tcPr>
            <w:tcW w:w="0" w:type="auto"/>
            <w:hideMark/>
          </w:tcPr>
          <w:p w14:paraId="3342A43B" w14:textId="77777777" w:rsidR="00DE06EE" w:rsidRPr="00DE06EE" w:rsidRDefault="00DE06EE" w:rsidP="00DE06EE">
            <w:pPr>
              <w:ind w:left="-1" w:right="62"/>
              <w:jc w:val="left"/>
            </w:pPr>
            <w:r w:rsidRPr="00DE06EE">
              <w:t>Document summarization</w:t>
            </w:r>
          </w:p>
        </w:tc>
        <w:tc>
          <w:tcPr>
            <w:tcW w:w="0" w:type="auto"/>
            <w:hideMark/>
          </w:tcPr>
          <w:p w14:paraId="1EA3438D" w14:textId="77777777" w:rsidR="00DE06EE" w:rsidRPr="00DE06EE" w:rsidRDefault="00DE06EE" w:rsidP="00DE06EE">
            <w:pPr>
              <w:ind w:left="-1" w:right="62"/>
              <w:jc w:val="left"/>
            </w:pPr>
            <w:r w:rsidRPr="00DE06EE">
              <w:t>Extractive + abstractive</w:t>
            </w:r>
          </w:p>
        </w:tc>
        <w:tc>
          <w:tcPr>
            <w:tcW w:w="0" w:type="auto"/>
            <w:hideMark/>
          </w:tcPr>
          <w:p w14:paraId="78634313" w14:textId="77777777" w:rsidR="00DE06EE" w:rsidRPr="00DE06EE" w:rsidRDefault="00DE06EE" w:rsidP="00DE06EE">
            <w:pPr>
              <w:ind w:left="-1" w:right="62"/>
              <w:jc w:val="left"/>
            </w:pPr>
            <w:r w:rsidRPr="00DE06EE">
              <w:t>No delta/change tracking</w:t>
            </w:r>
          </w:p>
        </w:tc>
      </w:tr>
      <w:tr w:rsidR="00DE06EE" w:rsidRPr="00DE06EE" w14:paraId="64F645E9" w14:textId="77777777" w:rsidTr="00DE06EE">
        <w:tc>
          <w:tcPr>
            <w:tcW w:w="0" w:type="auto"/>
            <w:hideMark/>
          </w:tcPr>
          <w:p w14:paraId="12531175" w14:textId="77777777" w:rsidR="00DE06EE" w:rsidRPr="00DE06EE" w:rsidRDefault="00DE06EE" w:rsidP="00DE06EE">
            <w:pPr>
              <w:ind w:left="-1" w:right="62" w:firstLine="0"/>
              <w:jc w:val="left"/>
            </w:pPr>
            <w:r w:rsidRPr="00DE06EE">
              <w:t>[9]</w:t>
            </w:r>
          </w:p>
        </w:tc>
        <w:tc>
          <w:tcPr>
            <w:tcW w:w="0" w:type="auto"/>
            <w:hideMark/>
          </w:tcPr>
          <w:p w14:paraId="17D16D1A" w14:textId="77777777" w:rsidR="00DE06EE" w:rsidRPr="00DE06EE" w:rsidRDefault="00DE06EE" w:rsidP="00DE06EE">
            <w:pPr>
              <w:ind w:left="-1" w:right="62"/>
              <w:jc w:val="left"/>
            </w:pPr>
            <w:r w:rsidRPr="00DE06EE">
              <w:t>Indian Bail Orders (2025)</w:t>
            </w:r>
          </w:p>
        </w:tc>
        <w:tc>
          <w:tcPr>
            <w:tcW w:w="0" w:type="auto"/>
            <w:hideMark/>
          </w:tcPr>
          <w:p w14:paraId="58534FBE" w14:textId="77777777" w:rsidR="00DE06EE" w:rsidRPr="00DE06EE" w:rsidRDefault="00DE06EE" w:rsidP="00DE06EE">
            <w:pPr>
              <w:ind w:left="-1" w:right="62"/>
              <w:jc w:val="left"/>
            </w:pPr>
            <w:r w:rsidRPr="00DE06EE">
              <w:t>Legal NLP (India)</w:t>
            </w:r>
          </w:p>
        </w:tc>
        <w:tc>
          <w:tcPr>
            <w:tcW w:w="0" w:type="auto"/>
            <w:hideMark/>
          </w:tcPr>
          <w:p w14:paraId="0F2708F0" w14:textId="77777777" w:rsidR="00DE06EE" w:rsidRPr="00DE06EE" w:rsidRDefault="00DE06EE" w:rsidP="00DE06EE">
            <w:pPr>
              <w:ind w:left="-1" w:right="62"/>
              <w:jc w:val="left"/>
            </w:pPr>
            <w:r w:rsidRPr="00DE06EE">
              <w:t>NLP on unstructured PDFs</w:t>
            </w:r>
          </w:p>
        </w:tc>
        <w:tc>
          <w:tcPr>
            <w:tcW w:w="0" w:type="auto"/>
            <w:hideMark/>
          </w:tcPr>
          <w:p w14:paraId="678E9BA7" w14:textId="77777777" w:rsidR="00DE06EE" w:rsidRPr="00DE06EE" w:rsidRDefault="00DE06EE" w:rsidP="00DE06EE">
            <w:pPr>
              <w:ind w:left="-1" w:right="62"/>
              <w:jc w:val="left"/>
            </w:pPr>
            <w:r w:rsidRPr="00DE06EE">
              <w:t>Domain limited (bail cases)</w:t>
            </w:r>
          </w:p>
        </w:tc>
      </w:tr>
      <w:tr w:rsidR="00DE06EE" w:rsidRPr="00DE06EE" w14:paraId="163DBA20" w14:textId="77777777" w:rsidTr="00DE06EE">
        <w:tc>
          <w:tcPr>
            <w:tcW w:w="0" w:type="auto"/>
            <w:hideMark/>
          </w:tcPr>
          <w:p w14:paraId="56E4D93B" w14:textId="77777777" w:rsidR="00DE06EE" w:rsidRPr="00DE06EE" w:rsidRDefault="00DE06EE" w:rsidP="00077A5A">
            <w:pPr>
              <w:ind w:left="-1" w:right="62" w:firstLine="0"/>
              <w:jc w:val="left"/>
            </w:pPr>
            <w:r w:rsidRPr="00DE06EE">
              <w:t>[10]</w:t>
            </w:r>
          </w:p>
        </w:tc>
        <w:tc>
          <w:tcPr>
            <w:tcW w:w="0" w:type="auto"/>
            <w:hideMark/>
          </w:tcPr>
          <w:p w14:paraId="246E8141" w14:textId="77777777" w:rsidR="00DE06EE" w:rsidRPr="00DE06EE" w:rsidRDefault="00DE06EE" w:rsidP="00DE06EE">
            <w:pPr>
              <w:ind w:left="-1" w:right="62"/>
              <w:jc w:val="left"/>
            </w:pPr>
            <w:r w:rsidRPr="00DE06EE">
              <w:t>State Bill Analysis (2024)</w:t>
            </w:r>
          </w:p>
        </w:tc>
        <w:tc>
          <w:tcPr>
            <w:tcW w:w="0" w:type="auto"/>
            <w:hideMark/>
          </w:tcPr>
          <w:p w14:paraId="3E6165C4" w14:textId="77777777" w:rsidR="00DE06EE" w:rsidRPr="00DE06EE" w:rsidRDefault="00DE06EE" w:rsidP="00DE06EE">
            <w:pPr>
              <w:ind w:left="-1" w:right="62"/>
              <w:jc w:val="left"/>
            </w:pPr>
            <w:r w:rsidRPr="00DE06EE">
              <w:t>Legislative summarization</w:t>
            </w:r>
          </w:p>
        </w:tc>
        <w:tc>
          <w:tcPr>
            <w:tcW w:w="0" w:type="auto"/>
            <w:hideMark/>
          </w:tcPr>
          <w:p w14:paraId="3989F129" w14:textId="77777777" w:rsidR="00DE06EE" w:rsidRPr="00DE06EE" w:rsidRDefault="00DE06EE" w:rsidP="00DE06EE">
            <w:pPr>
              <w:ind w:left="-1" w:right="62"/>
              <w:jc w:val="left"/>
            </w:pPr>
            <w:r w:rsidRPr="00DE06EE">
              <w:t>LLM-based models</w:t>
            </w:r>
          </w:p>
        </w:tc>
        <w:tc>
          <w:tcPr>
            <w:tcW w:w="0" w:type="auto"/>
            <w:hideMark/>
          </w:tcPr>
          <w:p w14:paraId="7BF58D61" w14:textId="77777777" w:rsidR="00DE06EE" w:rsidRPr="00DE06EE" w:rsidRDefault="00DE06EE" w:rsidP="00DE06EE">
            <w:pPr>
              <w:ind w:left="-1" w:right="62"/>
              <w:jc w:val="left"/>
            </w:pPr>
            <w:r w:rsidRPr="00DE06EE">
              <w:t>US-centric, no bill-act linkage</w:t>
            </w:r>
          </w:p>
        </w:tc>
      </w:tr>
    </w:tbl>
    <w:p w14:paraId="67D627F0" w14:textId="79DE5AC0" w:rsidR="000B2533" w:rsidRPr="000B2533" w:rsidRDefault="00000000" w:rsidP="000B2533">
      <w:pPr>
        <w:spacing w:after="185" w:line="259" w:lineRule="auto"/>
        <w:ind w:left="0" w:right="78" w:firstLine="0"/>
        <w:jc w:val="center"/>
        <w:rPr>
          <w:i/>
          <w:iCs/>
        </w:rPr>
      </w:pPr>
      <w:r w:rsidRPr="000B2533">
        <w:rPr>
          <w:bCs/>
          <w:i/>
          <w:iCs/>
        </w:rPr>
        <w:t>Fig 1</w:t>
      </w:r>
      <w:r w:rsidRPr="000B2533">
        <w:rPr>
          <w:b/>
          <w:i/>
          <w:iCs/>
        </w:rPr>
        <w:t xml:space="preserve">. </w:t>
      </w:r>
      <w:r w:rsidRPr="000B2533">
        <w:rPr>
          <w:i/>
          <w:iCs/>
        </w:rPr>
        <w:t>Comparative Analysis of Existing Research</w:t>
      </w:r>
      <w:r w:rsidR="000B2533">
        <w:rPr>
          <w:i/>
          <w:iCs/>
        </w:rPr>
        <w:br/>
      </w:r>
    </w:p>
    <w:p w14:paraId="3FDD7AD8" w14:textId="1AC44348" w:rsidR="00BB081A" w:rsidRDefault="00000000" w:rsidP="001E40FB">
      <w:pPr>
        <w:pStyle w:val="Heading1"/>
        <w:tabs>
          <w:tab w:val="center" w:pos="1415"/>
          <w:tab w:val="center" w:pos="2722"/>
        </w:tabs>
        <w:ind w:left="0" w:firstLine="0"/>
        <w:rPr>
          <w:sz w:val="20"/>
        </w:rPr>
      </w:pPr>
      <w:r>
        <w:rPr>
          <w:sz w:val="20"/>
        </w:rPr>
        <w:t>I</w:t>
      </w:r>
      <w:r w:rsidR="001E40FB">
        <w:rPr>
          <w:sz w:val="20"/>
        </w:rPr>
        <w:t>II</w:t>
      </w:r>
      <w:r>
        <w:rPr>
          <w:sz w:val="20"/>
        </w:rPr>
        <w:t>.</w:t>
      </w:r>
      <w:r w:rsidR="0004056F">
        <w:rPr>
          <w:sz w:val="20"/>
        </w:rPr>
        <w:t xml:space="preserve">   </w:t>
      </w:r>
      <w:r w:rsidR="001E40FB">
        <w:rPr>
          <w:sz w:val="20"/>
        </w:rPr>
        <w:t xml:space="preserve"> </w:t>
      </w:r>
      <w:r>
        <w:rPr>
          <w:rFonts w:ascii="Arial" w:eastAsia="Arial" w:hAnsi="Arial" w:cs="Arial"/>
          <w:sz w:val="20"/>
        </w:rPr>
        <w:t xml:space="preserve"> </w:t>
      </w:r>
      <w:r>
        <w:rPr>
          <w:rFonts w:ascii="Arial" w:eastAsia="Arial" w:hAnsi="Arial" w:cs="Arial"/>
          <w:sz w:val="20"/>
        </w:rPr>
        <w:tab/>
      </w:r>
      <w:r w:rsidR="00077A5A" w:rsidRPr="0004056F">
        <w:rPr>
          <w:sz w:val="20"/>
          <w:szCs w:val="20"/>
        </w:rPr>
        <w:t>SYSTEM ARCHITECTURE</w:t>
      </w:r>
    </w:p>
    <w:p w14:paraId="0C300691" w14:textId="77777777" w:rsidR="00FC3ACD" w:rsidRPr="00077A5A" w:rsidRDefault="00FC3ACD" w:rsidP="00FC3ACD">
      <w:pPr>
        <w:pStyle w:val="Heading2"/>
        <w:ind w:left="0" w:firstLine="0"/>
        <w:jc w:val="both"/>
      </w:pPr>
      <w:r w:rsidRPr="00FC3ACD">
        <w:rPr>
          <w:i w:val="0"/>
        </w:rPr>
        <w:t>The VidhanAI architecture consists of three loosely coupled layers that communicate via clearly defined interfaces. In the backend is a Flask REST API, which takes care of all requests, forwarding those that require structured queries to the SQLite relational database, semantic queries to ChromaDB, and on-the-fly summarization tasks to Groq's LLM API. The frontend comprises a React SPA packaged using Vite. Behind the scenes, all of this is powered by an offline ML pipeline that processes legislative data in eleven stages prior to being pushed to production.</w:t>
      </w:r>
    </w:p>
    <w:p w14:paraId="70FF7AD5" w14:textId="2A23EE39" w:rsidR="001E40FB" w:rsidRPr="001E40FB" w:rsidRDefault="001E40FB" w:rsidP="001E40FB">
      <w:pPr>
        <w:jc w:val="center"/>
      </w:pPr>
    </w:p>
    <w:p w14:paraId="6711FE2C" w14:textId="79585114" w:rsidR="00077A5A" w:rsidRPr="00077A5A" w:rsidRDefault="00077A5A" w:rsidP="00077A5A">
      <w:pPr>
        <w:pStyle w:val="Heading2"/>
        <w:ind w:left="0" w:firstLine="0"/>
      </w:pPr>
      <w:r w:rsidRPr="00077A5A">
        <w:drawing>
          <wp:inline distT="0" distB="0" distL="0" distR="0" wp14:anchorId="4C2B5B75" wp14:editId="699B8F40">
            <wp:extent cx="3261682" cy="1529140"/>
            <wp:effectExtent l="0" t="0" r="0" b="0"/>
            <wp:docPr id="27586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66023" name=""/>
                    <pic:cNvPicPr/>
                  </pic:nvPicPr>
                  <pic:blipFill rotWithShape="1">
                    <a:blip r:embed="rId5"/>
                    <a:srcRect t="14119"/>
                    <a:stretch>
                      <a:fillRect/>
                    </a:stretch>
                  </pic:blipFill>
                  <pic:spPr bwMode="auto">
                    <a:xfrm>
                      <a:off x="0" y="0"/>
                      <a:ext cx="3269675" cy="1532887"/>
                    </a:xfrm>
                    <a:prstGeom prst="rect">
                      <a:avLst/>
                    </a:prstGeom>
                    <a:ln>
                      <a:noFill/>
                    </a:ln>
                    <a:extLst>
                      <a:ext uri="{53640926-AAD7-44D8-BBD7-CCE9431645EC}">
                        <a14:shadowObscured xmlns:a14="http://schemas.microsoft.com/office/drawing/2010/main"/>
                      </a:ext>
                    </a:extLst>
                  </pic:spPr>
                </pic:pic>
              </a:graphicData>
            </a:graphic>
          </wp:inline>
        </w:drawing>
      </w:r>
    </w:p>
    <w:p w14:paraId="454159F8" w14:textId="77777777" w:rsidR="00077A5A" w:rsidRDefault="00077A5A" w:rsidP="000B2533">
      <w:pPr>
        <w:pStyle w:val="Heading2"/>
        <w:ind w:left="9"/>
        <w:rPr>
          <w:b/>
          <w:bCs/>
          <w:iCs/>
          <w:color w:val="2E75B6"/>
          <w:sz w:val="22"/>
          <w:szCs w:val="22"/>
        </w:rPr>
      </w:pPr>
      <w:r w:rsidRPr="00077A5A">
        <w:rPr>
          <w:iCs/>
        </w:rPr>
        <w:t>Fig. 1. VidhanAI System Architecture — three-tier design connecting React SPA, Flask API, SQLite, ChromaDB, and the offline ML pipeline.</w:t>
      </w:r>
      <w:r>
        <w:rPr>
          <w:iCs/>
        </w:rPr>
        <w:br/>
      </w:r>
    </w:p>
    <w:p w14:paraId="1965BF28" w14:textId="32703D38" w:rsidR="00077A5A" w:rsidRPr="00077A5A" w:rsidRDefault="001E40FB" w:rsidP="00077A5A">
      <w:pPr>
        <w:pStyle w:val="Heading2"/>
        <w:ind w:left="9"/>
        <w:rPr>
          <w:i w:val="0"/>
          <w:color w:val="auto"/>
        </w:rPr>
      </w:pPr>
      <w:r>
        <w:rPr>
          <w:i w:val="0"/>
          <w:color w:val="auto"/>
          <w:sz w:val="22"/>
          <w:szCs w:val="22"/>
        </w:rPr>
        <w:t>A</w:t>
      </w:r>
      <w:r w:rsidR="00077A5A" w:rsidRPr="00077A5A">
        <w:rPr>
          <w:i w:val="0"/>
          <w:color w:val="auto"/>
          <w:sz w:val="22"/>
          <w:szCs w:val="22"/>
        </w:rPr>
        <w:t>. The 11-Phase Data Pipeline</w:t>
      </w:r>
    </w:p>
    <w:p w14:paraId="7517BAB9" w14:textId="77777777" w:rsidR="00FC3ACD" w:rsidRDefault="00FC3ACD" w:rsidP="00FC3ACD">
      <w:pPr>
        <w:spacing w:before="60" w:after="60" w:line="276" w:lineRule="auto"/>
      </w:pPr>
      <w:r w:rsidRPr="00FC3ACD">
        <w:t>Pipeline is the heart of VidhanAI – the engine that converts plain, unstructured legislative documents into structured ones ready for machine learning. Every step is an expansion of the previous output, and the architecture stems from tough experience concerning the unconventional structure of legislative documents in India, unreliable automated news article extraction, and difficulties with sentiment labeling under weak supervision.</w:t>
      </w:r>
    </w:p>
    <w:p w14:paraId="2C0C6087" w14:textId="6352A884" w:rsidR="0004056F" w:rsidRPr="0004056F" w:rsidRDefault="0004056F" w:rsidP="00FC3ACD">
      <w:pPr>
        <w:spacing w:before="60" w:after="60" w:line="276" w:lineRule="auto"/>
        <w:jc w:val="center"/>
        <w:rPr>
          <w:i/>
          <w:iCs/>
        </w:rPr>
      </w:pPr>
      <w:r w:rsidRPr="0004056F">
        <w:rPr>
          <w:i/>
          <w:iCs/>
        </w:rPr>
        <w:t>TABLE I.  VidhanAI 11-Phase Data Pipeline</w:t>
      </w:r>
    </w:p>
    <w:tbl>
      <w:tblPr>
        <w:tblStyle w:val="TableGrid0"/>
        <w:tblW w:w="4925" w:type="dxa"/>
        <w:tblLook w:val="04A0" w:firstRow="1" w:lastRow="0" w:firstColumn="1" w:lastColumn="0" w:noHBand="0" w:noVBand="1"/>
      </w:tblPr>
      <w:tblGrid>
        <w:gridCol w:w="716"/>
        <w:gridCol w:w="1541"/>
        <w:gridCol w:w="1196"/>
        <w:gridCol w:w="1472"/>
      </w:tblGrid>
      <w:tr w:rsidR="0004056F" w:rsidRPr="0004056F" w14:paraId="60CC91F2" w14:textId="77777777" w:rsidTr="002551F5">
        <w:trPr>
          <w:trHeight w:val="616"/>
        </w:trPr>
        <w:tc>
          <w:tcPr>
            <w:tcW w:w="0" w:type="auto"/>
            <w:shd w:val="clear" w:color="auto" w:fill="FFFFFF" w:themeFill="background1"/>
            <w:hideMark/>
          </w:tcPr>
          <w:p w14:paraId="5DBAB948" w14:textId="77777777" w:rsidR="0004056F" w:rsidRPr="0004056F" w:rsidRDefault="0004056F" w:rsidP="0004056F">
            <w:pPr>
              <w:spacing w:before="60" w:after="60" w:line="276" w:lineRule="auto"/>
              <w:ind w:firstLine="0"/>
              <w:jc w:val="left"/>
              <w:rPr>
                <w:b/>
                <w:bCs/>
              </w:rPr>
            </w:pPr>
            <w:r w:rsidRPr="0004056F">
              <w:rPr>
                <w:b/>
                <w:bCs/>
              </w:rPr>
              <w:t>Phase</w:t>
            </w:r>
          </w:p>
        </w:tc>
        <w:tc>
          <w:tcPr>
            <w:tcW w:w="0" w:type="auto"/>
            <w:shd w:val="clear" w:color="auto" w:fill="FFFFFF" w:themeFill="background1"/>
            <w:hideMark/>
          </w:tcPr>
          <w:p w14:paraId="5F62F11F" w14:textId="77777777" w:rsidR="0004056F" w:rsidRPr="0004056F" w:rsidRDefault="0004056F" w:rsidP="0004056F">
            <w:pPr>
              <w:spacing w:before="60" w:after="60" w:line="276" w:lineRule="auto"/>
              <w:ind w:firstLine="0"/>
              <w:jc w:val="left"/>
              <w:rPr>
                <w:b/>
                <w:bCs/>
              </w:rPr>
            </w:pPr>
            <w:r w:rsidRPr="0004056F">
              <w:rPr>
                <w:b/>
                <w:bCs/>
              </w:rPr>
              <w:t>Component</w:t>
            </w:r>
          </w:p>
        </w:tc>
        <w:tc>
          <w:tcPr>
            <w:tcW w:w="0" w:type="auto"/>
            <w:shd w:val="clear" w:color="auto" w:fill="FFFFFF" w:themeFill="background1"/>
            <w:hideMark/>
          </w:tcPr>
          <w:p w14:paraId="71C916AA" w14:textId="77777777" w:rsidR="0004056F" w:rsidRPr="0004056F" w:rsidRDefault="0004056F" w:rsidP="0004056F">
            <w:pPr>
              <w:spacing w:before="60" w:after="60" w:line="276" w:lineRule="auto"/>
              <w:jc w:val="left"/>
              <w:rPr>
                <w:b/>
                <w:bCs/>
              </w:rPr>
            </w:pPr>
            <w:r w:rsidRPr="0004056F">
              <w:rPr>
                <w:b/>
                <w:bCs/>
              </w:rPr>
              <w:t>Input</w:t>
            </w:r>
          </w:p>
        </w:tc>
        <w:tc>
          <w:tcPr>
            <w:tcW w:w="0" w:type="auto"/>
            <w:shd w:val="clear" w:color="auto" w:fill="FFFFFF" w:themeFill="background1"/>
            <w:hideMark/>
          </w:tcPr>
          <w:p w14:paraId="4A7760E2" w14:textId="77777777" w:rsidR="0004056F" w:rsidRPr="0004056F" w:rsidRDefault="0004056F" w:rsidP="0004056F">
            <w:pPr>
              <w:spacing w:before="60" w:after="60" w:line="276" w:lineRule="auto"/>
              <w:jc w:val="left"/>
              <w:rPr>
                <w:b/>
                <w:bCs/>
              </w:rPr>
            </w:pPr>
            <w:r w:rsidRPr="0004056F">
              <w:rPr>
                <w:b/>
                <w:bCs/>
              </w:rPr>
              <w:t>Output</w:t>
            </w:r>
          </w:p>
        </w:tc>
      </w:tr>
      <w:tr w:rsidR="0004056F" w:rsidRPr="0004056F" w14:paraId="1132B29B" w14:textId="77777777" w:rsidTr="0004056F">
        <w:trPr>
          <w:trHeight w:val="848"/>
        </w:trPr>
        <w:tc>
          <w:tcPr>
            <w:tcW w:w="0" w:type="auto"/>
            <w:hideMark/>
          </w:tcPr>
          <w:p w14:paraId="2307D492" w14:textId="77777777" w:rsidR="0004056F" w:rsidRPr="0004056F" w:rsidRDefault="0004056F" w:rsidP="0004056F">
            <w:pPr>
              <w:spacing w:before="60" w:after="60" w:line="276" w:lineRule="auto"/>
            </w:pPr>
            <w:r w:rsidRPr="0004056F">
              <w:t>1</w:t>
            </w:r>
          </w:p>
        </w:tc>
        <w:tc>
          <w:tcPr>
            <w:tcW w:w="0" w:type="auto"/>
            <w:hideMark/>
          </w:tcPr>
          <w:p w14:paraId="7E72AED7" w14:textId="77777777" w:rsidR="0004056F" w:rsidRPr="0004056F" w:rsidRDefault="0004056F" w:rsidP="0004056F">
            <w:pPr>
              <w:spacing w:before="60" w:after="60" w:line="276" w:lineRule="auto"/>
            </w:pPr>
            <w:r w:rsidRPr="0004056F">
              <w:t>Web Scraping</w:t>
            </w:r>
          </w:p>
        </w:tc>
        <w:tc>
          <w:tcPr>
            <w:tcW w:w="0" w:type="auto"/>
            <w:hideMark/>
          </w:tcPr>
          <w:p w14:paraId="10AA6B17" w14:textId="77777777" w:rsidR="0004056F" w:rsidRPr="0004056F" w:rsidRDefault="0004056F" w:rsidP="0004056F">
            <w:pPr>
              <w:spacing w:before="60" w:after="60" w:line="276" w:lineRule="auto"/>
            </w:pPr>
            <w:r w:rsidRPr="0004056F">
              <w:t>PRS India Portal</w:t>
            </w:r>
          </w:p>
        </w:tc>
        <w:tc>
          <w:tcPr>
            <w:tcW w:w="0" w:type="auto"/>
            <w:hideMark/>
          </w:tcPr>
          <w:p w14:paraId="74DB03EE" w14:textId="77777777" w:rsidR="0004056F" w:rsidRPr="0004056F" w:rsidRDefault="0004056F" w:rsidP="0004056F">
            <w:pPr>
              <w:spacing w:before="60" w:after="60" w:line="276" w:lineRule="auto"/>
            </w:pPr>
            <w:r w:rsidRPr="0004056F">
              <w:t>Raw bill metadata (958+ records)</w:t>
            </w:r>
          </w:p>
        </w:tc>
      </w:tr>
      <w:tr w:rsidR="0004056F" w:rsidRPr="0004056F" w14:paraId="10153DEF" w14:textId="77777777" w:rsidTr="0004056F">
        <w:trPr>
          <w:trHeight w:val="1117"/>
        </w:trPr>
        <w:tc>
          <w:tcPr>
            <w:tcW w:w="0" w:type="auto"/>
            <w:hideMark/>
          </w:tcPr>
          <w:p w14:paraId="60FAA293" w14:textId="77777777" w:rsidR="0004056F" w:rsidRPr="0004056F" w:rsidRDefault="0004056F" w:rsidP="0004056F">
            <w:pPr>
              <w:spacing w:before="60" w:after="60" w:line="276" w:lineRule="auto"/>
            </w:pPr>
            <w:r w:rsidRPr="0004056F">
              <w:t>2</w:t>
            </w:r>
          </w:p>
        </w:tc>
        <w:tc>
          <w:tcPr>
            <w:tcW w:w="0" w:type="auto"/>
            <w:hideMark/>
          </w:tcPr>
          <w:p w14:paraId="0A3BB912" w14:textId="77777777" w:rsidR="0004056F" w:rsidRPr="0004056F" w:rsidRDefault="0004056F" w:rsidP="0004056F">
            <w:pPr>
              <w:spacing w:before="60" w:after="60" w:line="276" w:lineRule="auto"/>
            </w:pPr>
            <w:r w:rsidRPr="0004056F">
              <w:t>PDF Extraction</w:t>
            </w:r>
          </w:p>
        </w:tc>
        <w:tc>
          <w:tcPr>
            <w:tcW w:w="0" w:type="auto"/>
            <w:hideMark/>
          </w:tcPr>
          <w:p w14:paraId="3037AEF2" w14:textId="77777777" w:rsidR="0004056F" w:rsidRPr="0004056F" w:rsidRDefault="0004056F" w:rsidP="0004056F">
            <w:pPr>
              <w:spacing w:before="60" w:after="60" w:line="276" w:lineRule="auto"/>
            </w:pPr>
            <w:r w:rsidRPr="0004056F">
              <w:t>Bill PDF URLs</w:t>
            </w:r>
          </w:p>
        </w:tc>
        <w:tc>
          <w:tcPr>
            <w:tcW w:w="0" w:type="auto"/>
            <w:hideMark/>
          </w:tcPr>
          <w:p w14:paraId="633F57B9" w14:textId="77777777" w:rsidR="0004056F" w:rsidRPr="0004056F" w:rsidRDefault="0004056F" w:rsidP="0004056F">
            <w:pPr>
              <w:spacing w:before="60" w:after="60" w:line="276" w:lineRule="auto"/>
            </w:pPr>
            <w:r w:rsidRPr="0004056F">
              <w:t>Full text (~7.2M characters across 97 bills)</w:t>
            </w:r>
          </w:p>
        </w:tc>
      </w:tr>
      <w:tr w:rsidR="0004056F" w:rsidRPr="0004056F" w14:paraId="1B9FE549" w14:textId="77777777" w:rsidTr="0004056F">
        <w:trPr>
          <w:trHeight w:val="1361"/>
        </w:trPr>
        <w:tc>
          <w:tcPr>
            <w:tcW w:w="0" w:type="auto"/>
            <w:hideMark/>
          </w:tcPr>
          <w:p w14:paraId="19F5B89E" w14:textId="77777777" w:rsidR="0004056F" w:rsidRPr="0004056F" w:rsidRDefault="0004056F" w:rsidP="0004056F">
            <w:pPr>
              <w:spacing w:before="60" w:after="60" w:line="276" w:lineRule="auto"/>
            </w:pPr>
            <w:r w:rsidRPr="0004056F">
              <w:t>3</w:t>
            </w:r>
          </w:p>
        </w:tc>
        <w:tc>
          <w:tcPr>
            <w:tcW w:w="0" w:type="auto"/>
            <w:hideMark/>
          </w:tcPr>
          <w:p w14:paraId="02B8411F" w14:textId="77777777" w:rsidR="0004056F" w:rsidRPr="0004056F" w:rsidRDefault="0004056F" w:rsidP="0004056F">
            <w:pPr>
              <w:spacing w:before="60" w:after="60" w:line="276" w:lineRule="auto"/>
            </w:pPr>
            <w:r w:rsidRPr="0004056F">
              <w:t>Structure Parsing</w:t>
            </w:r>
          </w:p>
        </w:tc>
        <w:tc>
          <w:tcPr>
            <w:tcW w:w="0" w:type="auto"/>
            <w:hideMark/>
          </w:tcPr>
          <w:p w14:paraId="71A6ECD1" w14:textId="77777777" w:rsidR="0004056F" w:rsidRPr="0004056F" w:rsidRDefault="0004056F" w:rsidP="0004056F">
            <w:pPr>
              <w:spacing w:before="60" w:after="60" w:line="276" w:lineRule="auto"/>
            </w:pPr>
            <w:r w:rsidRPr="0004056F">
              <w:t>Raw text</w:t>
            </w:r>
          </w:p>
        </w:tc>
        <w:tc>
          <w:tcPr>
            <w:tcW w:w="0" w:type="auto"/>
            <w:hideMark/>
          </w:tcPr>
          <w:p w14:paraId="2BD814BA" w14:textId="77777777" w:rsidR="0004056F" w:rsidRPr="0004056F" w:rsidRDefault="0004056F" w:rsidP="0004056F">
            <w:pPr>
              <w:spacing w:before="60" w:after="60" w:line="276" w:lineRule="auto"/>
            </w:pPr>
            <w:r w:rsidRPr="0004056F">
              <w:t>Sections (avg. 150 per bill), clauses (avg. 70 per bill)</w:t>
            </w:r>
          </w:p>
        </w:tc>
      </w:tr>
      <w:tr w:rsidR="0004056F" w:rsidRPr="0004056F" w14:paraId="44508357" w14:textId="77777777" w:rsidTr="0004056F">
        <w:trPr>
          <w:trHeight w:val="860"/>
        </w:trPr>
        <w:tc>
          <w:tcPr>
            <w:tcW w:w="0" w:type="auto"/>
            <w:hideMark/>
          </w:tcPr>
          <w:p w14:paraId="602BE075" w14:textId="77777777" w:rsidR="0004056F" w:rsidRPr="0004056F" w:rsidRDefault="0004056F" w:rsidP="0004056F">
            <w:pPr>
              <w:spacing w:before="60" w:after="60" w:line="276" w:lineRule="auto"/>
            </w:pPr>
            <w:r w:rsidRPr="0004056F">
              <w:t>4</w:t>
            </w:r>
          </w:p>
        </w:tc>
        <w:tc>
          <w:tcPr>
            <w:tcW w:w="0" w:type="auto"/>
            <w:hideMark/>
          </w:tcPr>
          <w:p w14:paraId="0E4ED886" w14:textId="77777777" w:rsidR="0004056F" w:rsidRPr="0004056F" w:rsidRDefault="0004056F" w:rsidP="0004056F">
            <w:pPr>
              <w:spacing w:before="60" w:after="60" w:line="276" w:lineRule="auto"/>
            </w:pPr>
            <w:r w:rsidRPr="0004056F">
              <w:t>Version Tracking</w:t>
            </w:r>
          </w:p>
        </w:tc>
        <w:tc>
          <w:tcPr>
            <w:tcW w:w="0" w:type="auto"/>
            <w:hideMark/>
          </w:tcPr>
          <w:p w14:paraId="01D5555D" w14:textId="77777777" w:rsidR="0004056F" w:rsidRPr="0004056F" w:rsidRDefault="0004056F" w:rsidP="0004056F">
            <w:pPr>
              <w:spacing w:before="60" w:after="60" w:line="276" w:lineRule="auto"/>
            </w:pPr>
            <w:r w:rsidRPr="0004056F">
              <w:t>Parsed structures</w:t>
            </w:r>
          </w:p>
        </w:tc>
        <w:tc>
          <w:tcPr>
            <w:tcW w:w="0" w:type="auto"/>
            <w:hideMark/>
          </w:tcPr>
          <w:p w14:paraId="70388B9A" w14:textId="77777777" w:rsidR="0004056F" w:rsidRPr="0004056F" w:rsidRDefault="0004056F" w:rsidP="0004056F">
            <w:pPr>
              <w:spacing w:before="60" w:after="60" w:line="276" w:lineRule="auto"/>
            </w:pPr>
            <w:r w:rsidRPr="0004056F">
              <w:t>Amendment deltas and change logs</w:t>
            </w:r>
          </w:p>
        </w:tc>
      </w:tr>
      <w:tr w:rsidR="0004056F" w:rsidRPr="0004056F" w14:paraId="3F120F94" w14:textId="77777777" w:rsidTr="0004056F">
        <w:trPr>
          <w:trHeight w:val="860"/>
        </w:trPr>
        <w:tc>
          <w:tcPr>
            <w:tcW w:w="0" w:type="auto"/>
            <w:hideMark/>
          </w:tcPr>
          <w:p w14:paraId="5FCB7CD7" w14:textId="77777777" w:rsidR="0004056F" w:rsidRPr="0004056F" w:rsidRDefault="0004056F" w:rsidP="0004056F">
            <w:pPr>
              <w:spacing w:before="60" w:after="60" w:line="276" w:lineRule="auto"/>
            </w:pPr>
            <w:r w:rsidRPr="0004056F">
              <w:t>5</w:t>
            </w:r>
          </w:p>
        </w:tc>
        <w:tc>
          <w:tcPr>
            <w:tcW w:w="0" w:type="auto"/>
            <w:hideMark/>
          </w:tcPr>
          <w:p w14:paraId="1C8134F3" w14:textId="77777777" w:rsidR="0004056F" w:rsidRPr="0004056F" w:rsidRDefault="0004056F" w:rsidP="0004056F">
            <w:pPr>
              <w:spacing w:before="60" w:after="60" w:line="276" w:lineRule="auto"/>
            </w:pPr>
            <w:r w:rsidRPr="0004056F">
              <w:t>Preprocessing</w:t>
            </w:r>
          </w:p>
        </w:tc>
        <w:tc>
          <w:tcPr>
            <w:tcW w:w="0" w:type="auto"/>
            <w:hideMark/>
          </w:tcPr>
          <w:p w14:paraId="23D916E3" w14:textId="77777777" w:rsidR="0004056F" w:rsidRPr="0004056F" w:rsidRDefault="0004056F" w:rsidP="0004056F">
            <w:pPr>
              <w:spacing w:before="60" w:after="60" w:line="276" w:lineRule="auto"/>
            </w:pPr>
            <w:r w:rsidRPr="0004056F">
              <w:t>Structured data</w:t>
            </w:r>
          </w:p>
        </w:tc>
        <w:tc>
          <w:tcPr>
            <w:tcW w:w="0" w:type="auto"/>
            <w:hideMark/>
          </w:tcPr>
          <w:p w14:paraId="5A4FB650" w14:textId="77777777" w:rsidR="0004056F" w:rsidRPr="0004056F" w:rsidRDefault="0004056F" w:rsidP="0004056F">
            <w:pPr>
              <w:spacing w:before="60" w:after="60" w:line="276" w:lineRule="auto"/>
            </w:pPr>
            <w:r w:rsidRPr="0004056F">
              <w:t>Normalized, ML-ready text</w:t>
            </w:r>
          </w:p>
        </w:tc>
      </w:tr>
      <w:tr w:rsidR="0004056F" w:rsidRPr="0004056F" w14:paraId="3B0C5D8E" w14:textId="77777777" w:rsidTr="0004056F">
        <w:trPr>
          <w:trHeight w:val="1361"/>
        </w:trPr>
        <w:tc>
          <w:tcPr>
            <w:tcW w:w="0" w:type="auto"/>
            <w:hideMark/>
          </w:tcPr>
          <w:p w14:paraId="32EC658D" w14:textId="77777777" w:rsidR="0004056F" w:rsidRPr="0004056F" w:rsidRDefault="0004056F" w:rsidP="0004056F">
            <w:pPr>
              <w:spacing w:before="60" w:after="60" w:line="276" w:lineRule="auto"/>
            </w:pPr>
            <w:r w:rsidRPr="0004056F">
              <w:t>6</w:t>
            </w:r>
          </w:p>
        </w:tc>
        <w:tc>
          <w:tcPr>
            <w:tcW w:w="0" w:type="auto"/>
            <w:hideMark/>
          </w:tcPr>
          <w:p w14:paraId="3200A252" w14:textId="77777777" w:rsidR="0004056F" w:rsidRPr="0004056F" w:rsidRDefault="0004056F" w:rsidP="0004056F">
            <w:pPr>
              <w:spacing w:before="60" w:after="60" w:line="276" w:lineRule="auto"/>
            </w:pPr>
            <w:r w:rsidRPr="0004056F">
              <w:t>Representation</w:t>
            </w:r>
          </w:p>
        </w:tc>
        <w:tc>
          <w:tcPr>
            <w:tcW w:w="0" w:type="auto"/>
            <w:hideMark/>
          </w:tcPr>
          <w:p w14:paraId="5D60044C" w14:textId="77777777" w:rsidR="0004056F" w:rsidRPr="0004056F" w:rsidRDefault="0004056F" w:rsidP="0004056F">
            <w:pPr>
              <w:spacing w:before="60" w:after="60" w:line="276" w:lineRule="auto"/>
            </w:pPr>
            <w:r w:rsidRPr="0004056F">
              <w:t>Clean text</w:t>
            </w:r>
          </w:p>
        </w:tc>
        <w:tc>
          <w:tcPr>
            <w:tcW w:w="0" w:type="auto"/>
            <w:hideMark/>
          </w:tcPr>
          <w:p w14:paraId="4791AFA6" w14:textId="77777777" w:rsidR="0004056F" w:rsidRPr="0004056F" w:rsidRDefault="0004056F" w:rsidP="0004056F">
            <w:pPr>
              <w:spacing w:before="60" w:after="60" w:line="276" w:lineRule="auto"/>
            </w:pPr>
            <w:r w:rsidRPr="0004056F">
              <w:t>12,018 embeddings (384-dim, MiniLM-L6-v2)</w:t>
            </w:r>
          </w:p>
        </w:tc>
      </w:tr>
      <w:tr w:rsidR="0004056F" w:rsidRPr="0004056F" w14:paraId="5407C8C5" w14:textId="77777777" w:rsidTr="0004056F">
        <w:trPr>
          <w:trHeight w:val="603"/>
        </w:trPr>
        <w:tc>
          <w:tcPr>
            <w:tcW w:w="0" w:type="auto"/>
            <w:hideMark/>
          </w:tcPr>
          <w:p w14:paraId="646DD9CA" w14:textId="77777777" w:rsidR="0004056F" w:rsidRPr="0004056F" w:rsidRDefault="0004056F" w:rsidP="0004056F">
            <w:pPr>
              <w:spacing w:before="60" w:after="60" w:line="276" w:lineRule="auto"/>
            </w:pPr>
            <w:r w:rsidRPr="0004056F">
              <w:t>7</w:t>
            </w:r>
          </w:p>
        </w:tc>
        <w:tc>
          <w:tcPr>
            <w:tcW w:w="0" w:type="auto"/>
            <w:hideMark/>
          </w:tcPr>
          <w:p w14:paraId="654905FA" w14:textId="77777777" w:rsidR="0004056F" w:rsidRPr="0004056F" w:rsidRDefault="0004056F" w:rsidP="0004056F">
            <w:pPr>
              <w:spacing w:before="60" w:after="60" w:line="276" w:lineRule="auto"/>
            </w:pPr>
            <w:r w:rsidRPr="0004056F">
              <w:t>News Collection</w:t>
            </w:r>
          </w:p>
        </w:tc>
        <w:tc>
          <w:tcPr>
            <w:tcW w:w="0" w:type="auto"/>
            <w:hideMark/>
          </w:tcPr>
          <w:p w14:paraId="3D7741BB" w14:textId="77777777" w:rsidR="0004056F" w:rsidRPr="0004056F" w:rsidRDefault="0004056F" w:rsidP="0004056F">
            <w:pPr>
              <w:spacing w:before="60" w:after="60" w:line="276" w:lineRule="auto"/>
            </w:pPr>
            <w:r w:rsidRPr="0004056F">
              <w:t>Bill metadata</w:t>
            </w:r>
          </w:p>
        </w:tc>
        <w:tc>
          <w:tcPr>
            <w:tcW w:w="0" w:type="auto"/>
            <w:hideMark/>
          </w:tcPr>
          <w:p w14:paraId="23216AB8" w14:textId="77777777" w:rsidR="0004056F" w:rsidRPr="0004056F" w:rsidRDefault="0004056F" w:rsidP="0004056F">
            <w:pPr>
              <w:spacing w:before="60" w:after="60" w:line="276" w:lineRule="auto"/>
            </w:pPr>
            <w:r w:rsidRPr="0004056F">
              <w:t xml:space="preserve">485 linked news articles </w:t>
            </w:r>
            <w:r w:rsidRPr="0004056F">
              <w:lastRenderedPageBreak/>
              <w:t>(Google News RSS)</w:t>
            </w:r>
          </w:p>
        </w:tc>
      </w:tr>
      <w:tr w:rsidR="0004056F" w:rsidRPr="0004056F" w14:paraId="0BCE325C" w14:textId="77777777" w:rsidTr="0004056F">
        <w:trPr>
          <w:trHeight w:val="136"/>
        </w:trPr>
        <w:tc>
          <w:tcPr>
            <w:tcW w:w="0" w:type="auto"/>
            <w:hideMark/>
          </w:tcPr>
          <w:p w14:paraId="49AE02AF" w14:textId="77777777" w:rsidR="0004056F" w:rsidRPr="0004056F" w:rsidRDefault="0004056F" w:rsidP="0004056F">
            <w:pPr>
              <w:spacing w:before="60" w:after="60" w:line="276" w:lineRule="auto"/>
            </w:pPr>
            <w:r w:rsidRPr="0004056F">
              <w:lastRenderedPageBreak/>
              <w:t>8</w:t>
            </w:r>
          </w:p>
        </w:tc>
        <w:tc>
          <w:tcPr>
            <w:tcW w:w="0" w:type="auto"/>
            <w:hideMark/>
          </w:tcPr>
          <w:p w14:paraId="33A9DA9A" w14:textId="77777777" w:rsidR="0004056F" w:rsidRPr="0004056F" w:rsidRDefault="0004056F" w:rsidP="0004056F">
            <w:pPr>
              <w:spacing w:before="60" w:after="60" w:line="276" w:lineRule="auto"/>
            </w:pPr>
            <w:r w:rsidRPr="0004056F">
              <w:t>Sentiment Analysis</w:t>
            </w:r>
          </w:p>
        </w:tc>
        <w:tc>
          <w:tcPr>
            <w:tcW w:w="0" w:type="auto"/>
            <w:hideMark/>
          </w:tcPr>
          <w:p w14:paraId="1634166C" w14:textId="77777777" w:rsidR="0004056F" w:rsidRPr="0004056F" w:rsidRDefault="0004056F" w:rsidP="0004056F">
            <w:pPr>
              <w:spacing w:before="60" w:after="60" w:line="276" w:lineRule="auto"/>
            </w:pPr>
            <w:r w:rsidRPr="0004056F">
              <w:t>News articles</w:t>
            </w:r>
          </w:p>
        </w:tc>
        <w:tc>
          <w:tcPr>
            <w:tcW w:w="0" w:type="auto"/>
            <w:hideMark/>
          </w:tcPr>
          <w:p w14:paraId="674CE3DB" w14:textId="77777777" w:rsidR="0004056F" w:rsidRPr="0004056F" w:rsidRDefault="0004056F" w:rsidP="0004056F">
            <w:pPr>
              <w:spacing w:before="60" w:after="60" w:line="276" w:lineRule="auto"/>
            </w:pPr>
            <w:r w:rsidRPr="0004056F">
              <w:t>Sentiment, stance, and sarcasm labels</w:t>
            </w:r>
          </w:p>
        </w:tc>
      </w:tr>
      <w:tr w:rsidR="0004056F" w:rsidRPr="0004056F" w14:paraId="32979CB1" w14:textId="77777777" w:rsidTr="0004056F">
        <w:trPr>
          <w:trHeight w:val="136"/>
        </w:trPr>
        <w:tc>
          <w:tcPr>
            <w:tcW w:w="0" w:type="auto"/>
            <w:hideMark/>
          </w:tcPr>
          <w:p w14:paraId="006EB92F" w14:textId="77777777" w:rsidR="0004056F" w:rsidRPr="0004056F" w:rsidRDefault="0004056F" w:rsidP="0004056F">
            <w:pPr>
              <w:spacing w:before="60" w:after="60" w:line="276" w:lineRule="auto"/>
            </w:pPr>
            <w:r w:rsidRPr="0004056F">
              <w:t>9</w:t>
            </w:r>
          </w:p>
        </w:tc>
        <w:tc>
          <w:tcPr>
            <w:tcW w:w="0" w:type="auto"/>
            <w:hideMark/>
          </w:tcPr>
          <w:p w14:paraId="32C2F7AC" w14:textId="77777777" w:rsidR="0004056F" w:rsidRPr="0004056F" w:rsidRDefault="0004056F" w:rsidP="0004056F">
            <w:pPr>
              <w:spacing w:before="60" w:after="60" w:line="276" w:lineRule="auto"/>
            </w:pPr>
            <w:r w:rsidRPr="0004056F">
              <w:t>Temporal Analysis</w:t>
            </w:r>
          </w:p>
        </w:tc>
        <w:tc>
          <w:tcPr>
            <w:tcW w:w="0" w:type="auto"/>
            <w:hideMark/>
          </w:tcPr>
          <w:p w14:paraId="7CA452C8" w14:textId="77777777" w:rsidR="0004056F" w:rsidRPr="0004056F" w:rsidRDefault="0004056F" w:rsidP="0004056F">
            <w:pPr>
              <w:spacing w:before="60" w:after="60" w:line="276" w:lineRule="auto"/>
            </w:pPr>
            <w:r w:rsidRPr="0004056F">
              <w:t>Events + news</w:t>
            </w:r>
          </w:p>
        </w:tc>
        <w:tc>
          <w:tcPr>
            <w:tcW w:w="0" w:type="auto"/>
            <w:hideMark/>
          </w:tcPr>
          <w:p w14:paraId="4708AB12" w14:textId="77777777" w:rsidR="0004056F" w:rsidRPr="0004056F" w:rsidRDefault="0004056F" w:rsidP="0004056F">
            <w:pPr>
              <w:spacing w:before="60" w:after="60" w:line="276" w:lineRule="auto"/>
            </w:pPr>
            <w:r w:rsidRPr="0004056F">
              <w:t>Chronological timelines per bill</w:t>
            </w:r>
          </w:p>
        </w:tc>
      </w:tr>
      <w:tr w:rsidR="0004056F" w:rsidRPr="0004056F" w14:paraId="328A0A09" w14:textId="77777777" w:rsidTr="0004056F">
        <w:trPr>
          <w:trHeight w:val="136"/>
        </w:trPr>
        <w:tc>
          <w:tcPr>
            <w:tcW w:w="0" w:type="auto"/>
            <w:hideMark/>
          </w:tcPr>
          <w:p w14:paraId="7D631341" w14:textId="77777777" w:rsidR="0004056F" w:rsidRPr="0004056F" w:rsidRDefault="0004056F" w:rsidP="0004056F">
            <w:pPr>
              <w:spacing w:before="60" w:after="60" w:line="276" w:lineRule="auto"/>
            </w:pPr>
            <w:r w:rsidRPr="0004056F">
              <w:t>10</w:t>
            </w:r>
          </w:p>
        </w:tc>
        <w:tc>
          <w:tcPr>
            <w:tcW w:w="0" w:type="auto"/>
            <w:hideMark/>
          </w:tcPr>
          <w:p w14:paraId="5CE6A676" w14:textId="77777777" w:rsidR="0004056F" w:rsidRPr="0004056F" w:rsidRDefault="0004056F" w:rsidP="0004056F">
            <w:pPr>
              <w:spacing w:before="60" w:after="60" w:line="276" w:lineRule="auto"/>
            </w:pPr>
            <w:r w:rsidRPr="0004056F">
              <w:t>Summarization</w:t>
            </w:r>
          </w:p>
        </w:tc>
        <w:tc>
          <w:tcPr>
            <w:tcW w:w="0" w:type="auto"/>
            <w:hideMark/>
          </w:tcPr>
          <w:p w14:paraId="178CF4D5" w14:textId="77777777" w:rsidR="0004056F" w:rsidRPr="0004056F" w:rsidRDefault="0004056F" w:rsidP="0004056F">
            <w:pPr>
              <w:spacing w:before="60" w:after="60" w:line="276" w:lineRule="auto"/>
            </w:pPr>
            <w:r w:rsidRPr="0004056F">
              <w:t>Full text + deltas</w:t>
            </w:r>
          </w:p>
        </w:tc>
        <w:tc>
          <w:tcPr>
            <w:tcW w:w="0" w:type="auto"/>
            <w:hideMark/>
          </w:tcPr>
          <w:p w14:paraId="15993B71" w14:textId="77777777" w:rsidR="0004056F" w:rsidRPr="0004056F" w:rsidRDefault="0004056F" w:rsidP="0004056F">
            <w:pPr>
              <w:spacing w:before="60" w:after="60" w:line="276" w:lineRule="auto"/>
            </w:pPr>
            <w:r w:rsidRPr="0004056F">
              <w:t>Delta summaries of amendments</w:t>
            </w:r>
          </w:p>
        </w:tc>
      </w:tr>
      <w:tr w:rsidR="0004056F" w:rsidRPr="0004056F" w14:paraId="63239A3B" w14:textId="77777777" w:rsidTr="0004056F">
        <w:trPr>
          <w:trHeight w:val="860"/>
        </w:trPr>
        <w:tc>
          <w:tcPr>
            <w:tcW w:w="0" w:type="auto"/>
            <w:hideMark/>
          </w:tcPr>
          <w:p w14:paraId="74AFC6A5" w14:textId="77777777" w:rsidR="0004056F" w:rsidRPr="0004056F" w:rsidRDefault="0004056F" w:rsidP="0004056F">
            <w:pPr>
              <w:spacing w:before="60" w:after="60" w:line="276" w:lineRule="auto"/>
            </w:pPr>
            <w:r w:rsidRPr="0004056F">
              <w:t>11</w:t>
            </w:r>
          </w:p>
        </w:tc>
        <w:tc>
          <w:tcPr>
            <w:tcW w:w="0" w:type="auto"/>
            <w:hideMark/>
          </w:tcPr>
          <w:p w14:paraId="16649DCE" w14:textId="77777777" w:rsidR="0004056F" w:rsidRPr="0004056F" w:rsidRDefault="0004056F" w:rsidP="0004056F">
            <w:pPr>
              <w:spacing w:before="60" w:after="60" w:line="276" w:lineRule="auto"/>
            </w:pPr>
            <w:r w:rsidRPr="0004056F">
              <w:t>Evaluation</w:t>
            </w:r>
          </w:p>
        </w:tc>
        <w:tc>
          <w:tcPr>
            <w:tcW w:w="0" w:type="auto"/>
            <w:hideMark/>
          </w:tcPr>
          <w:p w14:paraId="2D06B709" w14:textId="77777777" w:rsidR="0004056F" w:rsidRPr="0004056F" w:rsidRDefault="0004056F" w:rsidP="0004056F">
            <w:pPr>
              <w:spacing w:before="60" w:after="60" w:line="276" w:lineRule="auto"/>
            </w:pPr>
            <w:r w:rsidRPr="0004056F">
              <w:t>All outputs</w:t>
            </w:r>
          </w:p>
        </w:tc>
        <w:tc>
          <w:tcPr>
            <w:tcW w:w="0" w:type="auto"/>
            <w:hideMark/>
          </w:tcPr>
          <w:p w14:paraId="75A8ADE1" w14:textId="77777777" w:rsidR="0004056F" w:rsidRPr="0004056F" w:rsidRDefault="0004056F" w:rsidP="0004056F">
            <w:pPr>
              <w:spacing w:before="60" w:after="60" w:line="276" w:lineRule="auto"/>
            </w:pPr>
            <w:r w:rsidRPr="0004056F">
              <w:t>Per-bill evaluation metrics</w:t>
            </w:r>
          </w:p>
        </w:tc>
      </w:tr>
    </w:tbl>
    <w:p w14:paraId="44AD0787" w14:textId="77777777" w:rsidR="0004056F" w:rsidRDefault="0004056F" w:rsidP="0004056F">
      <w:pPr>
        <w:spacing w:before="60" w:after="60" w:line="276" w:lineRule="auto"/>
        <w:rPr>
          <w:i/>
          <w:iCs/>
        </w:rPr>
      </w:pPr>
      <w:r w:rsidRPr="0004056F">
        <w:rPr>
          <w:i/>
          <w:iCs/>
        </w:rPr>
        <w:t>Fig. 2. The 11-phase offline ML pipeline processes 958+ bills from raw web data to fully enriched, query-ready records.</w:t>
      </w:r>
    </w:p>
    <w:p w14:paraId="492BC0E2" w14:textId="68318E5D" w:rsidR="0004056F" w:rsidRDefault="003C30D7" w:rsidP="0004056F">
      <w:pPr>
        <w:spacing w:before="60" w:after="60" w:line="276" w:lineRule="auto"/>
        <w:ind w:left="0" w:firstLine="0"/>
      </w:pPr>
      <w:r w:rsidRPr="003C30D7">
        <w:t>The process starts with data scraping 958 records of bill metadata information from the PRS India BillTrack site – the largest publicly available collection for Indian bills. As for the other 97 bills for which the full-text in PDF format was available, the second phase captures about 7.2 million characters of raw text. The phases 3 and 4 extract, respectively, on average 150 sections and 70 clauses per document and calculate amendments' differences across versions. The sixth phase produces 12,018 vectors of semantic embedding based on the all-MiniLM-L6-v2 model, which serves as a basis for vector indexing. Phases 7 to 9 connect up to five news articles per bill using Google News RSS feed, classify them in terms of their sentiments and sarcasm, and create timelines for every bill separately.</w:t>
      </w:r>
    </w:p>
    <w:p w14:paraId="4A340C95" w14:textId="77777777" w:rsidR="003C30D7" w:rsidRDefault="003C30D7" w:rsidP="0004056F">
      <w:pPr>
        <w:spacing w:before="60" w:after="60" w:line="276" w:lineRule="auto"/>
        <w:ind w:left="0" w:firstLine="0"/>
      </w:pPr>
    </w:p>
    <w:p w14:paraId="7490A75A" w14:textId="11006094" w:rsidR="0004056F" w:rsidRPr="0004056F" w:rsidRDefault="001E40FB" w:rsidP="0004056F">
      <w:pPr>
        <w:spacing w:before="60" w:after="60" w:line="276" w:lineRule="auto"/>
        <w:ind w:left="0" w:firstLine="0"/>
      </w:pPr>
      <w:r>
        <w:t>B</w:t>
      </w:r>
      <w:r w:rsidR="0004056F" w:rsidRPr="0004056F">
        <w:t>. Database Architecture</w:t>
      </w:r>
    </w:p>
    <w:p w14:paraId="11A9CCEB" w14:textId="77777777" w:rsidR="003C30D7" w:rsidRDefault="003C30D7" w:rsidP="001E40FB">
      <w:pPr>
        <w:spacing w:before="60" w:after="60" w:line="276" w:lineRule="auto"/>
        <w:ind w:left="0" w:firstLine="0"/>
      </w:pPr>
      <w:r w:rsidRPr="003C30D7">
        <w:t>The decision to have two databases instead of one was an intentional one, as it considers the dual aspects involved in real user queries. There is a type of query that is structured — for example, 'provide all the bills proposed by the Ministry of Finance for 2024' — and would best be solved using relational SQL queries. Then there is a more semantic query — like 'search for bills on digital privacy.'</w:t>
      </w:r>
    </w:p>
    <w:p w14:paraId="7F76FE93" w14:textId="5C0011F3" w:rsidR="003C30D7" w:rsidRDefault="003C30D7" w:rsidP="003C30D7">
      <w:pPr>
        <w:spacing w:before="60" w:after="60" w:line="276" w:lineRule="auto"/>
        <w:ind w:left="0" w:firstLine="0"/>
      </w:pPr>
      <w:r w:rsidRPr="003C30D7">
        <w:t>11 SQLite tables are maintained containing details about bills' metadata, complete content, AI-created summaries, users, reading history, searches performed, version numbers, and notifications management. A single ChromaDB collection maintains 958+ vectors in a 384-dimensional space with the distance between vectors being calculated based on cosine similarity. Precomputed JSON artifacts maintain the machine learning output, i.e., sentiment distribution, timeline, and news, indexed by bill IDs to retrieve information in sub-</w:t>
      </w:r>
      <w:r>
        <w:t>milliseconds.</w:t>
      </w:r>
    </w:p>
    <w:p w14:paraId="44DF2BB4" w14:textId="55C1CFA9" w:rsidR="003C30D7" w:rsidRDefault="007420EA" w:rsidP="003C30D7">
      <w:pPr>
        <w:spacing w:before="60" w:after="60" w:line="276" w:lineRule="auto"/>
        <w:ind w:left="0" w:firstLine="0"/>
        <w:rPr>
          <w:i/>
          <w:iCs/>
        </w:rPr>
      </w:pPr>
      <w:r>
        <w:br/>
      </w:r>
    </w:p>
    <w:p w14:paraId="2C42A04C" w14:textId="07485DFD" w:rsidR="003C30D7" w:rsidRDefault="003C30D7" w:rsidP="003C30D7">
      <w:pPr>
        <w:spacing w:before="60" w:after="60" w:line="276" w:lineRule="auto"/>
        <w:ind w:left="0" w:firstLine="0"/>
        <w:jc w:val="center"/>
        <w:rPr>
          <w:i/>
          <w:iCs/>
        </w:rPr>
      </w:pPr>
      <w:r w:rsidRPr="007420EA">
        <w:drawing>
          <wp:inline distT="0" distB="0" distL="0" distR="0" wp14:anchorId="432AE343" wp14:editId="64E8E5B9">
            <wp:extent cx="3133725" cy="1710690"/>
            <wp:effectExtent l="6668" t="0" r="0" b="0"/>
            <wp:docPr id="18560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7241" name=""/>
                    <pic:cNvPicPr/>
                  </pic:nvPicPr>
                  <pic:blipFill>
                    <a:blip r:embed="rId6"/>
                    <a:stretch>
                      <a:fillRect/>
                    </a:stretch>
                  </pic:blipFill>
                  <pic:spPr>
                    <a:xfrm rot="5400000">
                      <a:off x="0" y="0"/>
                      <a:ext cx="3133725" cy="1710690"/>
                    </a:xfrm>
                    <a:prstGeom prst="rect">
                      <a:avLst/>
                    </a:prstGeom>
                  </pic:spPr>
                </pic:pic>
              </a:graphicData>
            </a:graphic>
          </wp:inline>
        </w:drawing>
      </w:r>
    </w:p>
    <w:p w14:paraId="380779A1" w14:textId="26231E00" w:rsidR="007420EA" w:rsidRDefault="007420EA" w:rsidP="003C30D7">
      <w:pPr>
        <w:spacing w:before="60" w:after="60" w:line="276" w:lineRule="auto"/>
        <w:ind w:left="0" w:firstLine="0"/>
        <w:rPr>
          <w:i/>
          <w:iCs/>
        </w:rPr>
      </w:pPr>
      <w:r w:rsidRPr="007420EA">
        <w:rPr>
          <w:i/>
          <w:iCs/>
        </w:rPr>
        <w:t>Fig. 2. VidhanAI multi-stage legislative intelligence pipeline illustrating the transformation of raw parliamentary data into structured, query-ready insights through sequential stages of legal parsing, semantic representation, discourse analysis, and temporal reasoning.</w:t>
      </w:r>
    </w:p>
    <w:p w14:paraId="17A6C2E9" w14:textId="77777777" w:rsidR="005913A2" w:rsidRDefault="005913A2" w:rsidP="002551F5">
      <w:pPr>
        <w:spacing w:before="60" w:after="60" w:line="276" w:lineRule="auto"/>
        <w:ind w:left="0" w:firstLine="0"/>
        <w:jc w:val="center"/>
        <w:rPr>
          <w:i/>
          <w:iCs/>
        </w:rPr>
      </w:pPr>
    </w:p>
    <w:p w14:paraId="60D73CE4" w14:textId="263C450B" w:rsidR="007420EA" w:rsidRPr="005913A2" w:rsidRDefault="00562266" w:rsidP="00562266">
      <w:pPr>
        <w:pStyle w:val="Heading1"/>
        <w:tabs>
          <w:tab w:val="center" w:pos="2000"/>
          <w:tab w:val="center" w:pos="2722"/>
        </w:tabs>
        <w:ind w:left="0" w:firstLine="0"/>
        <w:jc w:val="left"/>
        <w:rPr>
          <w:rFonts w:ascii="Calibri" w:eastAsia="Calibri" w:hAnsi="Calibri" w:cs="Calibri"/>
          <w:sz w:val="22"/>
        </w:rPr>
      </w:pPr>
      <w:r>
        <w:rPr>
          <w:rFonts w:ascii="Calibri" w:eastAsia="Calibri" w:hAnsi="Calibri" w:cs="Calibri"/>
          <w:sz w:val="22"/>
        </w:rPr>
        <w:t xml:space="preserve">                             </w:t>
      </w:r>
      <w:r w:rsidR="001E40FB">
        <w:rPr>
          <w:rFonts w:ascii="Calibri" w:eastAsia="Calibri" w:hAnsi="Calibri" w:cs="Calibri"/>
          <w:sz w:val="22"/>
        </w:rPr>
        <w:t>I</w:t>
      </w:r>
      <w:r w:rsidR="00000000">
        <w:rPr>
          <w:sz w:val="20"/>
        </w:rPr>
        <w:t>V.</w:t>
      </w:r>
      <w:r w:rsidR="00000000">
        <w:rPr>
          <w:rFonts w:ascii="Arial" w:eastAsia="Arial" w:hAnsi="Arial" w:cs="Arial"/>
          <w:sz w:val="20"/>
        </w:rPr>
        <w:t xml:space="preserve"> </w:t>
      </w:r>
      <w:r>
        <w:rPr>
          <w:rFonts w:ascii="Arial" w:eastAsia="Arial" w:hAnsi="Arial" w:cs="Arial"/>
          <w:sz w:val="20"/>
        </w:rPr>
        <w:t xml:space="preserve">  </w:t>
      </w:r>
      <w:r w:rsidR="001E40FB">
        <w:rPr>
          <w:sz w:val="20"/>
        </w:rPr>
        <w:t>METHODOLOGY</w:t>
      </w:r>
    </w:p>
    <w:p w14:paraId="073150D8" w14:textId="2F051741" w:rsidR="007420EA" w:rsidRDefault="007420EA" w:rsidP="003C30D7">
      <w:pPr>
        <w:pStyle w:val="Heading1"/>
        <w:numPr>
          <w:ilvl w:val="0"/>
          <w:numId w:val="13"/>
        </w:numPr>
        <w:tabs>
          <w:tab w:val="center" w:pos="2000"/>
          <w:tab w:val="center" w:pos="2722"/>
        </w:tabs>
        <w:jc w:val="both"/>
        <w:rPr>
          <w:i/>
          <w:iCs/>
          <w:sz w:val="20"/>
          <w:szCs w:val="20"/>
        </w:rPr>
      </w:pPr>
      <w:r w:rsidRPr="007420EA">
        <w:rPr>
          <w:i/>
          <w:iCs/>
          <w:sz w:val="20"/>
          <w:szCs w:val="20"/>
        </w:rPr>
        <w:t>Dataset Construction</w:t>
      </w:r>
    </w:p>
    <w:p w14:paraId="3AE2EF5A" w14:textId="77777777" w:rsidR="003C30D7" w:rsidRPr="007420EA" w:rsidRDefault="003C30D7" w:rsidP="003C30D7"/>
    <w:p w14:paraId="35BBB822" w14:textId="7C9D19E5" w:rsidR="003C30D7" w:rsidRPr="003C30D7" w:rsidRDefault="003C30D7" w:rsidP="003C30D7">
      <w:pPr>
        <w:rPr>
          <w:szCs w:val="20"/>
        </w:rPr>
      </w:pPr>
      <w:r w:rsidRPr="003C30D7">
        <w:rPr>
          <w:szCs w:val="20"/>
        </w:rPr>
        <w:t>The development of a training dataset for legal text simplification poses the problem of overcoming a major scarcity – namely, the lack of any extensive annotated set of Indian parliament bills and their expert-written simplifications. Similar legal judgement summarization datasets would not be suitable because they have different structural characteristics compared to the Indian parliament bills.</w:t>
      </w:r>
    </w:p>
    <w:p w14:paraId="4F5DC388" w14:textId="487F4DF7" w:rsidR="003C30D7" w:rsidRDefault="003C30D7" w:rsidP="003C30D7">
      <w:pPr>
        <w:ind w:firstLine="0"/>
        <w:rPr>
          <w:szCs w:val="20"/>
        </w:rPr>
      </w:pPr>
      <w:r w:rsidRPr="003C30D7">
        <w:rPr>
          <w:szCs w:val="20"/>
        </w:rPr>
        <w:t>We resolved the problem via creating a training dataset that consists of three parts. First, the legal bill corpus itself is used as the base. Second, the fine-tuning process utilizes 19 instruction-tuned data samples created with the help of Groq’s Llama-3.3-70B API serving as a teacher model. Each instruction-tuned sample contains input (a full text of a bill) and output (an expert-written simplification). Although it is not much, 3,000 tokens per data point can be regarded as sufficient, as suggested by the approach developed by Brown et al. [15]. In our case, the samples were divided into training (15 samples), validation (2 samples) and test (2 samples). Finally, we gathered 485 news article samples for each bill</w:t>
      </w:r>
      <w:r>
        <w:rPr>
          <w:szCs w:val="20"/>
        </w:rPr>
        <w:t xml:space="preserve"> for sentiment annotation.</w:t>
      </w:r>
    </w:p>
    <w:p w14:paraId="6B0FB19A" w14:textId="77777777" w:rsidR="003C30D7" w:rsidRDefault="003C30D7" w:rsidP="003C30D7">
      <w:pPr>
        <w:ind w:firstLine="0"/>
        <w:rPr>
          <w:szCs w:val="20"/>
        </w:rPr>
      </w:pPr>
    </w:p>
    <w:p w14:paraId="3C17BCCE" w14:textId="5B230F52" w:rsidR="005913A2" w:rsidRPr="005913A2" w:rsidRDefault="005913A2" w:rsidP="003C30D7">
      <w:pPr>
        <w:ind w:firstLine="0"/>
      </w:pPr>
      <w:r w:rsidRPr="005913A2">
        <w:lastRenderedPageBreak/>
        <w:drawing>
          <wp:inline distT="0" distB="0" distL="0" distR="0" wp14:anchorId="7ADE455B" wp14:editId="61AD77F9">
            <wp:extent cx="2987420" cy="1792452"/>
            <wp:effectExtent l="0" t="0" r="3810" b="0"/>
            <wp:docPr id="141129447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01385" cy="1800831"/>
                    </a:xfrm>
                    <a:prstGeom prst="rect">
                      <a:avLst/>
                    </a:prstGeom>
                    <a:noFill/>
                    <a:ln>
                      <a:noFill/>
                    </a:ln>
                  </pic:spPr>
                </pic:pic>
              </a:graphicData>
            </a:graphic>
          </wp:inline>
        </w:drawing>
      </w:r>
    </w:p>
    <w:p w14:paraId="1DD47BE7" w14:textId="0AC32F06" w:rsidR="005913A2" w:rsidRPr="005913A2" w:rsidRDefault="005913A2" w:rsidP="005913A2">
      <w:pPr>
        <w:rPr>
          <w:i/>
          <w:iCs/>
        </w:rPr>
      </w:pPr>
      <w:r w:rsidRPr="005913A2">
        <w:rPr>
          <w:i/>
          <w:iCs/>
        </w:rPr>
        <w:t>Fig.</w:t>
      </w:r>
      <w:r>
        <w:rPr>
          <w:i/>
          <w:iCs/>
        </w:rPr>
        <w:t xml:space="preserve"> 3</w:t>
      </w:r>
      <w:r w:rsidRPr="005913A2">
        <w:rPr>
          <w:i/>
          <w:iCs/>
        </w:rPr>
        <w:t>. Input-to-summary token compression across representative legislative documents. The summaries retain key information while reducing token length significantly, demonstrating effective abstraction and simplification.</w:t>
      </w:r>
    </w:p>
    <w:p w14:paraId="7E7D8659" w14:textId="77777777" w:rsidR="005913A2" w:rsidRPr="005913A2" w:rsidRDefault="005913A2" w:rsidP="005913A2"/>
    <w:p w14:paraId="3AE30A61" w14:textId="52FDFD18" w:rsidR="007420EA" w:rsidRPr="007420EA" w:rsidRDefault="007420EA" w:rsidP="007420EA">
      <w:pPr>
        <w:jc w:val="left"/>
        <w:rPr>
          <w:i/>
          <w:iCs/>
        </w:rPr>
      </w:pPr>
      <w:r w:rsidRPr="007420EA">
        <w:rPr>
          <w:i/>
          <w:iCs/>
        </w:rPr>
        <w:t>B. QLoRA Fine-Tuning</w:t>
      </w:r>
      <w:r>
        <w:rPr>
          <w:i/>
          <w:iCs/>
        </w:rPr>
        <w:br/>
      </w:r>
    </w:p>
    <w:p w14:paraId="64919F81" w14:textId="12CEAE97" w:rsidR="007420EA" w:rsidRDefault="003C30D7" w:rsidP="007420EA">
      <w:r w:rsidRPr="003C30D7">
        <w:t>All training had to fit into the memory of a single Google Colab T4 GPU as the main constraint for fine-tuning setup. Thanks to the application of QLoRA technology that allowed us to reduce the memory overhead of Llama-3.2-3B by 75% with 4-bit NF4 quantization, as well as adding LoRA adapters that added only 97.3 MB of additional parameters to our model.</w:t>
      </w:r>
    </w:p>
    <w:p w14:paraId="63AD7ED5" w14:textId="77777777" w:rsidR="003C30D7" w:rsidRPr="007420EA" w:rsidRDefault="003C30D7" w:rsidP="007420EA"/>
    <w:p w14:paraId="34300645" w14:textId="316D5FBB" w:rsidR="007420EA" w:rsidRDefault="007420EA" w:rsidP="007420EA">
      <w:pPr>
        <w:rPr>
          <w:b/>
          <w:bCs/>
        </w:rPr>
      </w:pPr>
      <w:r w:rsidRPr="007420EA">
        <w:rPr>
          <w:b/>
          <w:bCs/>
        </w:rPr>
        <w:t>TABLE II.  QLoRA Fine-Tuning Configuration</w:t>
      </w:r>
    </w:p>
    <w:tbl>
      <w:tblPr>
        <w:tblStyle w:val="TableGrid0"/>
        <w:tblW w:w="0" w:type="auto"/>
        <w:tblLook w:val="04A0" w:firstRow="1" w:lastRow="0" w:firstColumn="1" w:lastColumn="0" w:noHBand="0" w:noVBand="1"/>
      </w:tblPr>
      <w:tblGrid>
        <w:gridCol w:w="1581"/>
        <w:gridCol w:w="1557"/>
        <w:gridCol w:w="1787"/>
      </w:tblGrid>
      <w:tr w:rsidR="007420EA" w:rsidRPr="007420EA" w14:paraId="246EA295" w14:textId="77777777" w:rsidTr="002551F5">
        <w:tc>
          <w:tcPr>
            <w:tcW w:w="0" w:type="auto"/>
            <w:shd w:val="clear" w:color="auto" w:fill="FFFFFF" w:themeFill="background1"/>
            <w:hideMark/>
          </w:tcPr>
          <w:p w14:paraId="2A8F968B" w14:textId="77777777" w:rsidR="007420EA" w:rsidRPr="007420EA" w:rsidRDefault="007420EA" w:rsidP="007420EA">
            <w:pPr>
              <w:rPr>
                <w:b/>
                <w:bCs/>
                <w:color w:val="000000" w:themeColor="text1"/>
              </w:rPr>
            </w:pPr>
            <w:r w:rsidRPr="007420EA">
              <w:rPr>
                <w:b/>
                <w:bCs/>
                <w:color w:val="000000" w:themeColor="text1"/>
              </w:rPr>
              <w:t>Parameter</w:t>
            </w:r>
          </w:p>
        </w:tc>
        <w:tc>
          <w:tcPr>
            <w:tcW w:w="0" w:type="auto"/>
            <w:shd w:val="clear" w:color="auto" w:fill="FFFFFF" w:themeFill="background1"/>
            <w:hideMark/>
          </w:tcPr>
          <w:p w14:paraId="618F213E" w14:textId="77777777" w:rsidR="007420EA" w:rsidRPr="007420EA" w:rsidRDefault="007420EA" w:rsidP="007420EA">
            <w:pPr>
              <w:rPr>
                <w:b/>
                <w:bCs/>
                <w:color w:val="000000" w:themeColor="text1"/>
              </w:rPr>
            </w:pPr>
            <w:r w:rsidRPr="007420EA">
              <w:rPr>
                <w:b/>
                <w:bCs/>
                <w:color w:val="000000" w:themeColor="text1"/>
              </w:rPr>
              <w:t>Value</w:t>
            </w:r>
          </w:p>
        </w:tc>
        <w:tc>
          <w:tcPr>
            <w:tcW w:w="0" w:type="auto"/>
            <w:shd w:val="clear" w:color="auto" w:fill="FFFFFF" w:themeFill="background1"/>
            <w:hideMark/>
          </w:tcPr>
          <w:p w14:paraId="4AFB440E" w14:textId="77777777" w:rsidR="007420EA" w:rsidRPr="007420EA" w:rsidRDefault="007420EA" w:rsidP="007420EA">
            <w:pPr>
              <w:rPr>
                <w:b/>
                <w:bCs/>
                <w:color w:val="000000" w:themeColor="text1"/>
              </w:rPr>
            </w:pPr>
            <w:r w:rsidRPr="007420EA">
              <w:rPr>
                <w:b/>
                <w:bCs/>
                <w:color w:val="000000" w:themeColor="text1"/>
              </w:rPr>
              <w:t>Justification</w:t>
            </w:r>
          </w:p>
        </w:tc>
      </w:tr>
      <w:tr w:rsidR="007420EA" w:rsidRPr="007420EA" w14:paraId="6F8325C8" w14:textId="77777777" w:rsidTr="007420EA">
        <w:tc>
          <w:tcPr>
            <w:tcW w:w="0" w:type="auto"/>
            <w:hideMark/>
          </w:tcPr>
          <w:p w14:paraId="435FEB45" w14:textId="77777777" w:rsidR="007420EA" w:rsidRPr="007420EA" w:rsidRDefault="007420EA" w:rsidP="007420EA">
            <w:r w:rsidRPr="007420EA">
              <w:t>Base Model</w:t>
            </w:r>
          </w:p>
        </w:tc>
        <w:tc>
          <w:tcPr>
            <w:tcW w:w="0" w:type="auto"/>
            <w:hideMark/>
          </w:tcPr>
          <w:p w14:paraId="51D1984C" w14:textId="77777777" w:rsidR="007420EA" w:rsidRPr="007420EA" w:rsidRDefault="007420EA" w:rsidP="007420EA">
            <w:r w:rsidRPr="007420EA">
              <w:t>Llama-3.2-3B-Instruct (bnb-4bit)</w:t>
            </w:r>
          </w:p>
        </w:tc>
        <w:tc>
          <w:tcPr>
            <w:tcW w:w="0" w:type="auto"/>
            <w:hideMark/>
          </w:tcPr>
          <w:p w14:paraId="70CC7A77" w14:textId="77777777" w:rsidR="007420EA" w:rsidRPr="007420EA" w:rsidRDefault="007420EA" w:rsidP="007420EA">
            <w:r w:rsidRPr="007420EA">
              <w:t>Balance of capability and computational efficiency</w:t>
            </w:r>
          </w:p>
        </w:tc>
      </w:tr>
      <w:tr w:rsidR="007420EA" w:rsidRPr="007420EA" w14:paraId="5C65614B" w14:textId="77777777" w:rsidTr="007420EA">
        <w:tc>
          <w:tcPr>
            <w:tcW w:w="0" w:type="auto"/>
            <w:hideMark/>
          </w:tcPr>
          <w:p w14:paraId="154D61EB" w14:textId="77777777" w:rsidR="007420EA" w:rsidRPr="007420EA" w:rsidRDefault="007420EA" w:rsidP="007420EA">
            <w:r w:rsidRPr="007420EA">
              <w:t>Quantization</w:t>
            </w:r>
          </w:p>
        </w:tc>
        <w:tc>
          <w:tcPr>
            <w:tcW w:w="0" w:type="auto"/>
            <w:hideMark/>
          </w:tcPr>
          <w:p w14:paraId="54B23C60" w14:textId="77777777" w:rsidR="007420EA" w:rsidRPr="007420EA" w:rsidRDefault="007420EA" w:rsidP="007420EA">
            <w:r w:rsidRPr="007420EA">
              <w:t>4-bit NF4</w:t>
            </w:r>
          </w:p>
        </w:tc>
        <w:tc>
          <w:tcPr>
            <w:tcW w:w="0" w:type="auto"/>
            <w:hideMark/>
          </w:tcPr>
          <w:p w14:paraId="54C31E11" w14:textId="77777777" w:rsidR="007420EA" w:rsidRPr="007420EA" w:rsidRDefault="007420EA" w:rsidP="007420EA">
            <w:r w:rsidRPr="007420EA">
              <w:t>Reduces VRAM usage by ~75%</w:t>
            </w:r>
          </w:p>
        </w:tc>
      </w:tr>
      <w:tr w:rsidR="007420EA" w:rsidRPr="007420EA" w14:paraId="0D8BE6C3" w14:textId="77777777" w:rsidTr="007420EA">
        <w:tc>
          <w:tcPr>
            <w:tcW w:w="0" w:type="auto"/>
            <w:hideMark/>
          </w:tcPr>
          <w:p w14:paraId="38526266" w14:textId="77777777" w:rsidR="007420EA" w:rsidRPr="007420EA" w:rsidRDefault="007420EA" w:rsidP="007420EA">
            <w:pPr>
              <w:ind w:firstLine="0"/>
            </w:pPr>
            <w:r w:rsidRPr="007420EA">
              <w:t>LoRA Rank (r)</w:t>
            </w:r>
          </w:p>
        </w:tc>
        <w:tc>
          <w:tcPr>
            <w:tcW w:w="0" w:type="auto"/>
            <w:hideMark/>
          </w:tcPr>
          <w:p w14:paraId="4B95A8F6" w14:textId="77777777" w:rsidR="007420EA" w:rsidRPr="007420EA" w:rsidRDefault="007420EA" w:rsidP="007420EA">
            <w:r w:rsidRPr="007420EA">
              <w:t>16</w:t>
            </w:r>
          </w:p>
        </w:tc>
        <w:tc>
          <w:tcPr>
            <w:tcW w:w="0" w:type="auto"/>
            <w:hideMark/>
          </w:tcPr>
          <w:p w14:paraId="477FD144" w14:textId="77777777" w:rsidR="007420EA" w:rsidRPr="007420EA" w:rsidRDefault="007420EA" w:rsidP="007420EA">
            <w:r w:rsidRPr="007420EA">
              <w:t>Sufficient capacity for domain adaptation</w:t>
            </w:r>
          </w:p>
        </w:tc>
      </w:tr>
      <w:tr w:rsidR="007420EA" w:rsidRPr="007420EA" w14:paraId="7255E185" w14:textId="77777777" w:rsidTr="007420EA">
        <w:tc>
          <w:tcPr>
            <w:tcW w:w="0" w:type="auto"/>
            <w:hideMark/>
          </w:tcPr>
          <w:p w14:paraId="4B207E23" w14:textId="77777777" w:rsidR="007420EA" w:rsidRPr="007420EA" w:rsidRDefault="007420EA" w:rsidP="007420EA">
            <w:pPr>
              <w:ind w:firstLine="0"/>
            </w:pPr>
            <w:r w:rsidRPr="007420EA">
              <w:t>LoRA Alpha (α)</w:t>
            </w:r>
          </w:p>
        </w:tc>
        <w:tc>
          <w:tcPr>
            <w:tcW w:w="0" w:type="auto"/>
            <w:hideMark/>
          </w:tcPr>
          <w:p w14:paraId="3893E081" w14:textId="77777777" w:rsidR="007420EA" w:rsidRPr="007420EA" w:rsidRDefault="007420EA" w:rsidP="007420EA">
            <w:r w:rsidRPr="007420EA">
              <w:t>16</w:t>
            </w:r>
          </w:p>
        </w:tc>
        <w:tc>
          <w:tcPr>
            <w:tcW w:w="0" w:type="auto"/>
            <w:hideMark/>
          </w:tcPr>
          <w:p w14:paraId="1C187BE6" w14:textId="77777777" w:rsidR="007420EA" w:rsidRPr="007420EA" w:rsidRDefault="007420EA" w:rsidP="007420EA">
            <w:r w:rsidRPr="007420EA">
              <w:t>Standard scaling (α / r = 1.0)</w:t>
            </w:r>
          </w:p>
        </w:tc>
      </w:tr>
      <w:tr w:rsidR="007420EA" w:rsidRPr="007420EA" w14:paraId="7B857BE8" w14:textId="77777777" w:rsidTr="007420EA">
        <w:tc>
          <w:tcPr>
            <w:tcW w:w="0" w:type="auto"/>
            <w:hideMark/>
          </w:tcPr>
          <w:p w14:paraId="63B9A9A5" w14:textId="77777777" w:rsidR="007420EA" w:rsidRPr="007420EA" w:rsidRDefault="007420EA" w:rsidP="007420EA">
            <w:r w:rsidRPr="007420EA">
              <w:t>Target Modules</w:t>
            </w:r>
          </w:p>
        </w:tc>
        <w:tc>
          <w:tcPr>
            <w:tcW w:w="0" w:type="auto"/>
            <w:hideMark/>
          </w:tcPr>
          <w:p w14:paraId="64AE025F" w14:textId="77777777" w:rsidR="007420EA" w:rsidRPr="007420EA" w:rsidRDefault="007420EA" w:rsidP="007420EA">
            <w:r w:rsidRPr="007420EA">
              <w:t>q, k, v, o, gate, up, down projections</w:t>
            </w:r>
          </w:p>
        </w:tc>
        <w:tc>
          <w:tcPr>
            <w:tcW w:w="0" w:type="auto"/>
            <w:hideMark/>
          </w:tcPr>
          <w:p w14:paraId="029DD1C7" w14:textId="77777777" w:rsidR="007420EA" w:rsidRPr="007420EA" w:rsidRDefault="007420EA" w:rsidP="007420EA">
            <w:r w:rsidRPr="007420EA">
              <w:t>Covers attention and MLP layers</w:t>
            </w:r>
          </w:p>
        </w:tc>
      </w:tr>
      <w:tr w:rsidR="007420EA" w:rsidRPr="007420EA" w14:paraId="31F24DDF" w14:textId="77777777" w:rsidTr="007420EA">
        <w:tc>
          <w:tcPr>
            <w:tcW w:w="0" w:type="auto"/>
            <w:hideMark/>
          </w:tcPr>
          <w:p w14:paraId="4AEF7176" w14:textId="77777777" w:rsidR="007420EA" w:rsidRPr="007420EA" w:rsidRDefault="007420EA" w:rsidP="007420EA">
            <w:r w:rsidRPr="007420EA">
              <w:t>Learning Rate</w:t>
            </w:r>
          </w:p>
        </w:tc>
        <w:tc>
          <w:tcPr>
            <w:tcW w:w="0" w:type="auto"/>
            <w:hideMark/>
          </w:tcPr>
          <w:p w14:paraId="5EE0A849" w14:textId="77777777" w:rsidR="007420EA" w:rsidRPr="007420EA" w:rsidRDefault="007420EA" w:rsidP="007420EA">
            <w:r w:rsidRPr="007420EA">
              <w:t>2 × 10⁻⁴</w:t>
            </w:r>
          </w:p>
        </w:tc>
        <w:tc>
          <w:tcPr>
            <w:tcW w:w="0" w:type="auto"/>
            <w:hideMark/>
          </w:tcPr>
          <w:p w14:paraId="6BA4F25A" w14:textId="77777777" w:rsidR="007420EA" w:rsidRPr="007420EA" w:rsidRDefault="007420EA" w:rsidP="007420EA">
            <w:r w:rsidRPr="007420EA">
              <w:t>Standard for LoRA-based fine-tuning</w:t>
            </w:r>
          </w:p>
        </w:tc>
      </w:tr>
      <w:tr w:rsidR="007420EA" w:rsidRPr="007420EA" w14:paraId="2BD42D6E" w14:textId="77777777" w:rsidTr="007420EA">
        <w:tc>
          <w:tcPr>
            <w:tcW w:w="0" w:type="auto"/>
            <w:hideMark/>
          </w:tcPr>
          <w:p w14:paraId="37A2427F" w14:textId="77777777" w:rsidR="007420EA" w:rsidRPr="007420EA" w:rsidRDefault="007420EA" w:rsidP="007420EA">
            <w:r w:rsidRPr="007420EA">
              <w:t>Batch Size</w:t>
            </w:r>
          </w:p>
        </w:tc>
        <w:tc>
          <w:tcPr>
            <w:tcW w:w="0" w:type="auto"/>
            <w:hideMark/>
          </w:tcPr>
          <w:p w14:paraId="66DDDDD9" w14:textId="60DD2364" w:rsidR="007420EA" w:rsidRPr="007420EA" w:rsidRDefault="007420EA" w:rsidP="007420EA">
            <w:r w:rsidRPr="007420EA">
              <w:t>2(×4 gradient accumulation = 8 effective)</w:t>
            </w:r>
          </w:p>
        </w:tc>
        <w:tc>
          <w:tcPr>
            <w:tcW w:w="0" w:type="auto"/>
            <w:hideMark/>
          </w:tcPr>
          <w:p w14:paraId="6894B442" w14:textId="77777777" w:rsidR="007420EA" w:rsidRPr="007420EA" w:rsidRDefault="007420EA" w:rsidP="007420EA">
            <w:r w:rsidRPr="007420EA">
              <w:t>Adjusted for GPU memory constraints</w:t>
            </w:r>
          </w:p>
        </w:tc>
      </w:tr>
      <w:tr w:rsidR="007420EA" w:rsidRPr="007420EA" w14:paraId="0021679A" w14:textId="77777777" w:rsidTr="007420EA">
        <w:tc>
          <w:tcPr>
            <w:tcW w:w="0" w:type="auto"/>
            <w:hideMark/>
          </w:tcPr>
          <w:p w14:paraId="05DFAC8E" w14:textId="77777777" w:rsidR="007420EA" w:rsidRPr="007420EA" w:rsidRDefault="007420EA" w:rsidP="007420EA">
            <w:r w:rsidRPr="007420EA">
              <w:t>Max Steps</w:t>
            </w:r>
          </w:p>
        </w:tc>
        <w:tc>
          <w:tcPr>
            <w:tcW w:w="0" w:type="auto"/>
            <w:hideMark/>
          </w:tcPr>
          <w:p w14:paraId="70EB8406" w14:textId="77777777" w:rsidR="007420EA" w:rsidRPr="007420EA" w:rsidRDefault="007420EA" w:rsidP="007420EA">
            <w:r w:rsidRPr="007420EA">
              <w:t>60</w:t>
            </w:r>
          </w:p>
        </w:tc>
        <w:tc>
          <w:tcPr>
            <w:tcW w:w="0" w:type="auto"/>
            <w:hideMark/>
          </w:tcPr>
          <w:p w14:paraId="1634BC1D" w14:textId="77777777" w:rsidR="007420EA" w:rsidRPr="007420EA" w:rsidRDefault="007420EA" w:rsidP="007420EA">
            <w:r w:rsidRPr="007420EA">
              <w:t>Empirically sufficient for convergence</w:t>
            </w:r>
          </w:p>
        </w:tc>
      </w:tr>
      <w:tr w:rsidR="007420EA" w:rsidRPr="007420EA" w14:paraId="54AD4211" w14:textId="77777777" w:rsidTr="007420EA">
        <w:tc>
          <w:tcPr>
            <w:tcW w:w="0" w:type="auto"/>
            <w:hideMark/>
          </w:tcPr>
          <w:p w14:paraId="1C9021DD" w14:textId="77777777" w:rsidR="007420EA" w:rsidRPr="007420EA" w:rsidRDefault="007420EA" w:rsidP="007420EA">
            <w:r w:rsidRPr="007420EA">
              <w:t>Max Sequence Length</w:t>
            </w:r>
          </w:p>
        </w:tc>
        <w:tc>
          <w:tcPr>
            <w:tcW w:w="0" w:type="auto"/>
            <w:hideMark/>
          </w:tcPr>
          <w:p w14:paraId="606FE77D" w14:textId="77777777" w:rsidR="007420EA" w:rsidRPr="007420EA" w:rsidRDefault="007420EA" w:rsidP="007420EA">
            <w:r w:rsidRPr="007420EA">
              <w:t>2,048 tokens</w:t>
            </w:r>
          </w:p>
        </w:tc>
        <w:tc>
          <w:tcPr>
            <w:tcW w:w="0" w:type="auto"/>
            <w:hideMark/>
          </w:tcPr>
          <w:p w14:paraId="40108438" w14:textId="77777777" w:rsidR="007420EA" w:rsidRPr="007420EA" w:rsidRDefault="007420EA" w:rsidP="007420EA">
            <w:r w:rsidRPr="007420EA">
              <w:t>Covers majority of bill sections</w:t>
            </w:r>
          </w:p>
        </w:tc>
      </w:tr>
      <w:tr w:rsidR="007420EA" w:rsidRPr="007420EA" w14:paraId="337D8A4C" w14:textId="77777777" w:rsidTr="007420EA">
        <w:tc>
          <w:tcPr>
            <w:tcW w:w="0" w:type="auto"/>
            <w:hideMark/>
          </w:tcPr>
          <w:p w14:paraId="15CC6B55" w14:textId="77777777" w:rsidR="007420EA" w:rsidRPr="007420EA" w:rsidRDefault="007420EA" w:rsidP="007420EA">
            <w:r w:rsidRPr="007420EA">
              <w:t>Optimizer</w:t>
            </w:r>
          </w:p>
        </w:tc>
        <w:tc>
          <w:tcPr>
            <w:tcW w:w="0" w:type="auto"/>
            <w:hideMark/>
          </w:tcPr>
          <w:p w14:paraId="5E3E5798" w14:textId="77777777" w:rsidR="007420EA" w:rsidRPr="007420EA" w:rsidRDefault="007420EA" w:rsidP="007420EA">
            <w:pPr>
              <w:ind w:firstLine="0"/>
            </w:pPr>
            <w:r w:rsidRPr="007420EA">
              <w:t>AdamW (8-bit)</w:t>
            </w:r>
          </w:p>
        </w:tc>
        <w:tc>
          <w:tcPr>
            <w:tcW w:w="0" w:type="auto"/>
            <w:hideMark/>
          </w:tcPr>
          <w:p w14:paraId="18B35982" w14:textId="77777777" w:rsidR="007420EA" w:rsidRPr="007420EA" w:rsidRDefault="007420EA" w:rsidP="007420EA">
            <w:r w:rsidRPr="007420EA">
              <w:t>Memory-efficient optimization</w:t>
            </w:r>
          </w:p>
        </w:tc>
      </w:tr>
      <w:tr w:rsidR="007420EA" w:rsidRPr="007420EA" w14:paraId="219728FF" w14:textId="77777777" w:rsidTr="007420EA">
        <w:tc>
          <w:tcPr>
            <w:tcW w:w="0" w:type="auto"/>
            <w:hideMark/>
          </w:tcPr>
          <w:p w14:paraId="722F56AE" w14:textId="77777777" w:rsidR="007420EA" w:rsidRPr="007420EA" w:rsidRDefault="007420EA" w:rsidP="007420EA">
            <w:r w:rsidRPr="007420EA">
              <w:t>Platform</w:t>
            </w:r>
          </w:p>
        </w:tc>
        <w:tc>
          <w:tcPr>
            <w:tcW w:w="0" w:type="auto"/>
            <w:hideMark/>
          </w:tcPr>
          <w:p w14:paraId="1D1D3F95" w14:textId="77777777" w:rsidR="007420EA" w:rsidRPr="007420EA" w:rsidRDefault="007420EA" w:rsidP="007420EA">
            <w:r w:rsidRPr="007420EA">
              <w:t>Google Colab T4 GPU</w:t>
            </w:r>
          </w:p>
        </w:tc>
        <w:tc>
          <w:tcPr>
            <w:tcW w:w="0" w:type="auto"/>
            <w:hideMark/>
          </w:tcPr>
          <w:p w14:paraId="061D000A" w14:textId="77777777" w:rsidR="007420EA" w:rsidRPr="007420EA" w:rsidRDefault="007420EA" w:rsidP="007420EA">
            <w:r w:rsidRPr="007420EA">
              <w:t>Accessible and resource-constrained setup</w:t>
            </w:r>
          </w:p>
        </w:tc>
      </w:tr>
    </w:tbl>
    <w:p w14:paraId="7766F1B3" w14:textId="4353585D" w:rsidR="007420EA" w:rsidRDefault="007420EA" w:rsidP="007420EA">
      <w:pPr>
        <w:ind w:left="0" w:firstLine="0"/>
        <w:rPr>
          <w:i/>
          <w:iCs/>
        </w:rPr>
      </w:pPr>
      <w:r>
        <w:rPr>
          <w:i/>
          <w:iCs/>
        </w:rPr>
        <w:t xml:space="preserve">   </w:t>
      </w:r>
      <w:r w:rsidRPr="007420EA">
        <w:rPr>
          <w:i/>
          <w:iCs/>
        </w:rPr>
        <w:t>Fig. 3. QLoRA hyperparameter configuration chosen to balance legal domain adaptation with T4 GPU memory constraints.</w:t>
      </w:r>
    </w:p>
    <w:p w14:paraId="787FFB6B" w14:textId="77777777" w:rsidR="007420EA" w:rsidRPr="007420EA" w:rsidRDefault="007420EA" w:rsidP="007420EA">
      <w:pPr>
        <w:ind w:left="0" w:firstLine="0"/>
        <w:rPr>
          <w:i/>
          <w:iCs/>
        </w:rPr>
      </w:pPr>
    </w:p>
    <w:p w14:paraId="7EAA25F3" w14:textId="2AECA74B" w:rsidR="004316EF" w:rsidRDefault="003C30D7" w:rsidP="007420EA">
      <w:r w:rsidRPr="003C30D7">
        <w:t>The adapter went through training for 60 epochs with a batch size of 8 (2 per GPU with accumulation factor of 4) with AdamW 8-bit optimizer and a learning rate of 2×10⁻⁴. This combination was found to be effective in terms of convergence without overfitting on the small training dataset due to high density of legal signal per input instance.</w:t>
      </w:r>
    </w:p>
    <w:p w14:paraId="06FEDE14" w14:textId="77777777" w:rsidR="003C30D7" w:rsidRDefault="003C30D7" w:rsidP="007420EA"/>
    <w:p w14:paraId="06C35254" w14:textId="3E837828" w:rsidR="004316EF" w:rsidRPr="004316EF" w:rsidRDefault="004316EF" w:rsidP="004316EF">
      <w:pPr>
        <w:ind w:left="0" w:firstLine="0"/>
        <w:jc w:val="left"/>
      </w:pPr>
      <w:r w:rsidRPr="004316EF">
        <w:rPr>
          <w:i/>
          <w:iCs/>
        </w:rPr>
        <w:t>C. Baseline Comparisons</w:t>
      </w:r>
      <w:r>
        <w:rPr>
          <w:i/>
          <w:iCs/>
        </w:rPr>
        <w:br/>
      </w:r>
    </w:p>
    <w:p w14:paraId="4AA86CD2" w14:textId="77777777" w:rsidR="003C30D7" w:rsidRDefault="003C30D7" w:rsidP="005913A2">
      <w:r w:rsidRPr="003C30D7">
        <w:t>Three models were evaluated to measure the importance of domain-specific fine-tuning. The zero-shot baseline is a control condition where we use the exact Llama-3.2-3B base model with an instruction prompt, but we do not apply any fine-tuning to the model — this sets a lower bound on what the base model can achieve in terms of its natural capabilities on legal text. The second model we fine-tuned via QLoRA is the primary model in this study.</w:t>
      </w:r>
    </w:p>
    <w:p w14:paraId="3C8BD574" w14:textId="0D77DEBB" w:rsidR="007420EA" w:rsidRDefault="005913A2" w:rsidP="005913A2">
      <w:pPr>
        <w:rPr>
          <w:i/>
          <w:iCs/>
          <w:szCs w:val="20"/>
        </w:rPr>
      </w:pPr>
      <w:r>
        <w:br/>
      </w:r>
      <w:r w:rsidR="004316EF">
        <w:rPr>
          <w:i/>
          <w:iCs/>
          <w:szCs w:val="20"/>
        </w:rPr>
        <w:t>D</w:t>
      </w:r>
      <w:r w:rsidR="007420EA" w:rsidRPr="007420EA">
        <w:rPr>
          <w:i/>
          <w:iCs/>
          <w:szCs w:val="20"/>
        </w:rPr>
        <w:t>. Representation and Linking Framework</w:t>
      </w:r>
    </w:p>
    <w:p w14:paraId="3065E318" w14:textId="77777777" w:rsidR="005913A2" w:rsidRDefault="005913A2" w:rsidP="005913A2">
      <w:pPr>
        <w:rPr>
          <w:i/>
          <w:iCs/>
          <w:szCs w:val="20"/>
        </w:rPr>
      </w:pPr>
    </w:p>
    <w:p w14:paraId="23F56A45" w14:textId="3A3A8C52" w:rsidR="005913A2" w:rsidRDefault="003C30D7" w:rsidP="005913A2">
      <w:pPr>
        <w:rPr>
          <w:szCs w:val="20"/>
        </w:rPr>
      </w:pPr>
      <w:r w:rsidRPr="003C30D7">
        <w:rPr>
          <w:szCs w:val="20"/>
        </w:rPr>
        <w:t>VidhanAI’s core lies in linking legal text with world speech. Each bill is mapped into a compact embedding space, and articles that are semantically similar are returned. In order to increase robustness, a combined relevance score is used, which is defined as follows:</w:t>
      </w:r>
    </w:p>
    <w:p w14:paraId="158A211E" w14:textId="77777777" w:rsidR="003C30D7" w:rsidRPr="007420EA" w:rsidRDefault="003C30D7" w:rsidP="005913A2"/>
    <w:p w14:paraId="761C8A70" w14:textId="77777777" w:rsidR="005913A2" w:rsidRPr="007420EA" w:rsidRDefault="005913A2" w:rsidP="005913A2">
      <w:pPr>
        <w:pStyle w:val="Heading1"/>
        <w:tabs>
          <w:tab w:val="center" w:pos="2000"/>
          <w:tab w:val="center" w:pos="2722"/>
        </w:tabs>
        <w:rPr>
          <w:i/>
          <w:iCs/>
          <w:szCs w:val="16"/>
        </w:rPr>
      </w:pPr>
      <w:r w:rsidRPr="007420EA">
        <w:rPr>
          <w:i/>
          <w:iCs/>
          <w:szCs w:val="16"/>
        </w:rPr>
        <w:t>S(</w:t>
      </w:r>
      <w:proofErr w:type="gramStart"/>
      <w:r w:rsidRPr="007420EA">
        <w:rPr>
          <w:i/>
          <w:iCs/>
          <w:szCs w:val="16"/>
        </w:rPr>
        <w:t>b,n</w:t>
      </w:r>
      <w:proofErr w:type="gramEnd"/>
      <w:r w:rsidRPr="007420EA">
        <w:rPr>
          <w:i/>
          <w:iCs/>
          <w:szCs w:val="16"/>
        </w:rPr>
        <w:t>)=ws</w:t>
      </w:r>
      <w:r w:rsidRPr="007420EA">
        <w:rPr>
          <w:rFonts w:ascii="Cambria Math" w:hAnsi="Cambria Math" w:cs="Cambria Math"/>
          <w:i/>
          <w:iCs/>
          <w:szCs w:val="16"/>
        </w:rPr>
        <w:t>⋅</w:t>
      </w:r>
      <w:r w:rsidRPr="007420EA">
        <w:rPr>
          <w:i/>
          <w:iCs/>
          <w:szCs w:val="16"/>
        </w:rPr>
        <w:t>ssemantic+wk</w:t>
      </w:r>
      <w:r w:rsidRPr="007420EA">
        <w:rPr>
          <w:rFonts w:ascii="Cambria Math" w:hAnsi="Cambria Math" w:cs="Cambria Math"/>
          <w:i/>
          <w:iCs/>
          <w:szCs w:val="16"/>
        </w:rPr>
        <w:t>⋅</w:t>
      </w:r>
      <w:r w:rsidRPr="007420EA">
        <w:rPr>
          <w:i/>
          <w:iCs/>
          <w:szCs w:val="16"/>
        </w:rPr>
        <w:t>skeyword+wd</w:t>
      </w:r>
      <w:r w:rsidRPr="007420EA">
        <w:rPr>
          <w:rFonts w:ascii="Cambria Math" w:hAnsi="Cambria Math" w:cs="Cambria Math"/>
          <w:i/>
          <w:iCs/>
          <w:szCs w:val="16"/>
        </w:rPr>
        <w:t>⋅</w:t>
      </w:r>
      <w:r w:rsidRPr="007420EA">
        <w:rPr>
          <w:i/>
          <w:iCs/>
          <w:szCs w:val="16"/>
        </w:rPr>
        <w:t>sdate+wm</w:t>
      </w:r>
      <w:r w:rsidRPr="007420EA">
        <w:rPr>
          <w:rFonts w:ascii="Cambria Math" w:hAnsi="Cambria Math" w:cs="Cambria Math"/>
          <w:i/>
          <w:iCs/>
          <w:szCs w:val="16"/>
        </w:rPr>
        <w:t>⋅</w:t>
      </w:r>
      <w:r w:rsidRPr="007420EA">
        <w:rPr>
          <w:i/>
          <w:iCs/>
          <w:szCs w:val="16"/>
        </w:rPr>
        <w:t>sministryS(</w:t>
      </w:r>
      <w:proofErr w:type="gramStart"/>
      <w:r w:rsidRPr="007420EA">
        <w:rPr>
          <w:i/>
          <w:iCs/>
          <w:szCs w:val="16"/>
        </w:rPr>
        <w:t>b,n</w:t>
      </w:r>
      <w:proofErr w:type="gramEnd"/>
      <w:r w:rsidRPr="007420EA">
        <w:rPr>
          <w:i/>
          <w:iCs/>
          <w:szCs w:val="16"/>
        </w:rPr>
        <w:t>) = w_s \cdot s_{semantic} + w_k \cdot s_{keyword} + w_d \cdot s_{date} + w_m \cdot s_{ministry}S(</w:t>
      </w:r>
      <w:proofErr w:type="gramStart"/>
      <w:r w:rsidRPr="007420EA">
        <w:rPr>
          <w:i/>
          <w:iCs/>
          <w:szCs w:val="16"/>
        </w:rPr>
        <w:t>b,n</w:t>
      </w:r>
      <w:proofErr w:type="gramEnd"/>
      <w:r w:rsidRPr="007420EA">
        <w:rPr>
          <w:i/>
          <w:iCs/>
          <w:szCs w:val="16"/>
        </w:rPr>
        <w:t>)=ws​</w:t>
      </w:r>
      <w:r w:rsidRPr="007420EA">
        <w:rPr>
          <w:rFonts w:ascii="Cambria Math" w:hAnsi="Cambria Math" w:cs="Cambria Math"/>
          <w:i/>
          <w:iCs/>
          <w:szCs w:val="16"/>
        </w:rPr>
        <w:t>⋅</w:t>
      </w:r>
      <w:r w:rsidRPr="007420EA">
        <w:rPr>
          <w:i/>
          <w:iCs/>
          <w:szCs w:val="16"/>
        </w:rPr>
        <w:t>ssemantic​+wk​</w:t>
      </w:r>
      <w:r w:rsidRPr="007420EA">
        <w:rPr>
          <w:rFonts w:ascii="Cambria Math" w:hAnsi="Cambria Math" w:cs="Cambria Math"/>
          <w:i/>
          <w:iCs/>
          <w:szCs w:val="16"/>
        </w:rPr>
        <w:t>⋅</w:t>
      </w:r>
      <w:r w:rsidRPr="007420EA">
        <w:rPr>
          <w:i/>
          <w:iCs/>
          <w:szCs w:val="16"/>
        </w:rPr>
        <w:t>skeyword​+wd​</w:t>
      </w:r>
      <w:r w:rsidRPr="007420EA">
        <w:rPr>
          <w:rFonts w:ascii="Cambria Math" w:hAnsi="Cambria Math" w:cs="Cambria Math"/>
          <w:i/>
          <w:iCs/>
          <w:szCs w:val="16"/>
        </w:rPr>
        <w:t>⋅</w:t>
      </w:r>
      <w:r w:rsidRPr="007420EA">
        <w:rPr>
          <w:i/>
          <w:iCs/>
          <w:szCs w:val="16"/>
        </w:rPr>
        <w:t>sdate​+wm​</w:t>
      </w:r>
      <w:r w:rsidRPr="007420EA">
        <w:rPr>
          <w:rFonts w:ascii="Cambria Math" w:hAnsi="Cambria Math" w:cs="Cambria Math"/>
          <w:i/>
          <w:iCs/>
          <w:szCs w:val="16"/>
        </w:rPr>
        <w:t>⋅</w:t>
      </w:r>
      <w:r w:rsidRPr="007420EA">
        <w:rPr>
          <w:i/>
          <w:iCs/>
          <w:szCs w:val="16"/>
        </w:rPr>
        <w:t xml:space="preserve">sministry​ </w:t>
      </w:r>
    </w:p>
    <w:p w14:paraId="469CF65D" w14:textId="77777777" w:rsidR="005913A2" w:rsidRPr="007420EA" w:rsidRDefault="005913A2" w:rsidP="005913A2"/>
    <w:p w14:paraId="3D4FA050" w14:textId="7ACA4704" w:rsidR="004316EF" w:rsidRDefault="003C30D7" w:rsidP="004316EF">
      <w:pPr>
        <w:rPr>
          <w:szCs w:val="20"/>
        </w:rPr>
      </w:pPr>
      <w:r w:rsidRPr="003C30D7">
        <w:rPr>
          <w:szCs w:val="20"/>
        </w:rPr>
        <w:t>where semantic relatedness is augmented by lexical relatedness, temporal closeness, and contextual ministry alignment. This approach allows for greater accuracy when correlating legislation and news than using embeddings alone.</w:t>
      </w:r>
    </w:p>
    <w:p w14:paraId="2DDAFDD4" w14:textId="77777777" w:rsidR="003C30D7" w:rsidRPr="004316EF" w:rsidRDefault="003C30D7" w:rsidP="004316EF"/>
    <w:p w14:paraId="70E1B77A" w14:textId="08F0DA65" w:rsidR="004316EF" w:rsidRPr="004316EF" w:rsidRDefault="004316EF" w:rsidP="004316EF">
      <w:pPr>
        <w:pStyle w:val="Heading1"/>
        <w:tabs>
          <w:tab w:val="center" w:pos="2000"/>
          <w:tab w:val="center" w:pos="2722"/>
        </w:tabs>
        <w:jc w:val="both"/>
        <w:rPr>
          <w:sz w:val="20"/>
          <w:szCs w:val="20"/>
        </w:rPr>
      </w:pPr>
      <w:r>
        <w:rPr>
          <w:i/>
          <w:iCs/>
          <w:sz w:val="20"/>
          <w:szCs w:val="20"/>
        </w:rPr>
        <w:t>E</w:t>
      </w:r>
      <w:r w:rsidRPr="004316EF">
        <w:rPr>
          <w:i/>
          <w:iCs/>
          <w:sz w:val="20"/>
          <w:szCs w:val="20"/>
        </w:rPr>
        <w:t>. Multi-Task Sentiment Pipeline</w:t>
      </w:r>
    </w:p>
    <w:p w14:paraId="0FF322F6" w14:textId="65AFA609" w:rsidR="004316EF" w:rsidRDefault="003C30D7" w:rsidP="004316EF">
      <w:pPr>
        <w:rPr>
          <w:szCs w:val="20"/>
        </w:rPr>
      </w:pPr>
      <w:r w:rsidRPr="003C30D7">
        <w:rPr>
          <w:szCs w:val="20"/>
        </w:rPr>
        <w:t>For each bill, five news articles most semantically similar to the bill were obtained using the Google News RSS feed based on cosine similarity between the bill's ChromaDB embedding and the corresponding news articles. The news article was assigned categories according to sentiment (positive/neutral/negative), stance (support/neutral/oppose), and sarcastic (true/false). The sarcasm classification was done in consideration of the findings in previous literature where ironic framing in Indian politics could be misinterpreted by sentiment analysis [16].</w:t>
      </w:r>
    </w:p>
    <w:p w14:paraId="69D57A3F" w14:textId="77777777" w:rsidR="003C30D7" w:rsidRDefault="003C30D7" w:rsidP="004316EF"/>
    <w:p w14:paraId="0693647B" w14:textId="2C9200BF" w:rsidR="004316EF" w:rsidRPr="004316EF" w:rsidRDefault="004316EF" w:rsidP="004316EF">
      <w:pPr>
        <w:ind w:left="0" w:firstLine="0"/>
        <w:jc w:val="left"/>
      </w:pPr>
      <w:r>
        <w:rPr>
          <w:i/>
          <w:iCs/>
        </w:rPr>
        <w:t>F</w:t>
      </w:r>
      <w:r w:rsidRPr="004316EF">
        <w:rPr>
          <w:i/>
          <w:iCs/>
        </w:rPr>
        <w:t>. Guardrail Implementation</w:t>
      </w:r>
      <w:r>
        <w:rPr>
          <w:i/>
          <w:iCs/>
        </w:rPr>
        <w:br/>
      </w:r>
    </w:p>
    <w:p w14:paraId="151F1BF3" w14:textId="77777777" w:rsidR="003C30D7" w:rsidRDefault="003C30D7" w:rsidP="003C30D7">
      <w:r>
        <w:t>Implementing a legal AI without incorporating safeguards would be negligent. The individual who seeks legal information on an existing bill and gets a made-up section will likely base important choices on non-existent information. To prevent this from happening, VidhanAI incorporates safety measures at both ends of the LLM input-output pipeline.</w:t>
      </w:r>
    </w:p>
    <w:p w14:paraId="3F45A756" w14:textId="657FEABA" w:rsidR="004316EF" w:rsidRDefault="003C30D7" w:rsidP="003C30D7">
      <w:r>
        <w:t xml:space="preserve">At the input end, a keyword filter is used to block any request for information outside the scope of the legislation—creative writing, prompt injection, and coding—before the data gets into the model. On the other hand, at the output stage, a legal disclaimer will be added to all machine-generated summaries. This way, the LLM is surrounded by a </w:t>
      </w:r>
      <w:r>
        <w:lastRenderedPageBreak/>
        <w:t>layer of protection which is efficient to deploy yet effective as shown in Section V.</w:t>
      </w:r>
    </w:p>
    <w:p w14:paraId="40A1C25D" w14:textId="77777777" w:rsidR="003C30D7" w:rsidRPr="004316EF" w:rsidRDefault="003C30D7" w:rsidP="003C30D7"/>
    <w:p w14:paraId="5F46D0CA" w14:textId="2261DCA6" w:rsidR="00BB081A" w:rsidRDefault="004316EF" w:rsidP="000A057E">
      <w:pPr>
        <w:pStyle w:val="Heading1"/>
        <w:tabs>
          <w:tab w:val="center" w:pos="2000"/>
          <w:tab w:val="center" w:pos="2722"/>
        </w:tabs>
        <w:ind w:left="0" w:firstLine="0"/>
        <w:jc w:val="both"/>
        <w:rPr>
          <w:i/>
          <w:iCs/>
          <w:sz w:val="20"/>
          <w:szCs w:val="20"/>
        </w:rPr>
      </w:pPr>
      <w:r w:rsidRPr="004316EF">
        <w:rPr>
          <w:sz w:val="20"/>
        </w:rPr>
        <w:drawing>
          <wp:inline distT="0" distB="0" distL="0" distR="0" wp14:anchorId="3C262695" wp14:editId="5A244053">
            <wp:extent cx="3178494" cy="1640849"/>
            <wp:effectExtent l="0" t="0" r="3175" b="0"/>
            <wp:docPr id="37963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32022" name=""/>
                    <pic:cNvPicPr/>
                  </pic:nvPicPr>
                  <pic:blipFill>
                    <a:blip r:embed="rId8"/>
                    <a:stretch>
                      <a:fillRect/>
                    </a:stretch>
                  </pic:blipFill>
                  <pic:spPr>
                    <a:xfrm>
                      <a:off x="0" y="0"/>
                      <a:ext cx="3209078" cy="1656638"/>
                    </a:xfrm>
                    <a:prstGeom prst="rect">
                      <a:avLst/>
                    </a:prstGeom>
                  </pic:spPr>
                </pic:pic>
              </a:graphicData>
            </a:graphic>
          </wp:inline>
        </w:drawing>
      </w:r>
      <w:r w:rsidR="001E40FB">
        <w:rPr>
          <w:sz w:val="20"/>
        </w:rPr>
        <w:br/>
      </w:r>
      <w:r w:rsidR="000A057E" w:rsidRPr="005913A2">
        <w:rPr>
          <w:i/>
          <w:iCs/>
          <w:sz w:val="20"/>
          <w:szCs w:val="20"/>
        </w:rPr>
        <w:t>Fig. 4</w:t>
      </w:r>
      <w:r w:rsidR="000A057E" w:rsidRPr="000A057E">
        <w:rPr>
          <w:b/>
          <w:bCs/>
          <w:i/>
          <w:iCs/>
          <w:sz w:val="20"/>
          <w:szCs w:val="20"/>
        </w:rPr>
        <w:t>.</w:t>
      </w:r>
      <w:r w:rsidR="000A057E" w:rsidRPr="000A057E">
        <w:rPr>
          <w:i/>
          <w:iCs/>
          <w:sz w:val="20"/>
          <w:szCs w:val="20"/>
        </w:rPr>
        <w:t xml:space="preserve"> VidhanAI methodology and data flow diagram illustrating the multi-phase pipeline, including dataset construction, QLoRA-based fine-tuning, multi-task sentiment analysis, and guardrail implementation.</w:t>
      </w:r>
    </w:p>
    <w:p w14:paraId="2F60E125" w14:textId="77777777" w:rsidR="00D74D31" w:rsidRDefault="00D74D31" w:rsidP="00D74D31"/>
    <w:p w14:paraId="3FE44484" w14:textId="34AC64E7" w:rsidR="00D74D31" w:rsidRPr="00D74D31" w:rsidRDefault="00D74D31" w:rsidP="00D74D31">
      <w:pPr>
        <w:jc w:val="center"/>
        <w:rPr>
          <w:i/>
          <w:iCs/>
        </w:rPr>
      </w:pPr>
      <w:r w:rsidRPr="00D74D31">
        <w:rPr>
          <w:i/>
          <w:iCs/>
        </w:rPr>
        <w:t>V</w:t>
      </w:r>
      <w:r>
        <w:rPr>
          <w:i/>
          <w:iCs/>
        </w:rPr>
        <w:t>.</w:t>
      </w:r>
      <w:r w:rsidRPr="00D74D31">
        <w:rPr>
          <w:i/>
          <w:iCs/>
        </w:rPr>
        <w:t xml:space="preserve">   EXPERIMENTAL RESULT</w:t>
      </w:r>
    </w:p>
    <w:p w14:paraId="40BA1742" w14:textId="77777777" w:rsidR="00D74D31" w:rsidRDefault="00D74D31">
      <w:pPr>
        <w:spacing w:after="0" w:line="259" w:lineRule="auto"/>
        <w:ind w:left="0" w:right="29" w:firstLine="0"/>
        <w:jc w:val="right"/>
      </w:pPr>
    </w:p>
    <w:p w14:paraId="0B27A9C3" w14:textId="144BC647" w:rsidR="00D74D31" w:rsidRDefault="003C30D7" w:rsidP="003C30D7">
      <w:pPr>
        <w:spacing w:after="0" w:line="259" w:lineRule="auto"/>
        <w:ind w:left="0" w:right="29" w:firstLine="0"/>
      </w:pPr>
      <w:r w:rsidRPr="003C30D7">
        <w:t>The basic question posed was straightforward: Does fine-tuning an AI on 19 Indian parliament bills lead to an improvement in the quality of the generated summary? And in each of the four measures used for assessing the performance, the answer is clearly affirmative.</w:t>
      </w:r>
    </w:p>
    <w:p w14:paraId="05E5C5B2" w14:textId="77777777" w:rsidR="003C30D7" w:rsidRPr="00D74D31" w:rsidRDefault="003C30D7" w:rsidP="00D74D31">
      <w:pPr>
        <w:spacing w:after="0" w:line="259" w:lineRule="auto"/>
        <w:ind w:left="0" w:right="29" w:firstLine="0"/>
        <w:jc w:val="left"/>
      </w:pPr>
    </w:p>
    <w:p w14:paraId="0BA84BB3" w14:textId="77777777" w:rsidR="00D74D31" w:rsidRDefault="00D74D31" w:rsidP="00D74D31">
      <w:pPr>
        <w:spacing w:after="0" w:line="259" w:lineRule="auto"/>
        <w:ind w:left="0" w:right="29" w:firstLine="0"/>
        <w:jc w:val="left"/>
        <w:rPr>
          <w:b/>
          <w:bCs/>
        </w:rPr>
      </w:pPr>
      <w:r w:rsidRPr="00D74D31">
        <w:rPr>
          <w:b/>
          <w:bCs/>
        </w:rPr>
        <w:t>TABLE III.  Summarisation Metrics — Zero-Shot vs. QLoRA Fine-Tuned</w:t>
      </w:r>
    </w:p>
    <w:tbl>
      <w:tblPr>
        <w:tblStyle w:val="TableGrid0"/>
        <w:tblW w:w="0" w:type="auto"/>
        <w:tblLook w:val="04A0" w:firstRow="1" w:lastRow="0" w:firstColumn="1" w:lastColumn="0" w:noHBand="0" w:noVBand="1"/>
      </w:tblPr>
      <w:tblGrid>
        <w:gridCol w:w="1036"/>
        <w:gridCol w:w="1222"/>
        <w:gridCol w:w="1211"/>
        <w:gridCol w:w="1456"/>
      </w:tblGrid>
      <w:tr w:rsidR="00D74D31" w:rsidRPr="00D74D31" w14:paraId="3D7874B2" w14:textId="77777777" w:rsidTr="002551F5">
        <w:tc>
          <w:tcPr>
            <w:tcW w:w="0" w:type="auto"/>
            <w:shd w:val="clear" w:color="auto" w:fill="FFFFFF" w:themeFill="background1"/>
            <w:hideMark/>
          </w:tcPr>
          <w:p w14:paraId="7658511B" w14:textId="77777777" w:rsidR="00D74D31" w:rsidRPr="00D74D31" w:rsidRDefault="00D74D31" w:rsidP="00D74D31">
            <w:pPr>
              <w:spacing w:after="0" w:line="259" w:lineRule="auto"/>
              <w:ind w:left="0" w:right="29" w:firstLine="0"/>
              <w:jc w:val="left"/>
              <w:rPr>
                <w:b/>
                <w:bCs/>
                <w:color w:val="000000" w:themeColor="text1"/>
              </w:rPr>
            </w:pPr>
            <w:r w:rsidRPr="00D74D31">
              <w:rPr>
                <w:b/>
                <w:bCs/>
                <w:color w:val="000000" w:themeColor="text1"/>
              </w:rPr>
              <w:t>Metric</w:t>
            </w:r>
          </w:p>
        </w:tc>
        <w:tc>
          <w:tcPr>
            <w:tcW w:w="0" w:type="auto"/>
            <w:shd w:val="clear" w:color="auto" w:fill="FFFFFF" w:themeFill="background1"/>
            <w:hideMark/>
          </w:tcPr>
          <w:p w14:paraId="352C7497" w14:textId="77777777" w:rsidR="00D74D31" w:rsidRPr="00D74D31" w:rsidRDefault="00D74D31" w:rsidP="00D74D31">
            <w:pPr>
              <w:spacing w:after="0" w:line="259" w:lineRule="auto"/>
              <w:ind w:left="0" w:right="29" w:firstLine="0"/>
              <w:jc w:val="left"/>
              <w:rPr>
                <w:b/>
                <w:bCs/>
                <w:color w:val="000000" w:themeColor="text1"/>
              </w:rPr>
            </w:pPr>
            <w:r w:rsidRPr="00D74D31">
              <w:rPr>
                <w:b/>
                <w:bCs/>
                <w:color w:val="000000" w:themeColor="text1"/>
              </w:rPr>
              <w:t>Zero-Shot Baseline</w:t>
            </w:r>
          </w:p>
        </w:tc>
        <w:tc>
          <w:tcPr>
            <w:tcW w:w="0" w:type="auto"/>
            <w:shd w:val="clear" w:color="auto" w:fill="FFFFFF" w:themeFill="background1"/>
            <w:hideMark/>
          </w:tcPr>
          <w:p w14:paraId="0581A165" w14:textId="77777777" w:rsidR="00D74D31" w:rsidRPr="00D74D31" w:rsidRDefault="00D74D31" w:rsidP="00D74D31">
            <w:pPr>
              <w:spacing w:after="0" w:line="259" w:lineRule="auto"/>
              <w:ind w:left="0" w:right="29" w:firstLine="0"/>
              <w:jc w:val="left"/>
              <w:rPr>
                <w:b/>
                <w:bCs/>
                <w:color w:val="000000" w:themeColor="text1"/>
              </w:rPr>
            </w:pPr>
            <w:r w:rsidRPr="00D74D31">
              <w:rPr>
                <w:b/>
                <w:bCs/>
                <w:color w:val="000000" w:themeColor="text1"/>
              </w:rPr>
              <w:t>QLoRA Fine-Tuned</w:t>
            </w:r>
          </w:p>
        </w:tc>
        <w:tc>
          <w:tcPr>
            <w:tcW w:w="0" w:type="auto"/>
            <w:shd w:val="clear" w:color="auto" w:fill="FFFFFF" w:themeFill="background1"/>
            <w:hideMark/>
          </w:tcPr>
          <w:p w14:paraId="59195FAE" w14:textId="77777777" w:rsidR="00D74D31" w:rsidRPr="00D74D31" w:rsidRDefault="00D74D31" w:rsidP="00D74D31">
            <w:pPr>
              <w:spacing w:after="0" w:line="259" w:lineRule="auto"/>
              <w:ind w:left="0" w:right="29" w:firstLine="0"/>
              <w:jc w:val="left"/>
              <w:rPr>
                <w:b/>
                <w:bCs/>
                <w:color w:val="000000" w:themeColor="text1"/>
              </w:rPr>
            </w:pPr>
            <w:r w:rsidRPr="00D74D31">
              <w:rPr>
                <w:b/>
                <w:bCs/>
                <w:color w:val="000000" w:themeColor="text1"/>
              </w:rPr>
              <w:t>Δ Improvement</w:t>
            </w:r>
          </w:p>
        </w:tc>
      </w:tr>
      <w:tr w:rsidR="00D74D31" w:rsidRPr="00D74D31" w14:paraId="36BF713D" w14:textId="77777777" w:rsidTr="00D74D31">
        <w:tc>
          <w:tcPr>
            <w:tcW w:w="0" w:type="auto"/>
            <w:hideMark/>
          </w:tcPr>
          <w:p w14:paraId="5121AC60" w14:textId="77777777" w:rsidR="00D74D31" w:rsidRPr="00D74D31" w:rsidRDefault="00D74D31" w:rsidP="00D74D31">
            <w:pPr>
              <w:spacing w:after="0" w:line="259" w:lineRule="auto"/>
              <w:ind w:left="0" w:right="29" w:firstLine="0"/>
              <w:jc w:val="left"/>
            </w:pPr>
            <w:r w:rsidRPr="00D74D31">
              <w:t>ROUGE-1</w:t>
            </w:r>
          </w:p>
        </w:tc>
        <w:tc>
          <w:tcPr>
            <w:tcW w:w="0" w:type="auto"/>
            <w:hideMark/>
          </w:tcPr>
          <w:p w14:paraId="13DEC54E" w14:textId="77777777" w:rsidR="00D74D31" w:rsidRPr="00D74D31" w:rsidRDefault="00D74D31" w:rsidP="00D74D31">
            <w:pPr>
              <w:spacing w:after="0" w:line="259" w:lineRule="auto"/>
              <w:ind w:left="0" w:right="29" w:firstLine="0"/>
              <w:jc w:val="left"/>
            </w:pPr>
            <w:r w:rsidRPr="00D74D31">
              <w:t>0.3100</w:t>
            </w:r>
          </w:p>
        </w:tc>
        <w:tc>
          <w:tcPr>
            <w:tcW w:w="0" w:type="auto"/>
            <w:hideMark/>
          </w:tcPr>
          <w:p w14:paraId="6444006C" w14:textId="77777777" w:rsidR="00D74D31" w:rsidRPr="00D74D31" w:rsidRDefault="00D74D31" w:rsidP="00D74D31">
            <w:pPr>
              <w:spacing w:after="0" w:line="259" w:lineRule="auto"/>
              <w:ind w:left="0" w:right="29" w:firstLine="0"/>
              <w:jc w:val="left"/>
            </w:pPr>
            <w:r w:rsidRPr="00D74D31">
              <w:t>0.4700</w:t>
            </w:r>
          </w:p>
        </w:tc>
        <w:tc>
          <w:tcPr>
            <w:tcW w:w="0" w:type="auto"/>
            <w:hideMark/>
          </w:tcPr>
          <w:p w14:paraId="1FD12D31" w14:textId="77777777" w:rsidR="00D74D31" w:rsidRPr="00D74D31" w:rsidRDefault="00D74D31" w:rsidP="00D74D31">
            <w:pPr>
              <w:spacing w:after="0" w:line="259" w:lineRule="auto"/>
              <w:ind w:left="0" w:right="29" w:firstLine="0"/>
              <w:jc w:val="left"/>
            </w:pPr>
            <w:r w:rsidRPr="00D74D31">
              <w:t>+51.6%</w:t>
            </w:r>
          </w:p>
        </w:tc>
      </w:tr>
      <w:tr w:rsidR="00D74D31" w:rsidRPr="00D74D31" w14:paraId="368D258D" w14:textId="77777777" w:rsidTr="00D74D31">
        <w:tc>
          <w:tcPr>
            <w:tcW w:w="0" w:type="auto"/>
            <w:hideMark/>
          </w:tcPr>
          <w:p w14:paraId="69681317" w14:textId="77777777" w:rsidR="00D74D31" w:rsidRPr="00D74D31" w:rsidRDefault="00D74D31" w:rsidP="00D74D31">
            <w:pPr>
              <w:spacing w:after="0" w:line="259" w:lineRule="auto"/>
              <w:ind w:left="0" w:right="29" w:firstLine="0"/>
              <w:jc w:val="left"/>
            </w:pPr>
            <w:r w:rsidRPr="00D74D31">
              <w:t>ROUGE-2</w:t>
            </w:r>
          </w:p>
        </w:tc>
        <w:tc>
          <w:tcPr>
            <w:tcW w:w="0" w:type="auto"/>
            <w:hideMark/>
          </w:tcPr>
          <w:p w14:paraId="58B142B4" w14:textId="77777777" w:rsidR="00D74D31" w:rsidRPr="00D74D31" w:rsidRDefault="00D74D31" w:rsidP="00D74D31">
            <w:pPr>
              <w:spacing w:after="0" w:line="259" w:lineRule="auto"/>
              <w:ind w:left="0" w:right="29" w:firstLine="0"/>
              <w:jc w:val="left"/>
            </w:pPr>
            <w:r w:rsidRPr="00D74D31">
              <w:t>0.1200</w:t>
            </w:r>
          </w:p>
        </w:tc>
        <w:tc>
          <w:tcPr>
            <w:tcW w:w="0" w:type="auto"/>
            <w:hideMark/>
          </w:tcPr>
          <w:p w14:paraId="2358DC11" w14:textId="77777777" w:rsidR="00D74D31" w:rsidRPr="00D74D31" w:rsidRDefault="00D74D31" w:rsidP="00D74D31">
            <w:pPr>
              <w:spacing w:after="0" w:line="259" w:lineRule="auto"/>
              <w:ind w:left="0" w:right="29" w:firstLine="0"/>
              <w:jc w:val="left"/>
            </w:pPr>
            <w:r w:rsidRPr="00D74D31">
              <w:t>0.2100</w:t>
            </w:r>
          </w:p>
        </w:tc>
        <w:tc>
          <w:tcPr>
            <w:tcW w:w="0" w:type="auto"/>
            <w:hideMark/>
          </w:tcPr>
          <w:p w14:paraId="22FF4880" w14:textId="77777777" w:rsidR="00D74D31" w:rsidRPr="00D74D31" w:rsidRDefault="00D74D31" w:rsidP="00D74D31">
            <w:pPr>
              <w:spacing w:after="0" w:line="259" w:lineRule="auto"/>
              <w:ind w:left="0" w:right="29" w:firstLine="0"/>
              <w:jc w:val="left"/>
            </w:pPr>
            <w:r w:rsidRPr="00D74D31">
              <w:t>+75.0%</w:t>
            </w:r>
          </w:p>
        </w:tc>
      </w:tr>
      <w:tr w:rsidR="00D74D31" w:rsidRPr="00D74D31" w14:paraId="462DF705" w14:textId="77777777" w:rsidTr="00D74D31">
        <w:tc>
          <w:tcPr>
            <w:tcW w:w="0" w:type="auto"/>
            <w:hideMark/>
          </w:tcPr>
          <w:p w14:paraId="5FE65DE6" w14:textId="77777777" w:rsidR="00D74D31" w:rsidRPr="00D74D31" w:rsidRDefault="00D74D31" w:rsidP="00D74D31">
            <w:pPr>
              <w:spacing w:after="0" w:line="259" w:lineRule="auto"/>
              <w:ind w:left="0" w:right="29" w:firstLine="0"/>
              <w:jc w:val="left"/>
            </w:pPr>
            <w:r w:rsidRPr="00D74D31">
              <w:t>ROUGE-L</w:t>
            </w:r>
          </w:p>
        </w:tc>
        <w:tc>
          <w:tcPr>
            <w:tcW w:w="0" w:type="auto"/>
            <w:hideMark/>
          </w:tcPr>
          <w:p w14:paraId="23AD2BEE" w14:textId="77777777" w:rsidR="00D74D31" w:rsidRPr="00D74D31" w:rsidRDefault="00D74D31" w:rsidP="00D74D31">
            <w:pPr>
              <w:spacing w:after="0" w:line="259" w:lineRule="auto"/>
              <w:ind w:left="0" w:right="29" w:firstLine="0"/>
              <w:jc w:val="left"/>
            </w:pPr>
            <w:r w:rsidRPr="00D74D31">
              <w:t>0.2400</w:t>
            </w:r>
          </w:p>
        </w:tc>
        <w:tc>
          <w:tcPr>
            <w:tcW w:w="0" w:type="auto"/>
            <w:hideMark/>
          </w:tcPr>
          <w:p w14:paraId="457B081A" w14:textId="77777777" w:rsidR="00D74D31" w:rsidRPr="00D74D31" w:rsidRDefault="00D74D31" w:rsidP="00D74D31">
            <w:pPr>
              <w:spacing w:after="0" w:line="259" w:lineRule="auto"/>
              <w:ind w:left="0" w:right="29" w:firstLine="0"/>
              <w:jc w:val="left"/>
            </w:pPr>
            <w:r w:rsidRPr="00D74D31">
              <w:t>0.3900</w:t>
            </w:r>
          </w:p>
        </w:tc>
        <w:tc>
          <w:tcPr>
            <w:tcW w:w="0" w:type="auto"/>
            <w:hideMark/>
          </w:tcPr>
          <w:p w14:paraId="1BF2A198" w14:textId="77777777" w:rsidR="00D74D31" w:rsidRPr="00D74D31" w:rsidRDefault="00D74D31" w:rsidP="00D74D31">
            <w:pPr>
              <w:spacing w:after="0" w:line="259" w:lineRule="auto"/>
              <w:ind w:left="0" w:right="29" w:firstLine="0"/>
              <w:jc w:val="left"/>
            </w:pPr>
            <w:r w:rsidRPr="00D74D31">
              <w:t>+62.5%</w:t>
            </w:r>
          </w:p>
        </w:tc>
      </w:tr>
      <w:tr w:rsidR="00D74D31" w:rsidRPr="00D74D31" w14:paraId="1934A2A4" w14:textId="77777777" w:rsidTr="00D74D31">
        <w:tc>
          <w:tcPr>
            <w:tcW w:w="0" w:type="auto"/>
            <w:hideMark/>
          </w:tcPr>
          <w:p w14:paraId="6C6A5A7F" w14:textId="77777777" w:rsidR="00D74D31" w:rsidRPr="00D74D31" w:rsidRDefault="00D74D31" w:rsidP="00D74D31">
            <w:pPr>
              <w:spacing w:after="0" w:line="259" w:lineRule="auto"/>
              <w:ind w:left="0" w:right="29" w:firstLine="0"/>
              <w:jc w:val="left"/>
            </w:pPr>
            <w:r w:rsidRPr="00D74D31">
              <w:t>BLEU</w:t>
            </w:r>
          </w:p>
        </w:tc>
        <w:tc>
          <w:tcPr>
            <w:tcW w:w="0" w:type="auto"/>
            <w:hideMark/>
          </w:tcPr>
          <w:p w14:paraId="471EB89E" w14:textId="77777777" w:rsidR="00D74D31" w:rsidRPr="00D74D31" w:rsidRDefault="00D74D31" w:rsidP="00D74D31">
            <w:pPr>
              <w:spacing w:after="0" w:line="259" w:lineRule="auto"/>
              <w:ind w:left="0" w:right="29" w:firstLine="0"/>
              <w:jc w:val="left"/>
            </w:pPr>
            <w:r w:rsidRPr="00D74D31">
              <w:t>4.2100</w:t>
            </w:r>
          </w:p>
        </w:tc>
        <w:tc>
          <w:tcPr>
            <w:tcW w:w="0" w:type="auto"/>
            <w:hideMark/>
          </w:tcPr>
          <w:p w14:paraId="009D5042" w14:textId="77777777" w:rsidR="00D74D31" w:rsidRPr="00D74D31" w:rsidRDefault="00D74D31" w:rsidP="00D74D31">
            <w:pPr>
              <w:spacing w:after="0" w:line="259" w:lineRule="auto"/>
              <w:ind w:left="0" w:right="29" w:firstLine="0"/>
              <w:jc w:val="left"/>
            </w:pPr>
            <w:r w:rsidRPr="00D74D31">
              <w:t>8.7300</w:t>
            </w:r>
          </w:p>
        </w:tc>
        <w:tc>
          <w:tcPr>
            <w:tcW w:w="0" w:type="auto"/>
            <w:hideMark/>
          </w:tcPr>
          <w:p w14:paraId="2E1C92B3" w14:textId="77777777" w:rsidR="00D74D31" w:rsidRPr="00D74D31" w:rsidRDefault="00D74D31" w:rsidP="00D74D31">
            <w:pPr>
              <w:spacing w:after="0" w:line="259" w:lineRule="auto"/>
              <w:ind w:left="0" w:right="29" w:firstLine="0"/>
              <w:jc w:val="left"/>
            </w:pPr>
            <w:r w:rsidRPr="00D74D31">
              <w:t>+107.4%</w:t>
            </w:r>
          </w:p>
        </w:tc>
      </w:tr>
    </w:tbl>
    <w:p w14:paraId="38A3C817" w14:textId="77777777" w:rsidR="00D74D31" w:rsidRDefault="00D74D31" w:rsidP="00D74D31">
      <w:pPr>
        <w:spacing w:after="0" w:line="259" w:lineRule="auto"/>
        <w:ind w:left="0" w:right="29" w:firstLine="0"/>
        <w:jc w:val="left"/>
        <w:rPr>
          <w:i/>
          <w:iCs/>
        </w:rPr>
      </w:pPr>
      <w:r w:rsidRPr="00D74D31">
        <w:rPr>
          <w:i/>
          <w:iCs/>
        </w:rPr>
        <w:t>Fig. 4. QLoRA fine-tuning consistently improves summarisation quality. BLEU more than doubles (+107.4%), indicating substantially better n-gram precision.</w:t>
      </w:r>
    </w:p>
    <w:p w14:paraId="6A8C43BD" w14:textId="77777777" w:rsidR="00D74D31" w:rsidRPr="00D74D31" w:rsidRDefault="00D74D31" w:rsidP="00D74D31">
      <w:pPr>
        <w:spacing w:after="0" w:line="259" w:lineRule="auto"/>
        <w:ind w:left="0" w:right="29" w:firstLine="0"/>
        <w:jc w:val="left"/>
      </w:pPr>
    </w:p>
    <w:p w14:paraId="22B66B49" w14:textId="3C013D82" w:rsidR="005913A2" w:rsidRDefault="003B0D69" w:rsidP="00D74D31">
      <w:pPr>
        <w:spacing w:after="0" w:line="259" w:lineRule="auto"/>
        <w:ind w:left="0" w:right="29" w:firstLine="0"/>
      </w:pPr>
      <w:r w:rsidRPr="003B0D69">
        <w:t>The most noteworthy outcome is the 107.4% increase in BLEU. BLEU is based on the precision of n-grams, which refers to the extent to which the text generated by the machine learning model contains exact multi-word phrases found in the reference summary. The substantial increase implies that the fine-tuned model not only learned the information contained in the bill summaries but also learned how these summaries are described. The significant increase in ROUGE-L score (62.5%) indicates better structural similarity between the generated summary and the reference summary, and the significant increase in ROUGE-1 score (51.6%) proves the effectiveness of unigram coverage.</w:t>
      </w:r>
    </w:p>
    <w:p w14:paraId="6C75642F" w14:textId="1A4F6F25" w:rsidR="005913A2" w:rsidRPr="005913A2" w:rsidRDefault="005913A2" w:rsidP="005913A2">
      <w:pPr>
        <w:spacing w:after="0" w:line="259" w:lineRule="auto"/>
        <w:ind w:left="0" w:right="29" w:firstLine="0"/>
      </w:pPr>
      <w:r w:rsidRPr="005913A2">
        <w:drawing>
          <wp:inline distT="0" distB="0" distL="0" distR="0" wp14:anchorId="09430DCF" wp14:editId="6233360D">
            <wp:extent cx="3133725" cy="1880235"/>
            <wp:effectExtent l="0" t="0" r="9525" b="5715"/>
            <wp:docPr id="414237120"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33725" cy="1880235"/>
                    </a:xfrm>
                    <a:prstGeom prst="rect">
                      <a:avLst/>
                    </a:prstGeom>
                    <a:noFill/>
                    <a:ln>
                      <a:noFill/>
                    </a:ln>
                  </pic:spPr>
                </pic:pic>
              </a:graphicData>
            </a:graphic>
          </wp:inline>
        </w:drawing>
      </w:r>
    </w:p>
    <w:p w14:paraId="387EFEF2" w14:textId="57E732E0" w:rsidR="005913A2" w:rsidRPr="005913A2" w:rsidRDefault="005913A2" w:rsidP="00D74D31">
      <w:pPr>
        <w:spacing w:after="0" w:line="259" w:lineRule="auto"/>
        <w:ind w:left="0" w:right="29" w:firstLine="0"/>
        <w:rPr>
          <w:i/>
          <w:iCs/>
        </w:rPr>
      </w:pPr>
      <w:r w:rsidRPr="005913A2">
        <w:rPr>
          <w:i/>
          <w:iCs/>
        </w:rPr>
        <w:t>Fig.</w:t>
      </w:r>
      <w:r w:rsidR="00562266">
        <w:rPr>
          <w:i/>
          <w:iCs/>
        </w:rPr>
        <w:t xml:space="preserve"> </w:t>
      </w:r>
      <w:r w:rsidRPr="005913A2">
        <w:rPr>
          <w:i/>
          <w:iCs/>
        </w:rPr>
        <w:t xml:space="preserve"> </w:t>
      </w:r>
      <w:r>
        <w:rPr>
          <w:i/>
          <w:iCs/>
        </w:rPr>
        <w:t>5</w:t>
      </w:r>
      <w:r w:rsidRPr="005913A2">
        <w:rPr>
          <w:i/>
          <w:iCs/>
        </w:rPr>
        <w:t>. Comparison of ROUGE-1, ROUGE-2, and ROUGE-L scores between zero-shot baseline and QLoRA fine-tuned models. Significant improvements across all ROUGE metrics indicate better content coverage and structural alignment.</w:t>
      </w:r>
    </w:p>
    <w:p w14:paraId="659733FF" w14:textId="77777777" w:rsidR="006C2035" w:rsidRDefault="006C2035" w:rsidP="00D74D31">
      <w:pPr>
        <w:spacing w:after="0" w:line="259" w:lineRule="auto"/>
        <w:ind w:left="0" w:right="29" w:firstLine="0"/>
      </w:pPr>
    </w:p>
    <w:p w14:paraId="1C61F48A" w14:textId="29FC2C85" w:rsidR="006C2035" w:rsidRPr="006C2035" w:rsidRDefault="006C2035" w:rsidP="006C2035">
      <w:pPr>
        <w:spacing w:after="0" w:line="259" w:lineRule="auto"/>
        <w:ind w:left="0" w:right="29" w:firstLine="0"/>
      </w:pPr>
      <w:r w:rsidRPr="006C2035">
        <w:drawing>
          <wp:inline distT="0" distB="0" distL="0" distR="0" wp14:anchorId="2B4BF77B" wp14:editId="7535A9B2">
            <wp:extent cx="3133725" cy="1567180"/>
            <wp:effectExtent l="0" t="0" r="9525" b="0"/>
            <wp:docPr id="135893765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33725" cy="1567180"/>
                    </a:xfrm>
                    <a:prstGeom prst="rect">
                      <a:avLst/>
                    </a:prstGeom>
                    <a:noFill/>
                    <a:ln>
                      <a:noFill/>
                    </a:ln>
                  </pic:spPr>
                </pic:pic>
              </a:graphicData>
            </a:graphic>
          </wp:inline>
        </w:drawing>
      </w:r>
    </w:p>
    <w:p w14:paraId="6A84AE75" w14:textId="03A90ED3" w:rsidR="006C2035" w:rsidRDefault="006C2035" w:rsidP="006C2035">
      <w:pPr>
        <w:spacing w:after="0" w:line="259" w:lineRule="auto"/>
        <w:ind w:left="0" w:right="29" w:firstLine="0"/>
        <w:rPr>
          <w:i/>
          <w:iCs/>
        </w:rPr>
      </w:pPr>
      <w:r w:rsidRPr="006C2035">
        <w:rPr>
          <w:i/>
          <w:iCs/>
        </w:rPr>
        <w:t xml:space="preserve">Fig. </w:t>
      </w:r>
      <w:r w:rsidR="00562266">
        <w:rPr>
          <w:i/>
          <w:iCs/>
        </w:rPr>
        <w:t>6</w:t>
      </w:r>
      <w:r w:rsidRPr="006C2035">
        <w:rPr>
          <w:i/>
          <w:iCs/>
        </w:rPr>
        <w:t>. Inference latency comparison across deployment strategies. The QLoRA-optimized model achieves significantly lower latency compared to edge deployment, while remaining competitive with cloud APIs and staying within acceptable user experience thresholds.</w:t>
      </w:r>
    </w:p>
    <w:p w14:paraId="39C1B7F8" w14:textId="77777777" w:rsidR="006C2035" w:rsidRPr="006C2035" w:rsidRDefault="006C2035" w:rsidP="006C2035">
      <w:pPr>
        <w:spacing w:after="0" w:line="259" w:lineRule="auto"/>
        <w:ind w:left="0" w:right="29" w:firstLine="0"/>
        <w:rPr>
          <w:i/>
          <w:iCs/>
        </w:rPr>
      </w:pPr>
    </w:p>
    <w:p w14:paraId="12726F0D" w14:textId="0E234250" w:rsidR="006C2035" w:rsidRPr="006C2035" w:rsidRDefault="006C2035" w:rsidP="006C2035">
      <w:pPr>
        <w:spacing w:after="0" w:line="259" w:lineRule="auto"/>
        <w:ind w:left="0" w:right="29" w:firstLine="0"/>
      </w:pPr>
      <w:r w:rsidRPr="006C2035">
        <w:drawing>
          <wp:inline distT="0" distB="0" distL="0" distR="0" wp14:anchorId="0247AADC" wp14:editId="3D049E32">
            <wp:extent cx="3133725" cy="2350135"/>
            <wp:effectExtent l="0" t="0" r="9525" b="0"/>
            <wp:docPr id="1008262861"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33725" cy="2350135"/>
                    </a:xfrm>
                    <a:prstGeom prst="rect">
                      <a:avLst/>
                    </a:prstGeom>
                    <a:noFill/>
                    <a:ln>
                      <a:noFill/>
                    </a:ln>
                  </pic:spPr>
                </pic:pic>
              </a:graphicData>
            </a:graphic>
          </wp:inline>
        </w:drawing>
      </w:r>
    </w:p>
    <w:p w14:paraId="06F060E1" w14:textId="5616F07B" w:rsidR="006C2035" w:rsidRDefault="006C2035" w:rsidP="00D74D31">
      <w:pPr>
        <w:spacing w:after="0" w:line="259" w:lineRule="auto"/>
        <w:ind w:left="0" w:right="29" w:firstLine="0"/>
        <w:rPr>
          <w:i/>
          <w:iCs/>
        </w:rPr>
      </w:pPr>
      <w:r w:rsidRPr="006C2035">
        <w:rPr>
          <w:i/>
          <w:iCs/>
        </w:rPr>
        <w:t xml:space="preserve">Fig. </w:t>
      </w:r>
      <w:r w:rsidR="00562266">
        <w:rPr>
          <w:i/>
          <w:iCs/>
        </w:rPr>
        <w:t>7</w:t>
      </w:r>
      <w:r w:rsidRPr="006C2035">
        <w:rPr>
          <w:i/>
          <w:iCs/>
        </w:rPr>
        <w:t>. BLEU score comparison between zero-shot baseline and QLoRA fine-tuned model. The fine-tuned model achieves a substantial improvement, more than doubling the BLEU score, indicating significantly better linguistic precision.</w:t>
      </w:r>
    </w:p>
    <w:p w14:paraId="372FD86B" w14:textId="77777777" w:rsidR="005913A2" w:rsidRDefault="005913A2" w:rsidP="00D74D31">
      <w:pPr>
        <w:spacing w:after="0" w:line="259" w:lineRule="auto"/>
        <w:ind w:left="0" w:right="29" w:firstLine="0"/>
        <w:rPr>
          <w:i/>
          <w:iCs/>
        </w:rPr>
      </w:pPr>
    </w:p>
    <w:p w14:paraId="0C810394" w14:textId="4123A067" w:rsidR="005913A2" w:rsidRPr="005913A2" w:rsidRDefault="005913A2" w:rsidP="005913A2">
      <w:pPr>
        <w:spacing w:after="0" w:line="259" w:lineRule="auto"/>
        <w:ind w:left="0" w:right="29" w:firstLine="0"/>
        <w:rPr>
          <w:i/>
          <w:iCs/>
        </w:rPr>
      </w:pPr>
      <w:r w:rsidRPr="005913A2">
        <w:rPr>
          <w:i/>
          <w:iCs/>
        </w:rPr>
        <w:lastRenderedPageBreak/>
        <w:drawing>
          <wp:inline distT="0" distB="0" distL="0" distR="0" wp14:anchorId="3691A558" wp14:editId="51F5EA88">
            <wp:extent cx="3133725" cy="1880235"/>
            <wp:effectExtent l="0" t="0" r="9525" b="5715"/>
            <wp:docPr id="226808740"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33725" cy="1880235"/>
                    </a:xfrm>
                    <a:prstGeom prst="rect">
                      <a:avLst/>
                    </a:prstGeom>
                    <a:noFill/>
                    <a:ln>
                      <a:noFill/>
                    </a:ln>
                  </pic:spPr>
                </pic:pic>
              </a:graphicData>
            </a:graphic>
          </wp:inline>
        </w:drawing>
      </w:r>
    </w:p>
    <w:p w14:paraId="0D5A685F" w14:textId="0E5AA90F" w:rsidR="005913A2" w:rsidRPr="00D74D31" w:rsidRDefault="005913A2" w:rsidP="00D74D31">
      <w:pPr>
        <w:spacing w:after="0" w:line="259" w:lineRule="auto"/>
        <w:ind w:left="0" w:right="29" w:firstLine="0"/>
        <w:rPr>
          <w:i/>
          <w:iCs/>
        </w:rPr>
      </w:pPr>
      <w:r w:rsidRPr="005913A2">
        <w:rPr>
          <w:i/>
          <w:iCs/>
        </w:rPr>
        <w:t xml:space="preserve">Fig. </w:t>
      </w:r>
      <w:r w:rsidR="00562266">
        <w:rPr>
          <w:i/>
          <w:iCs/>
        </w:rPr>
        <w:t xml:space="preserve"> 8</w:t>
      </w:r>
      <w:r w:rsidRPr="005913A2">
        <w:rPr>
          <w:i/>
          <w:iCs/>
        </w:rPr>
        <w:t>. Relative performance improvement across evaluation metrics after QLoRA fine-tuning. All metrics show significant gains, with BLEU exhibiting the largest increase, indicating improved linguistic precision and fluency.</w:t>
      </w:r>
    </w:p>
    <w:p w14:paraId="26F5EA35" w14:textId="54A7B43B" w:rsidR="00BB081A" w:rsidRDefault="00000000" w:rsidP="00D74D31">
      <w:pPr>
        <w:spacing w:after="0" w:line="259" w:lineRule="auto"/>
        <w:ind w:left="0" w:right="29" w:firstLine="0"/>
        <w:jc w:val="left"/>
      </w:pPr>
      <w:r>
        <w:t xml:space="preserve"> </w:t>
      </w:r>
    </w:p>
    <w:p w14:paraId="73587389" w14:textId="77777777" w:rsidR="00D74D31" w:rsidRPr="00D74D31" w:rsidRDefault="00D74D31" w:rsidP="00D74D31">
      <w:pPr>
        <w:spacing w:after="0" w:line="259" w:lineRule="auto"/>
        <w:ind w:left="0" w:right="29" w:firstLine="0"/>
        <w:jc w:val="left"/>
      </w:pPr>
      <w:r w:rsidRPr="00D74D31">
        <w:rPr>
          <w:b/>
          <w:bCs/>
          <w:i/>
          <w:iCs/>
        </w:rPr>
        <w:t>Sentiment Analysis Across the Legislative Corpus</w:t>
      </w:r>
    </w:p>
    <w:p w14:paraId="1905EC2D" w14:textId="53BB35A5" w:rsidR="00D74D31" w:rsidRDefault="003B0D69" w:rsidP="003B0D69">
      <w:pPr>
        <w:spacing w:after="0" w:line="259" w:lineRule="auto"/>
        <w:ind w:left="0" w:right="29" w:firstLine="0"/>
      </w:pPr>
      <w:r w:rsidRPr="003B0D69">
        <w:t>The sentiment classifier analyzed 485 news articles associated with 97 bills, and its output provides valuable information on Indian media coverage of parliamentary bills.</w:t>
      </w:r>
    </w:p>
    <w:p w14:paraId="0B36A907" w14:textId="77777777" w:rsidR="003B0D69" w:rsidRPr="00D74D31" w:rsidRDefault="003B0D69" w:rsidP="00D74D31">
      <w:pPr>
        <w:spacing w:after="0" w:line="259" w:lineRule="auto"/>
        <w:ind w:left="0" w:right="29" w:firstLine="0"/>
        <w:jc w:val="left"/>
      </w:pPr>
    </w:p>
    <w:p w14:paraId="13424654" w14:textId="77777777" w:rsidR="00D74D31" w:rsidRPr="00D74D31" w:rsidRDefault="00D74D31" w:rsidP="00D74D31">
      <w:pPr>
        <w:spacing w:after="0" w:line="259" w:lineRule="auto"/>
        <w:ind w:left="0" w:right="29" w:firstLine="0"/>
        <w:jc w:val="left"/>
      </w:pPr>
      <w:r w:rsidRPr="00D74D31">
        <w:rPr>
          <w:b/>
          <w:bCs/>
        </w:rPr>
        <w:t>TABLE IV.  Sentiment Distribution Across 485 News Articles</w:t>
      </w:r>
    </w:p>
    <w:tbl>
      <w:tblPr>
        <w:tblStyle w:val="TableGrid0"/>
        <w:tblW w:w="0" w:type="auto"/>
        <w:jc w:val="center"/>
        <w:tblLook w:val="04A0" w:firstRow="1" w:lastRow="0" w:firstColumn="1" w:lastColumn="0" w:noHBand="0" w:noVBand="1"/>
      </w:tblPr>
      <w:tblGrid>
        <w:gridCol w:w="1079"/>
        <w:gridCol w:w="757"/>
        <w:gridCol w:w="1167"/>
      </w:tblGrid>
      <w:tr w:rsidR="00D74D31" w:rsidRPr="00D74D31" w14:paraId="66E73784" w14:textId="77777777" w:rsidTr="002551F5">
        <w:trPr>
          <w:jc w:val="center"/>
        </w:trPr>
        <w:tc>
          <w:tcPr>
            <w:tcW w:w="0" w:type="auto"/>
            <w:shd w:val="clear" w:color="auto" w:fill="FFFFFF" w:themeFill="background1"/>
            <w:hideMark/>
          </w:tcPr>
          <w:p w14:paraId="439ED354" w14:textId="77777777" w:rsidR="00D74D31" w:rsidRPr="00D74D31" w:rsidRDefault="00D74D31" w:rsidP="00D74D31">
            <w:pPr>
              <w:spacing w:after="0" w:line="259" w:lineRule="auto"/>
              <w:ind w:left="0" w:right="29" w:firstLine="0"/>
              <w:jc w:val="left"/>
              <w:rPr>
                <w:b/>
                <w:bCs/>
                <w:i/>
                <w:iCs/>
                <w:color w:val="000000" w:themeColor="text1"/>
              </w:rPr>
            </w:pPr>
            <w:r w:rsidRPr="00D74D31">
              <w:rPr>
                <w:b/>
                <w:bCs/>
                <w:i/>
                <w:iCs/>
                <w:color w:val="000000" w:themeColor="text1"/>
              </w:rPr>
              <w:t>Sentiment</w:t>
            </w:r>
          </w:p>
        </w:tc>
        <w:tc>
          <w:tcPr>
            <w:tcW w:w="0" w:type="auto"/>
            <w:shd w:val="clear" w:color="auto" w:fill="FFFFFF" w:themeFill="background1"/>
            <w:hideMark/>
          </w:tcPr>
          <w:p w14:paraId="3F1E243E" w14:textId="77777777" w:rsidR="00D74D31" w:rsidRPr="00D74D31" w:rsidRDefault="00D74D31" w:rsidP="00D74D31">
            <w:pPr>
              <w:spacing w:after="0" w:line="259" w:lineRule="auto"/>
              <w:ind w:left="0" w:right="29" w:firstLine="0"/>
              <w:jc w:val="left"/>
              <w:rPr>
                <w:b/>
                <w:bCs/>
                <w:i/>
                <w:iCs/>
                <w:color w:val="000000" w:themeColor="text1"/>
              </w:rPr>
            </w:pPr>
            <w:r w:rsidRPr="00D74D31">
              <w:rPr>
                <w:b/>
                <w:bCs/>
                <w:i/>
                <w:iCs/>
                <w:color w:val="000000" w:themeColor="text1"/>
              </w:rPr>
              <w:t>Count</w:t>
            </w:r>
          </w:p>
        </w:tc>
        <w:tc>
          <w:tcPr>
            <w:tcW w:w="0" w:type="auto"/>
            <w:shd w:val="clear" w:color="auto" w:fill="FFFFFF" w:themeFill="background1"/>
            <w:hideMark/>
          </w:tcPr>
          <w:p w14:paraId="0261397E" w14:textId="77777777" w:rsidR="00D74D31" w:rsidRPr="00D74D31" w:rsidRDefault="00D74D31" w:rsidP="00D74D31">
            <w:pPr>
              <w:spacing w:after="0" w:line="259" w:lineRule="auto"/>
              <w:ind w:left="0" w:right="29" w:firstLine="0"/>
              <w:jc w:val="left"/>
              <w:rPr>
                <w:b/>
                <w:bCs/>
                <w:i/>
                <w:iCs/>
                <w:color w:val="000000" w:themeColor="text1"/>
              </w:rPr>
            </w:pPr>
            <w:r w:rsidRPr="00D74D31">
              <w:rPr>
                <w:b/>
                <w:bCs/>
                <w:i/>
                <w:iCs/>
                <w:color w:val="000000" w:themeColor="text1"/>
              </w:rPr>
              <w:t>Percentage</w:t>
            </w:r>
          </w:p>
        </w:tc>
      </w:tr>
      <w:tr w:rsidR="00D74D31" w:rsidRPr="00D74D31" w14:paraId="5F665722" w14:textId="77777777" w:rsidTr="00D74D31">
        <w:trPr>
          <w:jc w:val="center"/>
        </w:trPr>
        <w:tc>
          <w:tcPr>
            <w:tcW w:w="0" w:type="auto"/>
            <w:hideMark/>
          </w:tcPr>
          <w:p w14:paraId="4F49AB41" w14:textId="77777777" w:rsidR="00D74D31" w:rsidRPr="00D74D31" w:rsidRDefault="00D74D31" w:rsidP="00D74D31">
            <w:pPr>
              <w:spacing w:after="0" w:line="259" w:lineRule="auto"/>
              <w:ind w:left="0" w:right="29" w:firstLine="0"/>
              <w:jc w:val="left"/>
              <w:rPr>
                <w:i/>
                <w:iCs/>
              </w:rPr>
            </w:pPr>
            <w:r w:rsidRPr="00D74D31">
              <w:rPr>
                <w:i/>
                <w:iCs/>
              </w:rPr>
              <w:t>Positive</w:t>
            </w:r>
          </w:p>
        </w:tc>
        <w:tc>
          <w:tcPr>
            <w:tcW w:w="0" w:type="auto"/>
            <w:hideMark/>
          </w:tcPr>
          <w:p w14:paraId="583BC776" w14:textId="77777777" w:rsidR="00D74D31" w:rsidRPr="00D74D31" w:rsidRDefault="00D74D31" w:rsidP="00D74D31">
            <w:pPr>
              <w:spacing w:after="0" w:line="259" w:lineRule="auto"/>
              <w:ind w:left="0" w:right="29" w:firstLine="0"/>
              <w:jc w:val="left"/>
              <w:rPr>
                <w:i/>
                <w:iCs/>
              </w:rPr>
            </w:pPr>
            <w:r w:rsidRPr="00D74D31">
              <w:rPr>
                <w:i/>
                <w:iCs/>
              </w:rPr>
              <w:t>155</w:t>
            </w:r>
          </w:p>
        </w:tc>
        <w:tc>
          <w:tcPr>
            <w:tcW w:w="0" w:type="auto"/>
            <w:hideMark/>
          </w:tcPr>
          <w:p w14:paraId="085FD476" w14:textId="77777777" w:rsidR="00D74D31" w:rsidRPr="00D74D31" w:rsidRDefault="00D74D31" w:rsidP="00D74D31">
            <w:pPr>
              <w:spacing w:after="0" w:line="259" w:lineRule="auto"/>
              <w:ind w:left="0" w:right="29" w:firstLine="0"/>
              <w:jc w:val="left"/>
              <w:rPr>
                <w:i/>
                <w:iCs/>
              </w:rPr>
            </w:pPr>
            <w:r w:rsidRPr="00D74D31">
              <w:rPr>
                <w:i/>
                <w:iCs/>
              </w:rPr>
              <w:t>32.0%</w:t>
            </w:r>
          </w:p>
        </w:tc>
      </w:tr>
      <w:tr w:rsidR="00D74D31" w:rsidRPr="00D74D31" w14:paraId="2B963C74" w14:textId="77777777" w:rsidTr="00D74D31">
        <w:trPr>
          <w:jc w:val="center"/>
        </w:trPr>
        <w:tc>
          <w:tcPr>
            <w:tcW w:w="0" w:type="auto"/>
            <w:hideMark/>
          </w:tcPr>
          <w:p w14:paraId="742989E4" w14:textId="77777777" w:rsidR="00D74D31" w:rsidRPr="00D74D31" w:rsidRDefault="00D74D31" w:rsidP="00D74D31">
            <w:pPr>
              <w:spacing w:after="0" w:line="259" w:lineRule="auto"/>
              <w:ind w:left="0" w:right="29" w:firstLine="0"/>
              <w:jc w:val="left"/>
              <w:rPr>
                <w:i/>
                <w:iCs/>
              </w:rPr>
            </w:pPr>
            <w:r w:rsidRPr="00D74D31">
              <w:rPr>
                <w:i/>
                <w:iCs/>
              </w:rPr>
              <w:t>Neutral</w:t>
            </w:r>
          </w:p>
        </w:tc>
        <w:tc>
          <w:tcPr>
            <w:tcW w:w="0" w:type="auto"/>
            <w:hideMark/>
          </w:tcPr>
          <w:p w14:paraId="789BE829" w14:textId="77777777" w:rsidR="00D74D31" w:rsidRPr="00D74D31" w:rsidRDefault="00D74D31" w:rsidP="00D74D31">
            <w:pPr>
              <w:spacing w:after="0" w:line="259" w:lineRule="auto"/>
              <w:ind w:left="0" w:right="29" w:firstLine="0"/>
              <w:jc w:val="left"/>
              <w:rPr>
                <w:i/>
                <w:iCs/>
              </w:rPr>
            </w:pPr>
            <w:r w:rsidRPr="00D74D31">
              <w:rPr>
                <w:i/>
                <w:iCs/>
              </w:rPr>
              <w:t>272</w:t>
            </w:r>
          </w:p>
        </w:tc>
        <w:tc>
          <w:tcPr>
            <w:tcW w:w="0" w:type="auto"/>
            <w:hideMark/>
          </w:tcPr>
          <w:p w14:paraId="1026624F" w14:textId="77777777" w:rsidR="00D74D31" w:rsidRPr="00D74D31" w:rsidRDefault="00D74D31" w:rsidP="00D74D31">
            <w:pPr>
              <w:spacing w:after="0" w:line="259" w:lineRule="auto"/>
              <w:ind w:left="0" w:right="29" w:firstLine="0"/>
              <w:jc w:val="left"/>
              <w:rPr>
                <w:i/>
                <w:iCs/>
              </w:rPr>
            </w:pPr>
            <w:r w:rsidRPr="00D74D31">
              <w:rPr>
                <w:i/>
                <w:iCs/>
              </w:rPr>
              <w:t>56.1%</w:t>
            </w:r>
          </w:p>
        </w:tc>
      </w:tr>
      <w:tr w:rsidR="00D74D31" w:rsidRPr="00D74D31" w14:paraId="562685FD" w14:textId="77777777" w:rsidTr="00D74D31">
        <w:trPr>
          <w:jc w:val="center"/>
        </w:trPr>
        <w:tc>
          <w:tcPr>
            <w:tcW w:w="0" w:type="auto"/>
            <w:hideMark/>
          </w:tcPr>
          <w:p w14:paraId="3D99FA1E" w14:textId="77777777" w:rsidR="00D74D31" w:rsidRPr="00D74D31" w:rsidRDefault="00D74D31" w:rsidP="00D74D31">
            <w:pPr>
              <w:spacing w:after="0" w:line="259" w:lineRule="auto"/>
              <w:ind w:left="0" w:right="29" w:firstLine="0"/>
              <w:jc w:val="left"/>
              <w:rPr>
                <w:i/>
                <w:iCs/>
              </w:rPr>
            </w:pPr>
            <w:r w:rsidRPr="00D74D31">
              <w:rPr>
                <w:i/>
                <w:iCs/>
              </w:rPr>
              <w:t>Negative</w:t>
            </w:r>
          </w:p>
        </w:tc>
        <w:tc>
          <w:tcPr>
            <w:tcW w:w="0" w:type="auto"/>
            <w:hideMark/>
          </w:tcPr>
          <w:p w14:paraId="571D31C8" w14:textId="77777777" w:rsidR="00D74D31" w:rsidRPr="00D74D31" w:rsidRDefault="00D74D31" w:rsidP="00D74D31">
            <w:pPr>
              <w:spacing w:after="0" w:line="259" w:lineRule="auto"/>
              <w:ind w:left="0" w:right="29" w:firstLine="0"/>
              <w:jc w:val="left"/>
              <w:rPr>
                <w:i/>
                <w:iCs/>
              </w:rPr>
            </w:pPr>
            <w:r w:rsidRPr="00D74D31">
              <w:rPr>
                <w:i/>
                <w:iCs/>
              </w:rPr>
              <w:t>58</w:t>
            </w:r>
          </w:p>
        </w:tc>
        <w:tc>
          <w:tcPr>
            <w:tcW w:w="0" w:type="auto"/>
            <w:hideMark/>
          </w:tcPr>
          <w:p w14:paraId="160B9A2E" w14:textId="77777777" w:rsidR="00D74D31" w:rsidRPr="00D74D31" w:rsidRDefault="00D74D31" w:rsidP="00D74D31">
            <w:pPr>
              <w:spacing w:after="0" w:line="259" w:lineRule="auto"/>
              <w:ind w:left="0" w:right="29" w:firstLine="0"/>
              <w:jc w:val="left"/>
              <w:rPr>
                <w:i/>
                <w:iCs/>
              </w:rPr>
            </w:pPr>
            <w:r w:rsidRPr="00D74D31">
              <w:rPr>
                <w:i/>
                <w:iCs/>
              </w:rPr>
              <w:t>11.9%</w:t>
            </w:r>
          </w:p>
        </w:tc>
      </w:tr>
    </w:tbl>
    <w:p w14:paraId="4E622B49" w14:textId="77777777" w:rsidR="00D74D31" w:rsidRPr="00D74D31" w:rsidRDefault="00D74D31" w:rsidP="00D74D31">
      <w:pPr>
        <w:spacing w:after="0" w:line="259" w:lineRule="auto"/>
        <w:ind w:left="0" w:right="29" w:firstLine="0"/>
        <w:jc w:val="left"/>
      </w:pPr>
      <w:r w:rsidRPr="00D74D31">
        <w:rPr>
          <w:i/>
          <w:iCs/>
        </w:rPr>
        <w:t>Fig. 5. Neutral sentiment dominates (56.1%), consistent with journalistic norms. The positive-to-negative ratio of 2.67:1 suggests broadly favourable media framing of parliamentary legislation.</w:t>
      </w:r>
    </w:p>
    <w:p w14:paraId="4ACC3D49" w14:textId="4DFAAA1E" w:rsidR="00D74D31" w:rsidRDefault="003B0D69" w:rsidP="003B0D69">
      <w:pPr>
        <w:spacing w:after="0" w:line="259" w:lineRule="auto"/>
        <w:ind w:left="0" w:right="29" w:firstLine="0"/>
      </w:pPr>
      <w:r w:rsidRPr="003B0D69">
        <w:t>While the prevalence of neutral tweets (56.1%) is expected due to journalistic ethics, the positivity-negativity balance of 2.67:1 is more intriguing, implying that while Indian parliamentary bills do receive a biased treatment, they usually receive a positive one. The sarcasm model received a maximum possible recall of 1.00 and a relatively low F1 score of 0.50, since there were many positive samples for sarcasm detection — a trend previously noted [16].</w:t>
      </w:r>
    </w:p>
    <w:p w14:paraId="265E2DBA" w14:textId="77777777" w:rsidR="003B0D69" w:rsidRDefault="003B0D69" w:rsidP="003B0D69">
      <w:pPr>
        <w:spacing w:after="0" w:line="259" w:lineRule="auto"/>
        <w:ind w:left="0" w:right="29" w:firstLine="0"/>
      </w:pPr>
    </w:p>
    <w:p w14:paraId="0719120D" w14:textId="77777777" w:rsidR="00D74D31" w:rsidRPr="00D74D31" w:rsidRDefault="00D74D31" w:rsidP="00D74D31">
      <w:pPr>
        <w:spacing w:after="0" w:line="259" w:lineRule="auto"/>
        <w:ind w:left="0" w:right="29" w:firstLine="0"/>
        <w:jc w:val="left"/>
        <w:rPr>
          <w:i/>
          <w:iCs/>
        </w:rPr>
      </w:pPr>
      <w:r w:rsidRPr="00D74D31">
        <w:rPr>
          <w:b/>
          <w:bCs/>
          <w:i/>
          <w:iCs/>
        </w:rPr>
        <w:t>Pipeline Quality Metrics</w:t>
      </w:r>
    </w:p>
    <w:p w14:paraId="67D61E10" w14:textId="3EFA6CDB" w:rsidR="00D74D31" w:rsidRPr="00D74D31" w:rsidRDefault="003B0D69" w:rsidP="00D74D31">
      <w:pPr>
        <w:spacing w:after="0" w:line="259" w:lineRule="auto"/>
        <w:ind w:left="0" w:right="29" w:firstLine="0"/>
      </w:pPr>
      <w:r w:rsidRPr="003B0D69">
        <w:t xml:space="preserve">The variability in structure was very high across all 97 bills that were processed in their entirety, ranging from a mere one section all the way up to an incredible 1,678 sections. The variability here justified our decision to cache pre-computed JSON structures instead of calculating bill structure on the fly, as the latter would take too much </w:t>
      </w:r>
      <w:proofErr w:type="gramStart"/>
      <w:r w:rsidRPr="003B0D69">
        <w:t>time.</w:t>
      </w:r>
      <w:r w:rsidR="00D74D31" w:rsidRPr="00D74D31">
        <w:t>.</w:t>
      </w:r>
      <w:proofErr w:type="gramEnd"/>
    </w:p>
    <w:p w14:paraId="1C4C4580" w14:textId="77777777" w:rsidR="00D74D31" w:rsidRPr="00D74D31" w:rsidRDefault="00D74D31" w:rsidP="00D74D31">
      <w:pPr>
        <w:spacing w:after="0" w:line="259" w:lineRule="auto"/>
        <w:ind w:left="0" w:right="29" w:firstLine="0"/>
        <w:jc w:val="left"/>
      </w:pPr>
    </w:p>
    <w:p w14:paraId="3512F261" w14:textId="77777777" w:rsidR="00D74D31" w:rsidRPr="00D74D31" w:rsidRDefault="00D74D31" w:rsidP="00D74D31">
      <w:pPr>
        <w:spacing w:after="0" w:line="259" w:lineRule="auto"/>
        <w:ind w:left="0" w:right="29" w:firstLine="0"/>
        <w:jc w:val="left"/>
      </w:pPr>
      <w:r w:rsidRPr="00D74D31">
        <w:rPr>
          <w:b/>
          <w:bCs/>
        </w:rPr>
        <w:t>TABLE V.  Bill Structural Analysis Statistics (n = 97 Bills)</w:t>
      </w:r>
    </w:p>
    <w:tbl>
      <w:tblPr>
        <w:tblStyle w:val="TableGrid0"/>
        <w:tblW w:w="0" w:type="auto"/>
        <w:tblLook w:val="04A0" w:firstRow="1" w:lastRow="0" w:firstColumn="1" w:lastColumn="0" w:noHBand="0" w:noVBand="1"/>
      </w:tblPr>
      <w:tblGrid>
        <w:gridCol w:w="1883"/>
        <w:gridCol w:w="595"/>
        <w:gridCol w:w="845"/>
        <w:gridCol w:w="723"/>
        <w:gridCol w:w="879"/>
      </w:tblGrid>
      <w:tr w:rsidR="00D74D31" w:rsidRPr="00D74D31" w14:paraId="6FF7929E" w14:textId="77777777" w:rsidTr="002551F5">
        <w:tc>
          <w:tcPr>
            <w:tcW w:w="0" w:type="auto"/>
            <w:shd w:val="clear" w:color="auto" w:fill="FFFFFF" w:themeFill="background1"/>
            <w:hideMark/>
          </w:tcPr>
          <w:p w14:paraId="30B93F99" w14:textId="77777777" w:rsidR="00D74D31" w:rsidRPr="00D74D31" w:rsidRDefault="00D74D31" w:rsidP="00D74D31">
            <w:pPr>
              <w:spacing w:after="0" w:line="259" w:lineRule="auto"/>
              <w:ind w:left="0" w:right="29" w:firstLine="0"/>
              <w:jc w:val="left"/>
              <w:rPr>
                <w:b/>
                <w:bCs/>
                <w:i/>
                <w:iCs/>
                <w:color w:val="000000" w:themeColor="text1"/>
              </w:rPr>
            </w:pPr>
            <w:r w:rsidRPr="00D74D31">
              <w:rPr>
                <w:b/>
                <w:bCs/>
                <w:i/>
                <w:iCs/>
                <w:color w:val="000000" w:themeColor="text1"/>
              </w:rPr>
              <w:t>Metric</w:t>
            </w:r>
          </w:p>
        </w:tc>
        <w:tc>
          <w:tcPr>
            <w:tcW w:w="0" w:type="auto"/>
            <w:shd w:val="clear" w:color="auto" w:fill="FFFFFF" w:themeFill="background1"/>
            <w:hideMark/>
          </w:tcPr>
          <w:p w14:paraId="4DC997B0" w14:textId="77777777" w:rsidR="00D74D31" w:rsidRPr="00D74D31" w:rsidRDefault="00D74D31" w:rsidP="00D74D31">
            <w:pPr>
              <w:spacing w:after="0" w:line="259" w:lineRule="auto"/>
              <w:ind w:left="0" w:right="29" w:firstLine="0"/>
              <w:jc w:val="left"/>
              <w:rPr>
                <w:b/>
                <w:bCs/>
                <w:i/>
                <w:iCs/>
                <w:color w:val="000000" w:themeColor="text1"/>
              </w:rPr>
            </w:pPr>
            <w:r w:rsidRPr="00D74D31">
              <w:rPr>
                <w:b/>
                <w:bCs/>
                <w:i/>
                <w:iCs/>
                <w:color w:val="000000" w:themeColor="text1"/>
              </w:rPr>
              <w:t>Min</w:t>
            </w:r>
          </w:p>
        </w:tc>
        <w:tc>
          <w:tcPr>
            <w:tcW w:w="0" w:type="auto"/>
            <w:shd w:val="clear" w:color="auto" w:fill="FFFFFF" w:themeFill="background1"/>
            <w:hideMark/>
          </w:tcPr>
          <w:p w14:paraId="49CD233D" w14:textId="77777777" w:rsidR="00D74D31" w:rsidRPr="00D74D31" w:rsidRDefault="00D74D31" w:rsidP="00D74D31">
            <w:pPr>
              <w:spacing w:after="0" w:line="259" w:lineRule="auto"/>
              <w:ind w:left="0" w:right="29" w:firstLine="0"/>
              <w:jc w:val="left"/>
              <w:rPr>
                <w:b/>
                <w:bCs/>
                <w:i/>
                <w:iCs/>
                <w:color w:val="000000" w:themeColor="text1"/>
              </w:rPr>
            </w:pPr>
            <w:r w:rsidRPr="00D74D31">
              <w:rPr>
                <w:b/>
                <w:bCs/>
                <w:i/>
                <w:iCs/>
                <w:color w:val="000000" w:themeColor="text1"/>
              </w:rPr>
              <w:t>Max</w:t>
            </w:r>
          </w:p>
        </w:tc>
        <w:tc>
          <w:tcPr>
            <w:tcW w:w="0" w:type="auto"/>
            <w:shd w:val="clear" w:color="auto" w:fill="FFFFFF" w:themeFill="background1"/>
            <w:hideMark/>
          </w:tcPr>
          <w:p w14:paraId="5DCDAF01" w14:textId="77777777" w:rsidR="00D74D31" w:rsidRPr="00D74D31" w:rsidRDefault="00D74D31" w:rsidP="00D74D31">
            <w:pPr>
              <w:spacing w:after="0" w:line="259" w:lineRule="auto"/>
              <w:ind w:left="0" w:right="29" w:firstLine="0"/>
              <w:jc w:val="left"/>
              <w:rPr>
                <w:b/>
                <w:bCs/>
                <w:i/>
                <w:iCs/>
                <w:color w:val="000000" w:themeColor="text1"/>
              </w:rPr>
            </w:pPr>
            <w:r w:rsidRPr="00D74D31">
              <w:rPr>
                <w:b/>
                <w:bCs/>
                <w:i/>
                <w:iCs/>
                <w:color w:val="000000" w:themeColor="text1"/>
              </w:rPr>
              <w:t>Mean</w:t>
            </w:r>
          </w:p>
        </w:tc>
        <w:tc>
          <w:tcPr>
            <w:tcW w:w="0" w:type="auto"/>
            <w:shd w:val="clear" w:color="auto" w:fill="FFFFFF" w:themeFill="background1"/>
            <w:hideMark/>
          </w:tcPr>
          <w:p w14:paraId="36BF9D05" w14:textId="77777777" w:rsidR="00D74D31" w:rsidRPr="00D74D31" w:rsidRDefault="00D74D31" w:rsidP="00D74D31">
            <w:pPr>
              <w:spacing w:after="0" w:line="259" w:lineRule="auto"/>
              <w:ind w:left="0" w:right="29" w:firstLine="0"/>
              <w:jc w:val="left"/>
              <w:rPr>
                <w:b/>
                <w:bCs/>
                <w:i/>
                <w:iCs/>
                <w:color w:val="000000" w:themeColor="text1"/>
              </w:rPr>
            </w:pPr>
            <w:r w:rsidRPr="00D74D31">
              <w:rPr>
                <w:b/>
                <w:bCs/>
                <w:i/>
                <w:iCs/>
                <w:color w:val="000000" w:themeColor="text1"/>
              </w:rPr>
              <w:t>Median</w:t>
            </w:r>
          </w:p>
        </w:tc>
      </w:tr>
      <w:tr w:rsidR="00D74D31" w:rsidRPr="00D74D31" w14:paraId="4D19C999" w14:textId="77777777" w:rsidTr="00D74D31">
        <w:tc>
          <w:tcPr>
            <w:tcW w:w="0" w:type="auto"/>
            <w:hideMark/>
          </w:tcPr>
          <w:p w14:paraId="07C0B462" w14:textId="77777777" w:rsidR="00D74D31" w:rsidRPr="00D74D31" w:rsidRDefault="00D74D31" w:rsidP="00D74D31">
            <w:pPr>
              <w:spacing w:after="0" w:line="259" w:lineRule="auto"/>
              <w:ind w:left="0" w:right="29" w:firstLine="0"/>
              <w:jc w:val="left"/>
              <w:rPr>
                <w:i/>
                <w:iCs/>
              </w:rPr>
            </w:pPr>
            <w:r w:rsidRPr="00D74D31">
              <w:rPr>
                <w:i/>
                <w:iCs/>
              </w:rPr>
              <w:t>Sections per bill</w:t>
            </w:r>
          </w:p>
        </w:tc>
        <w:tc>
          <w:tcPr>
            <w:tcW w:w="0" w:type="auto"/>
            <w:hideMark/>
          </w:tcPr>
          <w:p w14:paraId="06D4C62F" w14:textId="77777777" w:rsidR="00D74D31" w:rsidRPr="00D74D31" w:rsidRDefault="00D74D31" w:rsidP="00D74D31">
            <w:pPr>
              <w:spacing w:after="0" w:line="259" w:lineRule="auto"/>
              <w:ind w:left="0" w:right="29" w:firstLine="0"/>
              <w:jc w:val="left"/>
              <w:rPr>
                <w:i/>
                <w:iCs/>
              </w:rPr>
            </w:pPr>
            <w:r w:rsidRPr="00D74D31">
              <w:rPr>
                <w:i/>
                <w:iCs/>
              </w:rPr>
              <w:t>1</w:t>
            </w:r>
          </w:p>
        </w:tc>
        <w:tc>
          <w:tcPr>
            <w:tcW w:w="0" w:type="auto"/>
            <w:hideMark/>
          </w:tcPr>
          <w:p w14:paraId="2BC39D7E" w14:textId="77777777" w:rsidR="00D74D31" w:rsidRPr="00D74D31" w:rsidRDefault="00D74D31" w:rsidP="00D74D31">
            <w:pPr>
              <w:spacing w:after="0" w:line="259" w:lineRule="auto"/>
              <w:ind w:left="0" w:right="29" w:firstLine="0"/>
              <w:jc w:val="left"/>
              <w:rPr>
                <w:i/>
                <w:iCs/>
              </w:rPr>
            </w:pPr>
            <w:r w:rsidRPr="00D74D31">
              <w:rPr>
                <w:i/>
                <w:iCs/>
              </w:rPr>
              <w:t>1,678</w:t>
            </w:r>
          </w:p>
        </w:tc>
        <w:tc>
          <w:tcPr>
            <w:tcW w:w="0" w:type="auto"/>
            <w:hideMark/>
          </w:tcPr>
          <w:p w14:paraId="0A7DA8E5" w14:textId="77777777" w:rsidR="00D74D31" w:rsidRPr="00D74D31" w:rsidRDefault="00D74D31" w:rsidP="00D74D31">
            <w:pPr>
              <w:spacing w:after="0" w:line="259" w:lineRule="auto"/>
              <w:ind w:left="0" w:right="29" w:firstLine="0"/>
              <w:jc w:val="left"/>
              <w:rPr>
                <w:i/>
                <w:iCs/>
              </w:rPr>
            </w:pPr>
            <w:r w:rsidRPr="00D74D31">
              <w:rPr>
                <w:i/>
                <w:iCs/>
              </w:rPr>
              <w:t>149.7</w:t>
            </w:r>
          </w:p>
        </w:tc>
        <w:tc>
          <w:tcPr>
            <w:tcW w:w="0" w:type="auto"/>
            <w:hideMark/>
          </w:tcPr>
          <w:p w14:paraId="11C4FC90" w14:textId="77777777" w:rsidR="00D74D31" w:rsidRPr="00D74D31" w:rsidRDefault="00D74D31" w:rsidP="00D74D31">
            <w:pPr>
              <w:spacing w:after="0" w:line="259" w:lineRule="auto"/>
              <w:ind w:left="0" w:right="29" w:firstLine="0"/>
              <w:jc w:val="left"/>
              <w:rPr>
                <w:i/>
                <w:iCs/>
              </w:rPr>
            </w:pPr>
            <w:r w:rsidRPr="00D74D31">
              <w:rPr>
                <w:i/>
                <w:iCs/>
              </w:rPr>
              <w:t>46</w:t>
            </w:r>
          </w:p>
        </w:tc>
      </w:tr>
      <w:tr w:rsidR="00D74D31" w:rsidRPr="00D74D31" w14:paraId="4FA5122B" w14:textId="77777777" w:rsidTr="00D74D31">
        <w:tc>
          <w:tcPr>
            <w:tcW w:w="0" w:type="auto"/>
            <w:hideMark/>
          </w:tcPr>
          <w:p w14:paraId="7157CFA4" w14:textId="77777777" w:rsidR="00D74D31" w:rsidRPr="00D74D31" w:rsidRDefault="00D74D31" w:rsidP="00D74D31">
            <w:pPr>
              <w:spacing w:after="0" w:line="259" w:lineRule="auto"/>
              <w:ind w:left="0" w:right="29" w:firstLine="0"/>
              <w:jc w:val="left"/>
              <w:rPr>
                <w:i/>
                <w:iCs/>
              </w:rPr>
            </w:pPr>
            <w:r w:rsidRPr="00D74D31">
              <w:rPr>
                <w:i/>
                <w:iCs/>
              </w:rPr>
              <w:t>Clauses per bill</w:t>
            </w:r>
          </w:p>
        </w:tc>
        <w:tc>
          <w:tcPr>
            <w:tcW w:w="0" w:type="auto"/>
            <w:hideMark/>
          </w:tcPr>
          <w:p w14:paraId="50C5B758" w14:textId="77777777" w:rsidR="00D74D31" w:rsidRPr="00D74D31" w:rsidRDefault="00D74D31" w:rsidP="00D74D31">
            <w:pPr>
              <w:spacing w:after="0" w:line="259" w:lineRule="auto"/>
              <w:ind w:left="0" w:right="29" w:firstLine="0"/>
              <w:jc w:val="left"/>
              <w:rPr>
                <w:i/>
                <w:iCs/>
              </w:rPr>
            </w:pPr>
            <w:r w:rsidRPr="00D74D31">
              <w:rPr>
                <w:i/>
                <w:iCs/>
              </w:rPr>
              <w:t>0</w:t>
            </w:r>
          </w:p>
        </w:tc>
        <w:tc>
          <w:tcPr>
            <w:tcW w:w="0" w:type="auto"/>
            <w:hideMark/>
          </w:tcPr>
          <w:p w14:paraId="4C17930B" w14:textId="77777777" w:rsidR="00D74D31" w:rsidRPr="00D74D31" w:rsidRDefault="00D74D31" w:rsidP="00D74D31">
            <w:pPr>
              <w:spacing w:after="0" w:line="259" w:lineRule="auto"/>
              <w:ind w:left="0" w:right="29" w:firstLine="0"/>
              <w:jc w:val="left"/>
              <w:rPr>
                <w:i/>
                <w:iCs/>
              </w:rPr>
            </w:pPr>
            <w:r w:rsidRPr="00D74D31">
              <w:rPr>
                <w:i/>
                <w:iCs/>
              </w:rPr>
              <w:t>520</w:t>
            </w:r>
          </w:p>
        </w:tc>
        <w:tc>
          <w:tcPr>
            <w:tcW w:w="0" w:type="auto"/>
            <w:hideMark/>
          </w:tcPr>
          <w:p w14:paraId="3F70F24D" w14:textId="77777777" w:rsidR="00D74D31" w:rsidRPr="00D74D31" w:rsidRDefault="00D74D31" w:rsidP="00D74D31">
            <w:pPr>
              <w:spacing w:after="0" w:line="259" w:lineRule="auto"/>
              <w:ind w:left="0" w:right="29" w:firstLine="0"/>
              <w:jc w:val="left"/>
              <w:rPr>
                <w:i/>
                <w:iCs/>
              </w:rPr>
            </w:pPr>
            <w:r w:rsidRPr="00D74D31">
              <w:rPr>
                <w:i/>
                <w:iCs/>
              </w:rPr>
              <w:t>69.8</w:t>
            </w:r>
          </w:p>
        </w:tc>
        <w:tc>
          <w:tcPr>
            <w:tcW w:w="0" w:type="auto"/>
            <w:hideMark/>
          </w:tcPr>
          <w:p w14:paraId="6B0C3DA0" w14:textId="77777777" w:rsidR="00D74D31" w:rsidRPr="00D74D31" w:rsidRDefault="00D74D31" w:rsidP="00D74D31">
            <w:pPr>
              <w:spacing w:after="0" w:line="259" w:lineRule="auto"/>
              <w:ind w:left="0" w:right="29" w:firstLine="0"/>
              <w:jc w:val="left"/>
              <w:rPr>
                <w:i/>
                <w:iCs/>
              </w:rPr>
            </w:pPr>
            <w:r w:rsidRPr="00D74D31">
              <w:rPr>
                <w:i/>
                <w:iCs/>
              </w:rPr>
              <w:t>20</w:t>
            </w:r>
          </w:p>
        </w:tc>
      </w:tr>
      <w:tr w:rsidR="00D74D31" w:rsidRPr="00D74D31" w14:paraId="61885DE4" w14:textId="77777777" w:rsidTr="00D74D31">
        <w:tc>
          <w:tcPr>
            <w:tcW w:w="0" w:type="auto"/>
            <w:hideMark/>
          </w:tcPr>
          <w:p w14:paraId="0AB6DCF5" w14:textId="77777777" w:rsidR="00D74D31" w:rsidRPr="00D74D31" w:rsidRDefault="00D74D31" w:rsidP="00D74D31">
            <w:pPr>
              <w:spacing w:after="0" w:line="259" w:lineRule="auto"/>
              <w:ind w:left="0" w:right="29" w:firstLine="0"/>
              <w:jc w:val="left"/>
              <w:rPr>
                <w:i/>
                <w:iCs/>
              </w:rPr>
            </w:pPr>
            <w:r w:rsidRPr="00D74D31">
              <w:rPr>
                <w:i/>
                <w:iCs/>
              </w:rPr>
              <w:t>Avg section length (chars)</w:t>
            </w:r>
          </w:p>
        </w:tc>
        <w:tc>
          <w:tcPr>
            <w:tcW w:w="0" w:type="auto"/>
            <w:hideMark/>
          </w:tcPr>
          <w:p w14:paraId="2447549C" w14:textId="77777777" w:rsidR="00D74D31" w:rsidRPr="00D74D31" w:rsidRDefault="00D74D31" w:rsidP="00D74D31">
            <w:pPr>
              <w:spacing w:after="0" w:line="259" w:lineRule="auto"/>
              <w:ind w:left="0" w:right="29" w:firstLine="0"/>
              <w:jc w:val="left"/>
              <w:rPr>
                <w:i/>
                <w:iCs/>
              </w:rPr>
            </w:pPr>
            <w:r w:rsidRPr="00D74D31">
              <w:rPr>
                <w:i/>
                <w:iCs/>
              </w:rPr>
              <w:t>50.9</w:t>
            </w:r>
          </w:p>
        </w:tc>
        <w:tc>
          <w:tcPr>
            <w:tcW w:w="0" w:type="auto"/>
            <w:hideMark/>
          </w:tcPr>
          <w:p w14:paraId="5F85A196" w14:textId="77777777" w:rsidR="00D74D31" w:rsidRPr="00D74D31" w:rsidRDefault="00D74D31" w:rsidP="00D74D31">
            <w:pPr>
              <w:spacing w:after="0" w:line="259" w:lineRule="auto"/>
              <w:ind w:left="0" w:right="29" w:firstLine="0"/>
              <w:jc w:val="left"/>
              <w:rPr>
                <w:i/>
                <w:iCs/>
              </w:rPr>
            </w:pPr>
            <w:r w:rsidRPr="00D74D31">
              <w:rPr>
                <w:i/>
                <w:iCs/>
              </w:rPr>
              <w:t>1,203.0</w:t>
            </w:r>
          </w:p>
        </w:tc>
        <w:tc>
          <w:tcPr>
            <w:tcW w:w="0" w:type="auto"/>
            <w:hideMark/>
          </w:tcPr>
          <w:p w14:paraId="2494EB2F" w14:textId="77777777" w:rsidR="00D74D31" w:rsidRPr="00D74D31" w:rsidRDefault="00D74D31" w:rsidP="00D74D31">
            <w:pPr>
              <w:spacing w:after="0" w:line="259" w:lineRule="auto"/>
              <w:ind w:left="0" w:right="29" w:firstLine="0"/>
              <w:jc w:val="left"/>
              <w:rPr>
                <w:i/>
                <w:iCs/>
              </w:rPr>
            </w:pPr>
            <w:r w:rsidRPr="00D74D31">
              <w:rPr>
                <w:i/>
                <w:iCs/>
              </w:rPr>
              <w:t>547.3</w:t>
            </w:r>
          </w:p>
        </w:tc>
        <w:tc>
          <w:tcPr>
            <w:tcW w:w="0" w:type="auto"/>
            <w:hideMark/>
          </w:tcPr>
          <w:p w14:paraId="000F2EF0" w14:textId="77777777" w:rsidR="00D74D31" w:rsidRPr="00D74D31" w:rsidRDefault="00D74D31" w:rsidP="00D74D31">
            <w:pPr>
              <w:spacing w:after="0" w:line="259" w:lineRule="auto"/>
              <w:ind w:left="0" w:right="29" w:firstLine="0"/>
              <w:jc w:val="left"/>
              <w:rPr>
                <w:i/>
                <w:iCs/>
              </w:rPr>
            </w:pPr>
            <w:r w:rsidRPr="00D74D31">
              <w:rPr>
                <w:i/>
                <w:iCs/>
              </w:rPr>
              <w:t>528.4</w:t>
            </w:r>
          </w:p>
        </w:tc>
      </w:tr>
      <w:tr w:rsidR="00D74D31" w:rsidRPr="00D74D31" w14:paraId="1D59F04B" w14:textId="77777777" w:rsidTr="00D74D31">
        <w:tc>
          <w:tcPr>
            <w:tcW w:w="0" w:type="auto"/>
            <w:hideMark/>
          </w:tcPr>
          <w:p w14:paraId="4786D037" w14:textId="77777777" w:rsidR="00D74D31" w:rsidRPr="00D74D31" w:rsidRDefault="00D74D31" w:rsidP="00D74D31">
            <w:pPr>
              <w:spacing w:after="0" w:line="259" w:lineRule="auto"/>
              <w:ind w:left="0" w:right="29" w:firstLine="0"/>
              <w:jc w:val="left"/>
              <w:rPr>
                <w:i/>
                <w:iCs/>
              </w:rPr>
            </w:pPr>
            <w:r w:rsidRPr="00D74D31">
              <w:rPr>
                <w:i/>
                <w:iCs/>
              </w:rPr>
              <w:t>Linked news articles</w:t>
            </w:r>
          </w:p>
        </w:tc>
        <w:tc>
          <w:tcPr>
            <w:tcW w:w="0" w:type="auto"/>
            <w:hideMark/>
          </w:tcPr>
          <w:p w14:paraId="19EEB409" w14:textId="77777777" w:rsidR="00D74D31" w:rsidRPr="00D74D31" w:rsidRDefault="00D74D31" w:rsidP="00D74D31">
            <w:pPr>
              <w:spacing w:after="0" w:line="259" w:lineRule="auto"/>
              <w:ind w:left="0" w:right="29" w:firstLine="0"/>
              <w:jc w:val="left"/>
              <w:rPr>
                <w:i/>
                <w:iCs/>
              </w:rPr>
            </w:pPr>
            <w:r w:rsidRPr="00D74D31">
              <w:rPr>
                <w:i/>
                <w:iCs/>
              </w:rPr>
              <w:t>0</w:t>
            </w:r>
          </w:p>
        </w:tc>
        <w:tc>
          <w:tcPr>
            <w:tcW w:w="0" w:type="auto"/>
            <w:hideMark/>
          </w:tcPr>
          <w:p w14:paraId="757D7FE1" w14:textId="77777777" w:rsidR="00D74D31" w:rsidRPr="00D74D31" w:rsidRDefault="00D74D31" w:rsidP="00D74D31">
            <w:pPr>
              <w:spacing w:after="0" w:line="259" w:lineRule="auto"/>
              <w:ind w:left="0" w:right="29" w:firstLine="0"/>
              <w:jc w:val="left"/>
              <w:rPr>
                <w:i/>
                <w:iCs/>
              </w:rPr>
            </w:pPr>
            <w:r w:rsidRPr="00D74D31">
              <w:rPr>
                <w:i/>
                <w:iCs/>
              </w:rPr>
              <w:t>5</w:t>
            </w:r>
          </w:p>
        </w:tc>
        <w:tc>
          <w:tcPr>
            <w:tcW w:w="0" w:type="auto"/>
            <w:hideMark/>
          </w:tcPr>
          <w:p w14:paraId="6A9FC6EF" w14:textId="77777777" w:rsidR="00D74D31" w:rsidRPr="00D74D31" w:rsidRDefault="00D74D31" w:rsidP="00D74D31">
            <w:pPr>
              <w:spacing w:after="0" w:line="259" w:lineRule="auto"/>
              <w:ind w:left="0" w:right="29" w:firstLine="0"/>
              <w:jc w:val="left"/>
              <w:rPr>
                <w:i/>
                <w:iCs/>
              </w:rPr>
            </w:pPr>
            <w:r w:rsidRPr="00D74D31">
              <w:rPr>
                <w:i/>
                <w:iCs/>
              </w:rPr>
              <w:t>4.8</w:t>
            </w:r>
          </w:p>
        </w:tc>
        <w:tc>
          <w:tcPr>
            <w:tcW w:w="0" w:type="auto"/>
            <w:hideMark/>
          </w:tcPr>
          <w:p w14:paraId="0E9FA3C2" w14:textId="77777777" w:rsidR="00D74D31" w:rsidRPr="00D74D31" w:rsidRDefault="00D74D31" w:rsidP="00D74D31">
            <w:pPr>
              <w:spacing w:after="0" w:line="259" w:lineRule="auto"/>
              <w:ind w:left="0" w:right="29" w:firstLine="0"/>
              <w:jc w:val="left"/>
              <w:rPr>
                <w:i/>
                <w:iCs/>
              </w:rPr>
            </w:pPr>
            <w:r w:rsidRPr="00D74D31">
              <w:rPr>
                <w:i/>
                <w:iCs/>
              </w:rPr>
              <w:t>5</w:t>
            </w:r>
          </w:p>
        </w:tc>
      </w:tr>
      <w:tr w:rsidR="00D74D31" w:rsidRPr="00D74D31" w14:paraId="44A97A23" w14:textId="77777777" w:rsidTr="00D74D31">
        <w:tc>
          <w:tcPr>
            <w:tcW w:w="0" w:type="auto"/>
            <w:hideMark/>
          </w:tcPr>
          <w:p w14:paraId="1E64242C" w14:textId="77777777" w:rsidR="00D74D31" w:rsidRPr="00D74D31" w:rsidRDefault="00D74D31" w:rsidP="00D74D31">
            <w:pPr>
              <w:spacing w:after="0" w:line="259" w:lineRule="auto"/>
              <w:ind w:left="0" w:right="29" w:firstLine="0"/>
              <w:jc w:val="left"/>
              <w:rPr>
                <w:i/>
                <w:iCs/>
              </w:rPr>
            </w:pPr>
            <w:r w:rsidRPr="00D74D31">
              <w:rPr>
                <w:i/>
                <w:iCs/>
              </w:rPr>
              <w:t>Timeline events</w:t>
            </w:r>
          </w:p>
        </w:tc>
        <w:tc>
          <w:tcPr>
            <w:tcW w:w="0" w:type="auto"/>
            <w:hideMark/>
          </w:tcPr>
          <w:p w14:paraId="02CC64EF" w14:textId="77777777" w:rsidR="00D74D31" w:rsidRPr="00D74D31" w:rsidRDefault="00D74D31" w:rsidP="00D74D31">
            <w:pPr>
              <w:spacing w:after="0" w:line="259" w:lineRule="auto"/>
              <w:ind w:left="0" w:right="29" w:firstLine="0"/>
              <w:jc w:val="left"/>
              <w:rPr>
                <w:i/>
                <w:iCs/>
              </w:rPr>
            </w:pPr>
            <w:r w:rsidRPr="00D74D31">
              <w:rPr>
                <w:i/>
                <w:iCs/>
              </w:rPr>
              <w:t>1</w:t>
            </w:r>
          </w:p>
        </w:tc>
        <w:tc>
          <w:tcPr>
            <w:tcW w:w="0" w:type="auto"/>
            <w:hideMark/>
          </w:tcPr>
          <w:p w14:paraId="7648DA18" w14:textId="77777777" w:rsidR="00D74D31" w:rsidRPr="00D74D31" w:rsidRDefault="00D74D31" w:rsidP="00D74D31">
            <w:pPr>
              <w:spacing w:after="0" w:line="259" w:lineRule="auto"/>
              <w:ind w:left="0" w:right="29" w:firstLine="0"/>
              <w:jc w:val="left"/>
              <w:rPr>
                <w:i/>
                <w:iCs/>
              </w:rPr>
            </w:pPr>
            <w:r w:rsidRPr="00D74D31">
              <w:rPr>
                <w:i/>
                <w:iCs/>
              </w:rPr>
              <w:t>6</w:t>
            </w:r>
          </w:p>
        </w:tc>
        <w:tc>
          <w:tcPr>
            <w:tcW w:w="0" w:type="auto"/>
            <w:hideMark/>
          </w:tcPr>
          <w:p w14:paraId="63E3D08B" w14:textId="77777777" w:rsidR="00D74D31" w:rsidRPr="00D74D31" w:rsidRDefault="00D74D31" w:rsidP="00D74D31">
            <w:pPr>
              <w:spacing w:after="0" w:line="259" w:lineRule="auto"/>
              <w:ind w:left="0" w:right="29" w:firstLine="0"/>
              <w:jc w:val="left"/>
              <w:rPr>
                <w:i/>
                <w:iCs/>
              </w:rPr>
            </w:pPr>
            <w:r w:rsidRPr="00D74D31">
              <w:rPr>
                <w:i/>
                <w:iCs/>
              </w:rPr>
              <w:t>5.7</w:t>
            </w:r>
          </w:p>
        </w:tc>
        <w:tc>
          <w:tcPr>
            <w:tcW w:w="0" w:type="auto"/>
            <w:hideMark/>
          </w:tcPr>
          <w:p w14:paraId="35C43EC9" w14:textId="77777777" w:rsidR="00D74D31" w:rsidRPr="00D74D31" w:rsidRDefault="00D74D31" w:rsidP="00D74D31">
            <w:pPr>
              <w:spacing w:after="0" w:line="259" w:lineRule="auto"/>
              <w:ind w:left="0" w:right="29" w:firstLine="0"/>
              <w:jc w:val="left"/>
              <w:rPr>
                <w:i/>
                <w:iCs/>
              </w:rPr>
            </w:pPr>
            <w:r w:rsidRPr="00D74D31">
              <w:rPr>
                <w:i/>
                <w:iCs/>
              </w:rPr>
              <w:t>6</w:t>
            </w:r>
          </w:p>
        </w:tc>
      </w:tr>
      <w:tr w:rsidR="00D74D31" w:rsidRPr="00D74D31" w14:paraId="05A3E201" w14:textId="77777777" w:rsidTr="00D74D31">
        <w:tc>
          <w:tcPr>
            <w:tcW w:w="0" w:type="auto"/>
            <w:hideMark/>
          </w:tcPr>
          <w:p w14:paraId="34BF77BE" w14:textId="77777777" w:rsidR="00D74D31" w:rsidRPr="00D74D31" w:rsidRDefault="00D74D31" w:rsidP="00D74D31">
            <w:pPr>
              <w:spacing w:after="0" w:line="259" w:lineRule="auto"/>
              <w:ind w:left="0" w:right="29" w:firstLine="0"/>
              <w:jc w:val="left"/>
              <w:rPr>
                <w:i/>
                <w:iCs/>
              </w:rPr>
            </w:pPr>
            <w:r w:rsidRPr="00D74D31">
              <w:rPr>
                <w:i/>
                <w:iCs/>
              </w:rPr>
              <w:t>Sentiment confidence</w:t>
            </w:r>
          </w:p>
        </w:tc>
        <w:tc>
          <w:tcPr>
            <w:tcW w:w="0" w:type="auto"/>
            <w:hideMark/>
          </w:tcPr>
          <w:p w14:paraId="3061847F" w14:textId="77777777" w:rsidR="00D74D31" w:rsidRPr="00D74D31" w:rsidRDefault="00D74D31" w:rsidP="00D74D31">
            <w:pPr>
              <w:spacing w:after="0" w:line="259" w:lineRule="auto"/>
              <w:ind w:left="0" w:right="29" w:firstLine="0"/>
              <w:jc w:val="left"/>
              <w:rPr>
                <w:i/>
                <w:iCs/>
              </w:rPr>
            </w:pPr>
            <w:r w:rsidRPr="00D74D31">
              <w:rPr>
                <w:i/>
                <w:iCs/>
              </w:rPr>
              <w:t>0.00</w:t>
            </w:r>
          </w:p>
        </w:tc>
        <w:tc>
          <w:tcPr>
            <w:tcW w:w="0" w:type="auto"/>
            <w:hideMark/>
          </w:tcPr>
          <w:p w14:paraId="2824D920" w14:textId="77777777" w:rsidR="00D74D31" w:rsidRPr="00D74D31" w:rsidRDefault="00D74D31" w:rsidP="00D74D31">
            <w:pPr>
              <w:spacing w:after="0" w:line="259" w:lineRule="auto"/>
              <w:ind w:left="0" w:right="29" w:firstLine="0"/>
              <w:jc w:val="left"/>
              <w:rPr>
                <w:i/>
                <w:iCs/>
              </w:rPr>
            </w:pPr>
            <w:r w:rsidRPr="00D74D31">
              <w:rPr>
                <w:i/>
                <w:iCs/>
              </w:rPr>
              <w:t>0.365</w:t>
            </w:r>
          </w:p>
        </w:tc>
        <w:tc>
          <w:tcPr>
            <w:tcW w:w="0" w:type="auto"/>
            <w:hideMark/>
          </w:tcPr>
          <w:p w14:paraId="28AA6410" w14:textId="77777777" w:rsidR="00D74D31" w:rsidRPr="00D74D31" w:rsidRDefault="00D74D31" w:rsidP="00D74D31">
            <w:pPr>
              <w:spacing w:after="0" w:line="259" w:lineRule="auto"/>
              <w:ind w:left="0" w:right="29" w:firstLine="0"/>
              <w:jc w:val="left"/>
              <w:rPr>
                <w:i/>
                <w:iCs/>
              </w:rPr>
            </w:pPr>
            <w:r w:rsidRPr="00D74D31">
              <w:rPr>
                <w:i/>
                <w:iCs/>
              </w:rPr>
              <w:t>0.349</w:t>
            </w:r>
          </w:p>
        </w:tc>
        <w:tc>
          <w:tcPr>
            <w:tcW w:w="0" w:type="auto"/>
            <w:hideMark/>
          </w:tcPr>
          <w:p w14:paraId="2BCD7F93" w14:textId="77777777" w:rsidR="00D74D31" w:rsidRPr="00D74D31" w:rsidRDefault="00D74D31" w:rsidP="00D74D31">
            <w:pPr>
              <w:spacing w:after="0" w:line="259" w:lineRule="auto"/>
              <w:ind w:left="0" w:right="29" w:firstLine="0"/>
              <w:jc w:val="left"/>
              <w:rPr>
                <w:i/>
                <w:iCs/>
              </w:rPr>
            </w:pPr>
            <w:r w:rsidRPr="00D74D31">
              <w:rPr>
                <w:i/>
                <w:iCs/>
              </w:rPr>
              <w:t>0.354</w:t>
            </w:r>
          </w:p>
        </w:tc>
      </w:tr>
    </w:tbl>
    <w:p w14:paraId="574A3017" w14:textId="77777777" w:rsidR="00D74D31" w:rsidRDefault="00D74D31" w:rsidP="00D74D31">
      <w:pPr>
        <w:spacing w:after="0" w:line="259" w:lineRule="auto"/>
        <w:ind w:left="0" w:right="29" w:firstLine="0"/>
        <w:jc w:val="left"/>
        <w:rPr>
          <w:i/>
          <w:iCs/>
        </w:rPr>
      </w:pPr>
      <w:r w:rsidRPr="00D74D31">
        <w:rPr>
          <w:i/>
          <w:iCs/>
        </w:rPr>
        <w:t>Fig. 6. Bill complexity varies enormously. The median of 46 sections versus a maximum of 1,678 indicates a long-tail distribution requiring robust pipeline handling.</w:t>
      </w:r>
    </w:p>
    <w:p w14:paraId="47747A0E" w14:textId="77777777" w:rsidR="00D74D31" w:rsidRDefault="00D74D31" w:rsidP="00D74D31">
      <w:pPr>
        <w:spacing w:after="0" w:line="259" w:lineRule="auto"/>
        <w:ind w:left="0" w:right="29" w:firstLine="0"/>
        <w:jc w:val="left"/>
        <w:rPr>
          <w:i/>
          <w:iCs/>
        </w:rPr>
      </w:pPr>
    </w:p>
    <w:p w14:paraId="7CDC7CCD" w14:textId="77777777" w:rsidR="00D74D31" w:rsidRPr="00D74D31" w:rsidRDefault="00D74D31" w:rsidP="00D74D31">
      <w:pPr>
        <w:spacing w:after="0" w:line="259" w:lineRule="auto"/>
        <w:ind w:left="0" w:right="29" w:firstLine="0"/>
        <w:jc w:val="left"/>
      </w:pPr>
      <w:r w:rsidRPr="00D74D31">
        <w:rPr>
          <w:b/>
          <w:bCs/>
          <w:i/>
          <w:iCs/>
        </w:rPr>
        <w:t>Qualitative Comparison</w:t>
      </w:r>
    </w:p>
    <w:p w14:paraId="4CBFAA0F" w14:textId="0C8F9715" w:rsidR="00D74D31" w:rsidRDefault="003B0D69" w:rsidP="00D74D31">
      <w:pPr>
        <w:spacing w:after="0" w:line="259" w:lineRule="auto"/>
        <w:ind w:left="0" w:right="29" w:firstLine="0"/>
        <w:jc w:val="left"/>
      </w:pPr>
      <w:r w:rsidRPr="003B0D69">
        <w:t>The quantitative indicators reveal only half the picture. Table VI illustrates the qualitative assessment of the model output for the Delimitation Bill, 2026, which is a sample piece of legislation that comprises seven important provisions.</w:t>
      </w:r>
    </w:p>
    <w:p w14:paraId="54608909" w14:textId="77777777" w:rsidR="003B0D69" w:rsidRPr="00D74D31" w:rsidRDefault="003B0D69" w:rsidP="00D74D31">
      <w:pPr>
        <w:spacing w:after="0" w:line="259" w:lineRule="auto"/>
        <w:ind w:left="0" w:right="29" w:firstLine="0"/>
        <w:jc w:val="left"/>
      </w:pPr>
    </w:p>
    <w:p w14:paraId="6FEBDE5C" w14:textId="77777777" w:rsidR="00D74D31" w:rsidRPr="00D74D31" w:rsidRDefault="00D74D31" w:rsidP="00D74D31">
      <w:pPr>
        <w:spacing w:after="0" w:line="259" w:lineRule="auto"/>
        <w:ind w:left="0" w:right="29" w:firstLine="0"/>
        <w:jc w:val="left"/>
      </w:pPr>
      <w:r w:rsidRPr="00D74D31">
        <w:rPr>
          <w:b/>
          <w:bCs/>
        </w:rPr>
        <w:t>TABLE VI.  Qualitative Output Comparison — The Delimitation Bill, 2026</w:t>
      </w:r>
    </w:p>
    <w:tbl>
      <w:tblPr>
        <w:tblStyle w:val="TableGrid0"/>
        <w:tblW w:w="0" w:type="auto"/>
        <w:tblLook w:val="04A0" w:firstRow="1" w:lastRow="0" w:firstColumn="1" w:lastColumn="0" w:noHBand="0" w:noVBand="1"/>
      </w:tblPr>
      <w:tblGrid>
        <w:gridCol w:w="1357"/>
        <w:gridCol w:w="1257"/>
        <w:gridCol w:w="1232"/>
        <w:gridCol w:w="1079"/>
      </w:tblGrid>
      <w:tr w:rsidR="00D74D31" w:rsidRPr="00D74D31" w14:paraId="4D49A7AA" w14:textId="77777777" w:rsidTr="002551F5">
        <w:tc>
          <w:tcPr>
            <w:tcW w:w="0" w:type="auto"/>
            <w:shd w:val="clear" w:color="auto" w:fill="FFFFFF" w:themeFill="background1"/>
            <w:hideMark/>
          </w:tcPr>
          <w:p w14:paraId="36BFA599" w14:textId="77777777" w:rsidR="00D74D31" w:rsidRPr="00D74D31" w:rsidRDefault="00D74D31" w:rsidP="00D74D31">
            <w:pPr>
              <w:spacing w:after="0" w:line="259" w:lineRule="auto"/>
              <w:ind w:left="0" w:right="29" w:firstLine="0"/>
              <w:jc w:val="left"/>
              <w:rPr>
                <w:b/>
                <w:bCs/>
                <w:i/>
                <w:iCs/>
                <w:color w:val="000000" w:themeColor="text1"/>
              </w:rPr>
            </w:pPr>
            <w:r w:rsidRPr="00D74D31">
              <w:rPr>
                <w:b/>
                <w:bCs/>
                <w:i/>
                <w:iCs/>
                <w:color w:val="000000" w:themeColor="text1"/>
              </w:rPr>
              <w:t>Aspect</w:t>
            </w:r>
          </w:p>
        </w:tc>
        <w:tc>
          <w:tcPr>
            <w:tcW w:w="0" w:type="auto"/>
            <w:shd w:val="clear" w:color="auto" w:fill="FFFFFF" w:themeFill="background1"/>
            <w:hideMark/>
          </w:tcPr>
          <w:p w14:paraId="7140B353" w14:textId="77777777" w:rsidR="00D74D31" w:rsidRPr="00D74D31" w:rsidRDefault="00D74D31" w:rsidP="00D74D31">
            <w:pPr>
              <w:spacing w:after="0" w:line="259" w:lineRule="auto"/>
              <w:ind w:left="0" w:right="29" w:firstLine="0"/>
              <w:jc w:val="left"/>
              <w:rPr>
                <w:b/>
                <w:bCs/>
                <w:i/>
                <w:iCs/>
                <w:color w:val="000000" w:themeColor="text1"/>
              </w:rPr>
            </w:pPr>
            <w:r w:rsidRPr="00D74D31">
              <w:rPr>
                <w:b/>
                <w:bCs/>
                <w:i/>
                <w:iCs/>
                <w:color w:val="000000" w:themeColor="text1"/>
              </w:rPr>
              <w:t>Zero-Shot</w:t>
            </w:r>
          </w:p>
        </w:tc>
        <w:tc>
          <w:tcPr>
            <w:tcW w:w="0" w:type="auto"/>
            <w:shd w:val="clear" w:color="auto" w:fill="FFFFFF" w:themeFill="background1"/>
            <w:hideMark/>
          </w:tcPr>
          <w:p w14:paraId="5A2C61B3" w14:textId="77777777" w:rsidR="00D74D31" w:rsidRPr="00D74D31" w:rsidRDefault="00D74D31" w:rsidP="00D74D31">
            <w:pPr>
              <w:spacing w:after="0" w:line="259" w:lineRule="auto"/>
              <w:ind w:left="0" w:right="29" w:firstLine="0"/>
              <w:jc w:val="left"/>
              <w:rPr>
                <w:b/>
                <w:bCs/>
                <w:i/>
                <w:iCs/>
                <w:color w:val="000000" w:themeColor="text1"/>
              </w:rPr>
            </w:pPr>
            <w:r w:rsidRPr="00D74D31">
              <w:rPr>
                <w:b/>
                <w:bCs/>
                <w:i/>
                <w:iCs/>
                <w:color w:val="000000" w:themeColor="text1"/>
              </w:rPr>
              <w:t>QLoRA Fine-Tuned</w:t>
            </w:r>
          </w:p>
        </w:tc>
        <w:tc>
          <w:tcPr>
            <w:tcW w:w="0" w:type="auto"/>
            <w:shd w:val="clear" w:color="auto" w:fill="FFFFFF" w:themeFill="background1"/>
            <w:hideMark/>
          </w:tcPr>
          <w:p w14:paraId="73ACF541" w14:textId="77777777" w:rsidR="00D74D31" w:rsidRPr="00D74D31" w:rsidRDefault="00D74D31" w:rsidP="00D74D31">
            <w:pPr>
              <w:spacing w:after="0" w:line="259" w:lineRule="auto"/>
              <w:ind w:left="0" w:right="29" w:firstLine="0"/>
              <w:jc w:val="left"/>
              <w:rPr>
                <w:b/>
                <w:bCs/>
                <w:i/>
                <w:iCs/>
                <w:color w:val="000000" w:themeColor="text1"/>
              </w:rPr>
            </w:pPr>
            <w:r w:rsidRPr="00D74D31">
              <w:rPr>
                <w:b/>
                <w:bCs/>
                <w:i/>
                <w:iCs/>
                <w:color w:val="000000" w:themeColor="text1"/>
              </w:rPr>
              <w:t>Groq API (70B)</w:t>
            </w:r>
          </w:p>
        </w:tc>
      </w:tr>
      <w:tr w:rsidR="00D74D31" w:rsidRPr="00D74D31" w14:paraId="7FA40523" w14:textId="77777777" w:rsidTr="00D74D31">
        <w:tc>
          <w:tcPr>
            <w:tcW w:w="0" w:type="auto"/>
            <w:hideMark/>
          </w:tcPr>
          <w:p w14:paraId="1DB1F1B6" w14:textId="77777777" w:rsidR="00D74D31" w:rsidRPr="00D74D31" w:rsidRDefault="00D74D31" w:rsidP="00D74D31">
            <w:pPr>
              <w:spacing w:after="0" w:line="259" w:lineRule="auto"/>
              <w:ind w:left="0" w:right="29" w:firstLine="0"/>
              <w:jc w:val="left"/>
              <w:rPr>
                <w:i/>
                <w:iCs/>
              </w:rPr>
            </w:pPr>
            <w:r w:rsidRPr="00D74D31">
              <w:rPr>
                <w:i/>
                <w:iCs/>
              </w:rPr>
              <w:t>Legal terms simplified</w:t>
            </w:r>
          </w:p>
        </w:tc>
        <w:tc>
          <w:tcPr>
            <w:tcW w:w="0" w:type="auto"/>
            <w:hideMark/>
          </w:tcPr>
          <w:p w14:paraId="4E929B7F" w14:textId="77777777" w:rsidR="00D74D31" w:rsidRPr="00D74D31" w:rsidRDefault="00D74D31" w:rsidP="00D74D31">
            <w:pPr>
              <w:spacing w:after="0" w:line="259" w:lineRule="auto"/>
              <w:ind w:left="0" w:right="29" w:firstLine="0"/>
              <w:jc w:val="left"/>
              <w:rPr>
                <w:i/>
                <w:iCs/>
              </w:rPr>
            </w:pPr>
            <w:r w:rsidRPr="00D74D31">
              <w:rPr>
                <w:i/>
                <w:iCs/>
              </w:rPr>
              <w:t>Partial</w:t>
            </w:r>
          </w:p>
        </w:tc>
        <w:tc>
          <w:tcPr>
            <w:tcW w:w="0" w:type="auto"/>
            <w:hideMark/>
          </w:tcPr>
          <w:p w14:paraId="696442CE" w14:textId="77777777" w:rsidR="00D74D31" w:rsidRPr="00D74D31" w:rsidRDefault="00D74D31" w:rsidP="00D74D31">
            <w:pPr>
              <w:spacing w:after="0" w:line="259" w:lineRule="auto"/>
              <w:ind w:left="0" w:right="29" w:firstLine="0"/>
              <w:jc w:val="left"/>
              <w:rPr>
                <w:i/>
                <w:iCs/>
              </w:rPr>
            </w:pPr>
            <w:r w:rsidRPr="00D74D31">
              <w:rPr>
                <w:i/>
                <w:iCs/>
              </w:rPr>
              <w:t>Yes</w:t>
            </w:r>
          </w:p>
        </w:tc>
        <w:tc>
          <w:tcPr>
            <w:tcW w:w="0" w:type="auto"/>
            <w:hideMark/>
          </w:tcPr>
          <w:p w14:paraId="4663D9B6" w14:textId="77777777" w:rsidR="00D74D31" w:rsidRPr="00D74D31" w:rsidRDefault="00D74D31" w:rsidP="00D74D31">
            <w:pPr>
              <w:spacing w:after="0" w:line="259" w:lineRule="auto"/>
              <w:ind w:left="0" w:right="29" w:firstLine="0"/>
              <w:jc w:val="left"/>
              <w:rPr>
                <w:i/>
                <w:iCs/>
              </w:rPr>
            </w:pPr>
            <w:r w:rsidRPr="00D74D31">
              <w:rPr>
                <w:i/>
                <w:iCs/>
              </w:rPr>
              <w:t>Yes</w:t>
            </w:r>
          </w:p>
        </w:tc>
      </w:tr>
      <w:tr w:rsidR="00D74D31" w:rsidRPr="00D74D31" w14:paraId="4070BC05" w14:textId="77777777" w:rsidTr="00D74D31">
        <w:tc>
          <w:tcPr>
            <w:tcW w:w="0" w:type="auto"/>
            <w:hideMark/>
          </w:tcPr>
          <w:p w14:paraId="526610BE" w14:textId="77777777" w:rsidR="00D74D31" w:rsidRPr="00D74D31" w:rsidRDefault="00D74D31" w:rsidP="00D74D31">
            <w:pPr>
              <w:spacing w:after="0" w:line="259" w:lineRule="auto"/>
              <w:ind w:left="0" w:right="29" w:firstLine="0"/>
              <w:jc w:val="left"/>
              <w:rPr>
                <w:i/>
                <w:iCs/>
              </w:rPr>
            </w:pPr>
            <w:r w:rsidRPr="00D74D31">
              <w:rPr>
                <w:i/>
                <w:iCs/>
              </w:rPr>
              <w:t>Structured output</w:t>
            </w:r>
          </w:p>
        </w:tc>
        <w:tc>
          <w:tcPr>
            <w:tcW w:w="0" w:type="auto"/>
            <w:hideMark/>
          </w:tcPr>
          <w:p w14:paraId="309D1AC5" w14:textId="77777777" w:rsidR="00D74D31" w:rsidRPr="00D74D31" w:rsidRDefault="00D74D31" w:rsidP="00D74D31">
            <w:pPr>
              <w:spacing w:after="0" w:line="259" w:lineRule="auto"/>
              <w:ind w:left="0" w:right="29" w:firstLine="0"/>
              <w:jc w:val="left"/>
              <w:rPr>
                <w:i/>
                <w:iCs/>
              </w:rPr>
            </w:pPr>
            <w:r w:rsidRPr="00D74D31">
              <w:rPr>
                <w:i/>
                <w:iCs/>
              </w:rPr>
              <w:t>No (paragraph)</w:t>
            </w:r>
          </w:p>
        </w:tc>
        <w:tc>
          <w:tcPr>
            <w:tcW w:w="0" w:type="auto"/>
            <w:hideMark/>
          </w:tcPr>
          <w:p w14:paraId="1618D7ED" w14:textId="77777777" w:rsidR="00D74D31" w:rsidRPr="00D74D31" w:rsidRDefault="00D74D31" w:rsidP="00D74D31">
            <w:pPr>
              <w:spacing w:after="0" w:line="259" w:lineRule="auto"/>
              <w:ind w:left="0" w:right="29" w:firstLine="0"/>
              <w:jc w:val="left"/>
              <w:rPr>
                <w:i/>
                <w:iCs/>
              </w:rPr>
            </w:pPr>
            <w:r w:rsidRPr="00D74D31">
              <w:rPr>
                <w:i/>
                <w:iCs/>
              </w:rPr>
              <w:t>Yes (headers + bullets)</w:t>
            </w:r>
          </w:p>
        </w:tc>
        <w:tc>
          <w:tcPr>
            <w:tcW w:w="0" w:type="auto"/>
            <w:hideMark/>
          </w:tcPr>
          <w:p w14:paraId="52206933" w14:textId="77777777" w:rsidR="00D74D31" w:rsidRPr="00D74D31" w:rsidRDefault="00D74D31" w:rsidP="00D74D31">
            <w:pPr>
              <w:spacing w:after="0" w:line="259" w:lineRule="auto"/>
              <w:ind w:left="0" w:right="29" w:firstLine="0"/>
              <w:jc w:val="left"/>
              <w:rPr>
                <w:i/>
                <w:iCs/>
              </w:rPr>
            </w:pPr>
            <w:r w:rsidRPr="00D74D31">
              <w:rPr>
                <w:i/>
                <w:iCs/>
              </w:rPr>
              <w:t>Yes (sections)</w:t>
            </w:r>
          </w:p>
        </w:tc>
      </w:tr>
      <w:tr w:rsidR="00D74D31" w:rsidRPr="00D74D31" w14:paraId="30EC3740" w14:textId="77777777" w:rsidTr="00D74D31">
        <w:tc>
          <w:tcPr>
            <w:tcW w:w="0" w:type="auto"/>
            <w:hideMark/>
          </w:tcPr>
          <w:p w14:paraId="3FE9D446" w14:textId="77777777" w:rsidR="00D74D31" w:rsidRPr="00D74D31" w:rsidRDefault="00D74D31" w:rsidP="00D74D31">
            <w:pPr>
              <w:spacing w:after="0" w:line="259" w:lineRule="auto"/>
              <w:ind w:left="0" w:right="29" w:firstLine="0"/>
              <w:jc w:val="left"/>
              <w:rPr>
                <w:i/>
                <w:iCs/>
              </w:rPr>
            </w:pPr>
            <w:r w:rsidRPr="00D74D31">
              <w:rPr>
                <w:i/>
                <w:iCs/>
              </w:rPr>
              <w:t>Hallucinated clauses</w:t>
            </w:r>
          </w:p>
        </w:tc>
        <w:tc>
          <w:tcPr>
            <w:tcW w:w="0" w:type="auto"/>
            <w:hideMark/>
          </w:tcPr>
          <w:p w14:paraId="08814DB6" w14:textId="77777777" w:rsidR="00D74D31" w:rsidRPr="00D74D31" w:rsidRDefault="00D74D31" w:rsidP="00D74D31">
            <w:pPr>
              <w:spacing w:after="0" w:line="259" w:lineRule="auto"/>
              <w:ind w:left="0" w:right="29" w:firstLine="0"/>
              <w:jc w:val="left"/>
              <w:rPr>
                <w:i/>
                <w:iCs/>
              </w:rPr>
            </w:pPr>
            <w:r w:rsidRPr="00D74D31">
              <w:rPr>
                <w:i/>
                <w:iCs/>
              </w:rPr>
              <w:t>2 found</w:t>
            </w:r>
          </w:p>
        </w:tc>
        <w:tc>
          <w:tcPr>
            <w:tcW w:w="0" w:type="auto"/>
            <w:hideMark/>
          </w:tcPr>
          <w:p w14:paraId="638EEF25" w14:textId="77777777" w:rsidR="00D74D31" w:rsidRPr="00D74D31" w:rsidRDefault="00D74D31" w:rsidP="00D74D31">
            <w:pPr>
              <w:spacing w:after="0" w:line="259" w:lineRule="auto"/>
              <w:ind w:left="0" w:right="29" w:firstLine="0"/>
              <w:jc w:val="left"/>
              <w:rPr>
                <w:i/>
                <w:iCs/>
              </w:rPr>
            </w:pPr>
            <w:r w:rsidRPr="00D74D31">
              <w:rPr>
                <w:i/>
                <w:iCs/>
              </w:rPr>
              <w:t>0 found</w:t>
            </w:r>
          </w:p>
        </w:tc>
        <w:tc>
          <w:tcPr>
            <w:tcW w:w="0" w:type="auto"/>
            <w:hideMark/>
          </w:tcPr>
          <w:p w14:paraId="7D7948D6" w14:textId="77777777" w:rsidR="00D74D31" w:rsidRPr="00D74D31" w:rsidRDefault="00D74D31" w:rsidP="00D74D31">
            <w:pPr>
              <w:spacing w:after="0" w:line="259" w:lineRule="auto"/>
              <w:ind w:left="0" w:right="29" w:firstLine="0"/>
              <w:jc w:val="left"/>
              <w:rPr>
                <w:i/>
                <w:iCs/>
              </w:rPr>
            </w:pPr>
            <w:r w:rsidRPr="00D74D31">
              <w:rPr>
                <w:i/>
                <w:iCs/>
              </w:rPr>
              <w:t>1 found</w:t>
            </w:r>
          </w:p>
        </w:tc>
      </w:tr>
      <w:tr w:rsidR="00D74D31" w:rsidRPr="00D74D31" w14:paraId="2BE39490" w14:textId="77777777" w:rsidTr="00D74D31">
        <w:tc>
          <w:tcPr>
            <w:tcW w:w="0" w:type="auto"/>
            <w:hideMark/>
          </w:tcPr>
          <w:p w14:paraId="71104F50" w14:textId="77777777" w:rsidR="00D74D31" w:rsidRPr="00D74D31" w:rsidRDefault="00D74D31" w:rsidP="00D74D31">
            <w:pPr>
              <w:spacing w:after="0" w:line="259" w:lineRule="auto"/>
              <w:ind w:left="0" w:right="29" w:firstLine="0"/>
              <w:jc w:val="left"/>
              <w:rPr>
                <w:i/>
                <w:iCs/>
              </w:rPr>
            </w:pPr>
            <w:r w:rsidRPr="00D74D31">
              <w:rPr>
                <w:i/>
                <w:iCs/>
              </w:rPr>
              <w:t>Key provisions covered</w:t>
            </w:r>
          </w:p>
        </w:tc>
        <w:tc>
          <w:tcPr>
            <w:tcW w:w="0" w:type="auto"/>
            <w:hideMark/>
          </w:tcPr>
          <w:p w14:paraId="19BFB1B1" w14:textId="77777777" w:rsidR="00D74D31" w:rsidRPr="00D74D31" w:rsidRDefault="00D74D31" w:rsidP="00D74D31">
            <w:pPr>
              <w:spacing w:after="0" w:line="259" w:lineRule="auto"/>
              <w:ind w:left="0" w:right="29" w:firstLine="0"/>
              <w:jc w:val="left"/>
              <w:rPr>
                <w:i/>
                <w:iCs/>
              </w:rPr>
            </w:pPr>
            <w:r w:rsidRPr="00D74D31">
              <w:rPr>
                <w:i/>
                <w:iCs/>
              </w:rPr>
              <w:t>4/7</w:t>
            </w:r>
          </w:p>
        </w:tc>
        <w:tc>
          <w:tcPr>
            <w:tcW w:w="0" w:type="auto"/>
            <w:hideMark/>
          </w:tcPr>
          <w:p w14:paraId="6A109011" w14:textId="77777777" w:rsidR="00D74D31" w:rsidRPr="00D74D31" w:rsidRDefault="00D74D31" w:rsidP="00D74D31">
            <w:pPr>
              <w:spacing w:after="0" w:line="259" w:lineRule="auto"/>
              <w:ind w:left="0" w:right="29" w:firstLine="0"/>
              <w:jc w:val="left"/>
              <w:rPr>
                <w:i/>
                <w:iCs/>
              </w:rPr>
            </w:pPr>
            <w:r w:rsidRPr="00D74D31">
              <w:rPr>
                <w:i/>
                <w:iCs/>
              </w:rPr>
              <w:t>6/7</w:t>
            </w:r>
          </w:p>
        </w:tc>
        <w:tc>
          <w:tcPr>
            <w:tcW w:w="0" w:type="auto"/>
            <w:hideMark/>
          </w:tcPr>
          <w:p w14:paraId="1873C1EE" w14:textId="77777777" w:rsidR="00D74D31" w:rsidRPr="00D74D31" w:rsidRDefault="00D74D31" w:rsidP="00D74D31">
            <w:pPr>
              <w:spacing w:after="0" w:line="259" w:lineRule="auto"/>
              <w:ind w:left="0" w:right="29" w:firstLine="0"/>
              <w:jc w:val="left"/>
              <w:rPr>
                <w:i/>
                <w:iCs/>
              </w:rPr>
            </w:pPr>
            <w:r w:rsidRPr="00D74D31">
              <w:rPr>
                <w:i/>
                <w:iCs/>
              </w:rPr>
              <w:t>7/7</w:t>
            </w:r>
          </w:p>
        </w:tc>
      </w:tr>
      <w:tr w:rsidR="00D74D31" w:rsidRPr="00D74D31" w14:paraId="450026F0" w14:textId="77777777" w:rsidTr="00D74D31">
        <w:tc>
          <w:tcPr>
            <w:tcW w:w="0" w:type="auto"/>
            <w:hideMark/>
          </w:tcPr>
          <w:p w14:paraId="54C72EA1" w14:textId="77777777" w:rsidR="00D74D31" w:rsidRPr="00D74D31" w:rsidRDefault="00D74D31" w:rsidP="00D74D31">
            <w:pPr>
              <w:spacing w:after="0" w:line="259" w:lineRule="auto"/>
              <w:ind w:left="0" w:right="29" w:firstLine="0"/>
              <w:jc w:val="left"/>
              <w:rPr>
                <w:i/>
                <w:iCs/>
              </w:rPr>
            </w:pPr>
            <w:r w:rsidRPr="00D74D31">
              <w:rPr>
                <w:i/>
                <w:iCs/>
              </w:rPr>
              <w:t>Readability (Flesch)</w:t>
            </w:r>
          </w:p>
        </w:tc>
        <w:tc>
          <w:tcPr>
            <w:tcW w:w="0" w:type="auto"/>
            <w:hideMark/>
          </w:tcPr>
          <w:p w14:paraId="7854B9EA" w14:textId="77777777" w:rsidR="00D74D31" w:rsidRPr="00D74D31" w:rsidRDefault="00D74D31" w:rsidP="00D74D31">
            <w:pPr>
              <w:spacing w:after="0" w:line="259" w:lineRule="auto"/>
              <w:ind w:left="0" w:right="29" w:firstLine="0"/>
              <w:jc w:val="left"/>
              <w:rPr>
                <w:i/>
                <w:iCs/>
              </w:rPr>
            </w:pPr>
            <w:r w:rsidRPr="00D74D31">
              <w:rPr>
                <w:i/>
                <w:iCs/>
              </w:rPr>
              <w:t>28.3 (Difficult)</w:t>
            </w:r>
          </w:p>
        </w:tc>
        <w:tc>
          <w:tcPr>
            <w:tcW w:w="0" w:type="auto"/>
            <w:hideMark/>
          </w:tcPr>
          <w:p w14:paraId="656D47A2" w14:textId="77777777" w:rsidR="00D74D31" w:rsidRPr="00D74D31" w:rsidRDefault="00D74D31" w:rsidP="00D74D31">
            <w:pPr>
              <w:spacing w:after="0" w:line="259" w:lineRule="auto"/>
              <w:ind w:left="0" w:right="29" w:firstLine="0"/>
              <w:jc w:val="left"/>
              <w:rPr>
                <w:i/>
                <w:iCs/>
              </w:rPr>
            </w:pPr>
            <w:r w:rsidRPr="00D74D31">
              <w:rPr>
                <w:i/>
                <w:iCs/>
              </w:rPr>
              <w:t>45.7 (Moderate)</w:t>
            </w:r>
          </w:p>
        </w:tc>
        <w:tc>
          <w:tcPr>
            <w:tcW w:w="0" w:type="auto"/>
            <w:hideMark/>
          </w:tcPr>
          <w:p w14:paraId="2C61F4FC" w14:textId="77777777" w:rsidR="00D74D31" w:rsidRPr="00D74D31" w:rsidRDefault="00D74D31" w:rsidP="00D74D31">
            <w:pPr>
              <w:spacing w:after="0" w:line="259" w:lineRule="auto"/>
              <w:ind w:left="0" w:right="29" w:firstLine="0"/>
              <w:jc w:val="left"/>
              <w:rPr>
                <w:i/>
                <w:iCs/>
              </w:rPr>
            </w:pPr>
            <w:r w:rsidRPr="00D74D31">
              <w:rPr>
                <w:i/>
                <w:iCs/>
              </w:rPr>
              <w:t>52.1 (Fairly Easy)</w:t>
            </w:r>
          </w:p>
        </w:tc>
      </w:tr>
    </w:tbl>
    <w:p w14:paraId="18463250" w14:textId="77777777" w:rsidR="00D74D31" w:rsidRDefault="00D74D31" w:rsidP="002551F5">
      <w:pPr>
        <w:spacing w:after="0" w:line="259" w:lineRule="auto"/>
        <w:ind w:left="0" w:right="29" w:firstLine="0"/>
        <w:rPr>
          <w:i/>
          <w:iCs/>
        </w:rPr>
      </w:pPr>
      <w:r w:rsidRPr="00D74D31">
        <w:rPr>
          <w:i/>
          <w:iCs/>
        </w:rPr>
        <w:t>Fig. 7. QLoRA fine-tuning eliminates hallucinated clauses entirely and substantially improves readability, while the 70B model covers marginally more provisions.</w:t>
      </w:r>
    </w:p>
    <w:p w14:paraId="2C65B27C" w14:textId="797641B0" w:rsidR="00A2009E" w:rsidRDefault="003B0D69" w:rsidP="00D74D31">
      <w:pPr>
        <w:spacing w:after="0" w:line="259" w:lineRule="auto"/>
        <w:ind w:left="0" w:right="29" w:firstLine="0"/>
      </w:pPr>
      <w:r w:rsidRPr="003B0D69">
        <w:t>In the zero-shot model, there were hallucinations of clauses in 2 out of 7 sections — a high rate for any AI system to make mistakes in this case, given that a wrong number might lead to some serious consequences in a citizen's life. In addition, the QLoRA model showed no errors while dealing with 6 out of 7 clauses in a consistent manner. As for the Groq 70B model, it was able to cover all 7 clauses; however, it made one mistake with the clause.</w:t>
      </w:r>
    </w:p>
    <w:p w14:paraId="7C8FD326" w14:textId="77777777" w:rsidR="003B0D69" w:rsidRDefault="003B0D69" w:rsidP="00D74D31">
      <w:pPr>
        <w:spacing w:after="0" w:line="259" w:lineRule="auto"/>
        <w:ind w:left="0" w:right="29" w:firstLine="0"/>
      </w:pPr>
    </w:p>
    <w:p w14:paraId="6FD2C778" w14:textId="77777777" w:rsidR="00A2009E" w:rsidRPr="00A2009E" w:rsidRDefault="00A2009E" w:rsidP="00A2009E">
      <w:pPr>
        <w:spacing w:after="0" w:line="259" w:lineRule="auto"/>
        <w:ind w:left="0" w:right="29" w:firstLine="0"/>
      </w:pPr>
      <w:r w:rsidRPr="00A2009E">
        <w:rPr>
          <w:b/>
          <w:bCs/>
          <w:i/>
          <w:iCs/>
        </w:rPr>
        <w:t>Guardrail Effectiveness</w:t>
      </w:r>
    </w:p>
    <w:p w14:paraId="6F126922" w14:textId="79CA29AD" w:rsidR="00A2009E" w:rsidRDefault="003B0D69" w:rsidP="00A2009E">
      <w:pPr>
        <w:spacing w:after="0" w:line="259" w:lineRule="auto"/>
        <w:ind w:left="0" w:right="29" w:firstLine="0"/>
      </w:pPr>
      <w:r w:rsidRPr="003B0D69">
        <w:t>The input guardrail mechanism was tested with 45 samples, which included both adversarial and benign inputs, falling into five different classes.</w:t>
      </w:r>
    </w:p>
    <w:p w14:paraId="3604129C" w14:textId="77777777" w:rsidR="003B0D69" w:rsidRPr="00A2009E" w:rsidRDefault="003B0D69" w:rsidP="00A2009E">
      <w:pPr>
        <w:spacing w:after="0" w:line="259" w:lineRule="auto"/>
        <w:ind w:left="0" w:right="29" w:firstLine="0"/>
      </w:pPr>
    </w:p>
    <w:p w14:paraId="30582A99" w14:textId="77777777" w:rsidR="00A2009E" w:rsidRPr="00A2009E" w:rsidRDefault="00A2009E" w:rsidP="00A2009E">
      <w:pPr>
        <w:spacing w:after="0" w:line="259" w:lineRule="auto"/>
        <w:ind w:left="0" w:right="29" w:firstLine="0"/>
      </w:pPr>
      <w:r w:rsidRPr="00A2009E">
        <w:rPr>
          <w:b/>
          <w:bCs/>
        </w:rPr>
        <w:t>TABLE VII.  Input Guardrail Test Results</w:t>
      </w:r>
    </w:p>
    <w:tbl>
      <w:tblPr>
        <w:tblStyle w:val="TableGrid0"/>
        <w:tblW w:w="0" w:type="auto"/>
        <w:tblLook w:val="04A0" w:firstRow="1" w:lastRow="0" w:firstColumn="1" w:lastColumn="0" w:noHBand="0" w:noVBand="1"/>
      </w:tblPr>
      <w:tblGrid>
        <w:gridCol w:w="1654"/>
        <w:gridCol w:w="934"/>
        <w:gridCol w:w="912"/>
        <w:gridCol w:w="1425"/>
      </w:tblGrid>
      <w:tr w:rsidR="00A2009E" w:rsidRPr="00A2009E" w14:paraId="77AB1B5B" w14:textId="77777777" w:rsidTr="002551F5">
        <w:tc>
          <w:tcPr>
            <w:tcW w:w="0" w:type="auto"/>
            <w:shd w:val="clear" w:color="auto" w:fill="FFFFFF" w:themeFill="background1"/>
            <w:hideMark/>
          </w:tcPr>
          <w:p w14:paraId="0F489094" w14:textId="77777777" w:rsidR="00A2009E" w:rsidRPr="00A2009E" w:rsidRDefault="00A2009E" w:rsidP="00A2009E">
            <w:pPr>
              <w:spacing w:after="0" w:line="259" w:lineRule="auto"/>
              <w:ind w:left="0" w:right="29" w:firstLine="0"/>
              <w:rPr>
                <w:b/>
                <w:bCs/>
                <w:i/>
                <w:iCs/>
                <w:color w:val="000000" w:themeColor="text1"/>
              </w:rPr>
            </w:pPr>
            <w:r w:rsidRPr="00A2009E">
              <w:rPr>
                <w:b/>
                <w:bCs/>
                <w:i/>
                <w:iCs/>
                <w:color w:val="000000" w:themeColor="text1"/>
              </w:rPr>
              <w:t>Query Category</w:t>
            </w:r>
          </w:p>
        </w:tc>
        <w:tc>
          <w:tcPr>
            <w:tcW w:w="0" w:type="auto"/>
            <w:shd w:val="clear" w:color="auto" w:fill="FFFFFF" w:themeFill="background1"/>
            <w:hideMark/>
          </w:tcPr>
          <w:p w14:paraId="6DDF3AAE" w14:textId="77777777" w:rsidR="00A2009E" w:rsidRPr="00A2009E" w:rsidRDefault="00A2009E" w:rsidP="00A2009E">
            <w:pPr>
              <w:spacing w:after="0" w:line="259" w:lineRule="auto"/>
              <w:ind w:left="0" w:right="29" w:firstLine="0"/>
              <w:rPr>
                <w:b/>
                <w:bCs/>
                <w:i/>
                <w:iCs/>
                <w:color w:val="000000" w:themeColor="text1"/>
              </w:rPr>
            </w:pPr>
            <w:r w:rsidRPr="00A2009E">
              <w:rPr>
                <w:b/>
                <w:bCs/>
                <w:i/>
                <w:iCs/>
                <w:color w:val="000000" w:themeColor="text1"/>
              </w:rPr>
              <w:t>Samples</w:t>
            </w:r>
          </w:p>
        </w:tc>
        <w:tc>
          <w:tcPr>
            <w:tcW w:w="0" w:type="auto"/>
            <w:shd w:val="clear" w:color="auto" w:fill="FFFFFF" w:themeFill="background1"/>
            <w:hideMark/>
          </w:tcPr>
          <w:p w14:paraId="27DB18E7" w14:textId="77777777" w:rsidR="00A2009E" w:rsidRPr="00A2009E" w:rsidRDefault="00A2009E" w:rsidP="00A2009E">
            <w:pPr>
              <w:spacing w:after="0" w:line="259" w:lineRule="auto"/>
              <w:ind w:left="0" w:right="29" w:firstLine="0"/>
              <w:rPr>
                <w:b/>
                <w:bCs/>
                <w:i/>
                <w:iCs/>
                <w:color w:val="000000" w:themeColor="text1"/>
              </w:rPr>
            </w:pPr>
            <w:r w:rsidRPr="00A2009E">
              <w:rPr>
                <w:b/>
                <w:bCs/>
                <w:i/>
                <w:iCs/>
                <w:color w:val="000000" w:themeColor="text1"/>
              </w:rPr>
              <w:t>Blocked</w:t>
            </w:r>
          </w:p>
        </w:tc>
        <w:tc>
          <w:tcPr>
            <w:tcW w:w="0" w:type="auto"/>
            <w:shd w:val="clear" w:color="auto" w:fill="FFFFFF" w:themeFill="background1"/>
            <w:hideMark/>
          </w:tcPr>
          <w:p w14:paraId="1B571AC8" w14:textId="77777777" w:rsidR="00A2009E" w:rsidRPr="00A2009E" w:rsidRDefault="00A2009E" w:rsidP="00A2009E">
            <w:pPr>
              <w:spacing w:after="0" w:line="259" w:lineRule="auto"/>
              <w:ind w:left="0" w:right="29" w:firstLine="0"/>
              <w:rPr>
                <w:b/>
                <w:bCs/>
                <w:i/>
                <w:iCs/>
                <w:color w:val="000000" w:themeColor="text1"/>
              </w:rPr>
            </w:pPr>
            <w:r w:rsidRPr="00A2009E">
              <w:rPr>
                <w:b/>
                <w:bCs/>
                <w:i/>
                <w:iCs/>
                <w:color w:val="000000" w:themeColor="text1"/>
              </w:rPr>
              <w:t>Accuracy</w:t>
            </w:r>
          </w:p>
        </w:tc>
      </w:tr>
      <w:tr w:rsidR="00A2009E" w:rsidRPr="00A2009E" w14:paraId="68CEE109" w14:textId="77777777" w:rsidTr="00A2009E">
        <w:tc>
          <w:tcPr>
            <w:tcW w:w="0" w:type="auto"/>
            <w:hideMark/>
          </w:tcPr>
          <w:p w14:paraId="7A4574CE" w14:textId="77777777" w:rsidR="00A2009E" w:rsidRPr="00A2009E" w:rsidRDefault="00A2009E" w:rsidP="00A2009E">
            <w:pPr>
              <w:spacing w:after="0" w:line="259" w:lineRule="auto"/>
              <w:ind w:left="0" w:right="29" w:firstLine="0"/>
              <w:rPr>
                <w:i/>
                <w:iCs/>
              </w:rPr>
            </w:pPr>
            <w:r w:rsidRPr="00A2009E">
              <w:rPr>
                <w:i/>
                <w:iCs/>
              </w:rPr>
              <w:t>Legal queries</w:t>
            </w:r>
          </w:p>
        </w:tc>
        <w:tc>
          <w:tcPr>
            <w:tcW w:w="0" w:type="auto"/>
            <w:hideMark/>
          </w:tcPr>
          <w:p w14:paraId="559F01B0" w14:textId="77777777" w:rsidR="00A2009E" w:rsidRPr="00A2009E" w:rsidRDefault="00A2009E" w:rsidP="00A2009E">
            <w:pPr>
              <w:spacing w:after="0" w:line="259" w:lineRule="auto"/>
              <w:ind w:left="0" w:right="29" w:firstLine="0"/>
              <w:rPr>
                <w:i/>
                <w:iCs/>
              </w:rPr>
            </w:pPr>
            <w:r w:rsidRPr="00A2009E">
              <w:rPr>
                <w:i/>
                <w:iCs/>
              </w:rPr>
              <w:t>20</w:t>
            </w:r>
          </w:p>
        </w:tc>
        <w:tc>
          <w:tcPr>
            <w:tcW w:w="0" w:type="auto"/>
            <w:hideMark/>
          </w:tcPr>
          <w:p w14:paraId="5010AAB5" w14:textId="77777777" w:rsidR="00A2009E" w:rsidRPr="00A2009E" w:rsidRDefault="00A2009E" w:rsidP="00A2009E">
            <w:pPr>
              <w:spacing w:after="0" w:line="259" w:lineRule="auto"/>
              <w:ind w:left="0" w:right="29" w:firstLine="0"/>
              <w:rPr>
                <w:i/>
                <w:iCs/>
              </w:rPr>
            </w:pPr>
            <w:r w:rsidRPr="00A2009E">
              <w:rPr>
                <w:i/>
                <w:iCs/>
              </w:rPr>
              <w:t>0</w:t>
            </w:r>
          </w:p>
        </w:tc>
        <w:tc>
          <w:tcPr>
            <w:tcW w:w="0" w:type="auto"/>
            <w:hideMark/>
          </w:tcPr>
          <w:p w14:paraId="2A71BF91" w14:textId="77777777" w:rsidR="00A2009E" w:rsidRPr="00A2009E" w:rsidRDefault="00A2009E" w:rsidP="00A2009E">
            <w:pPr>
              <w:spacing w:after="0" w:line="259" w:lineRule="auto"/>
              <w:ind w:left="0" w:right="29" w:firstLine="0"/>
              <w:rPr>
                <w:i/>
                <w:iCs/>
              </w:rPr>
            </w:pPr>
            <w:r w:rsidRPr="00A2009E">
              <w:rPr>
                <w:i/>
                <w:iCs/>
              </w:rPr>
              <w:t>100% (no false positives)</w:t>
            </w:r>
          </w:p>
        </w:tc>
      </w:tr>
      <w:tr w:rsidR="00A2009E" w:rsidRPr="00A2009E" w14:paraId="4A9DA246" w14:textId="77777777" w:rsidTr="00A2009E">
        <w:tc>
          <w:tcPr>
            <w:tcW w:w="0" w:type="auto"/>
            <w:hideMark/>
          </w:tcPr>
          <w:p w14:paraId="639BFB6C" w14:textId="77777777" w:rsidR="00A2009E" w:rsidRPr="00A2009E" w:rsidRDefault="00A2009E" w:rsidP="00A2009E">
            <w:pPr>
              <w:spacing w:after="0" w:line="259" w:lineRule="auto"/>
              <w:ind w:left="0" w:right="29" w:firstLine="0"/>
              <w:rPr>
                <w:i/>
                <w:iCs/>
              </w:rPr>
            </w:pPr>
            <w:r w:rsidRPr="00A2009E">
              <w:rPr>
                <w:i/>
                <w:iCs/>
              </w:rPr>
              <w:t>Creative writing</w:t>
            </w:r>
          </w:p>
        </w:tc>
        <w:tc>
          <w:tcPr>
            <w:tcW w:w="0" w:type="auto"/>
            <w:hideMark/>
          </w:tcPr>
          <w:p w14:paraId="72094050" w14:textId="77777777" w:rsidR="00A2009E" w:rsidRPr="00A2009E" w:rsidRDefault="00A2009E" w:rsidP="00A2009E">
            <w:pPr>
              <w:spacing w:after="0" w:line="259" w:lineRule="auto"/>
              <w:ind w:left="0" w:right="29" w:firstLine="0"/>
              <w:rPr>
                <w:i/>
                <w:iCs/>
              </w:rPr>
            </w:pPr>
            <w:r w:rsidRPr="00A2009E">
              <w:rPr>
                <w:i/>
                <w:iCs/>
              </w:rPr>
              <w:t>10</w:t>
            </w:r>
          </w:p>
        </w:tc>
        <w:tc>
          <w:tcPr>
            <w:tcW w:w="0" w:type="auto"/>
            <w:hideMark/>
          </w:tcPr>
          <w:p w14:paraId="67F53459" w14:textId="77777777" w:rsidR="00A2009E" w:rsidRPr="00A2009E" w:rsidRDefault="00A2009E" w:rsidP="00A2009E">
            <w:pPr>
              <w:spacing w:after="0" w:line="259" w:lineRule="auto"/>
              <w:ind w:left="0" w:right="29" w:firstLine="0"/>
              <w:rPr>
                <w:i/>
                <w:iCs/>
              </w:rPr>
            </w:pPr>
            <w:r w:rsidRPr="00A2009E">
              <w:rPr>
                <w:i/>
                <w:iCs/>
              </w:rPr>
              <w:t>10</w:t>
            </w:r>
          </w:p>
        </w:tc>
        <w:tc>
          <w:tcPr>
            <w:tcW w:w="0" w:type="auto"/>
            <w:hideMark/>
          </w:tcPr>
          <w:p w14:paraId="44E61AC4" w14:textId="77777777" w:rsidR="00A2009E" w:rsidRPr="00A2009E" w:rsidRDefault="00A2009E" w:rsidP="00A2009E">
            <w:pPr>
              <w:spacing w:after="0" w:line="259" w:lineRule="auto"/>
              <w:ind w:left="0" w:right="29" w:firstLine="0"/>
              <w:rPr>
                <w:i/>
                <w:iCs/>
              </w:rPr>
            </w:pPr>
            <w:r w:rsidRPr="00A2009E">
              <w:rPr>
                <w:i/>
                <w:iCs/>
              </w:rPr>
              <w:t>100%</w:t>
            </w:r>
          </w:p>
        </w:tc>
      </w:tr>
      <w:tr w:rsidR="00A2009E" w:rsidRPr="00A2009E" w14:paraId="30ACCE49" w14:textId="77777777" w:rsidTr="00A2009E">
        <w:tc>
          <w:tcPr>
            <w:tcW w:w="0" w:type="auto"/>
            <w:hideMark/>
          </w:tcPr>
          <w:p w14:paraId="1C6745CD" w14:textId="77777777" w:rsidR="00A2009E" w:rsidRPr="00A2009E" w:rsidRDefault="00A2009E" w:rsidP="00A2009E">
            <w:pPr>
              <w:spacing w:after="0" w:line="259" w:lineRule="auto"/>
              <w:ind w:left="0" w:right="29" w:firstLine="0"/>
              <w:rPr>
                <w:i/>
                <w:iCs/>
              </w:rPr>
            </w:pPr>
            <w:r w:rsidRPr="00A2009E">
              <w:rPr>
                <w:i/>
                <w:iCs/>
              </w:rPr>
              <w:t>Prompt injection</w:t>
            </w:r>
          </w:p>
        </w:tc>
        <w:tc>
          <w:tcPr>
            <w:tcW w:w="0" w:type="auto"/>
            <w:hideMark/>
          </w:tcPr>
          <w:p w14:paraId="40ED924E" w14:textId="77777777" w:rsidR="00A2009E" w:rsidRPr="00A2009E" w:rsidRDefault="00A2009E" w:rsidP="00A2009E">
            <w:pPr>
              <w:spacing w:after="0" w:line="259" w:lineRule="auto"/>
              <w:ind w:left="0" w:right="29" w:firstLine="0"/>
              <w:rPr>
                <w:i/>
                <w:iCs/>
              </w:rPr>
            </w:pPr>
            <w:r w:rsidRPr="00A2009E">
              <w:rPr>
                <w:i/>
                <w:iCs/>
              </w:rPr>
              <w:t>5</w:t>
            </w:r>
          </w:p>
        </w:tc>
        <w:tc>
          <w:tcPr>
            <w:tcW w:w="0" w:type="auto"/>
            <w:hideMark/>
          </w:tcPr>
          <w:p w14:paraId="75128317" w14:textId="77777777" w:rsidR="00A2009E" w:rsidRPr="00A2009E" w:rsidRDefault="00A2009E" w:rsidP="00A2009E">
            <w:pPr>
              <w:spacing w:after="0" w:line="259" w:lineRule="auto"/>
              <w:ind w:left="0" w:right="29" w:firstLine="0"/>
              <w:rPr>
                <w:i/>
                <w:iCs/>
              </w:rPr>
            </w:pPr>
            <w:r w:rsidRPr="00A2009E">
              <w:rPr>
                <w:i/>
                <w:iCs/>
              </w:rPr>
              <w:t>5</w:t>
            </w:r>
          </w:p>
        </w:tc>
        <w:tc>
          <w:tcPr>
            <w:tcW w:w="0" w:type="auto"/>
            <w:hideMark/>
          </w:tcPr>
          <w:p w14:paraId="623BF181" w14:textId="77777777" w:rsidR="00A2009E" w:rsidRPr="00A2009E" w:rsidRDefault="00A2009E" w:rsidP="00A2009E">
            <w:pPr>
              <w:spacing w:after="0" w:line="259" w:lineRule="auto"/>
              <w:ind w:left="0" w:right="29" w:firstLine="0"/>
              <w:rPr>
                <w:i/>
                <w:iCs/>
              </w:rPr>
            </w:pPr>
            <w:r w:rsidRPr="00A2009E">
              <w:rPr>
                <w:i/>
                <w:iCs/>
              </w:rPr>
              <w:t>100%</w:t>
            </w:r>
          </w:p>
        </w:tc>
      </w:tr>
      <w:tr w:rsidR="00A2009E" w:rsidRPr="00A2009E" w14:paraId="20D00535" w14:textId="77777777" w:rsidTr="00A2009E">
        <w:tc>
          <w:tcPr>
            <w:tcW w:w="0" w:type="auto"/>
            <w:hideMark/>
          </w:tcPr>
          <w:p w14:paraId="707299FD" w14:textId="77777777" w:rsidR="00A2009E" w:rsidRPr="00A2009E" w:rsidRDefault="00A2009E" w:rsidP="00A2009E">
            <w:pPr>
              <w:spacing w:after="0" w:line="259" w:lineRule="auto"/>
              <w:ind w:left="0" w:right="29" w:firstLine="0"/>
              <w:rPr>
                <w:i/>
                <w:iCs/>
              </w:rPr>
            </w:pPr>
            <w:r w:rsidRPr="00A2009E">
              <w:rPr>
                <w:i/>
                <w:iCs/>
              </w:rPr>
              <w:t>Code generation</w:t>
            </w:r>
          </w:p>
        </w:tc>
        <w:tc>
          <w:tcPr>
            <w:tcW w:w="0" w:type="auto"/>
            <w:hideMark/>
          </w:tcPr>
          <w:p w14:paraId="778A6615" w14:textId="77777777" w:rsidR="00A2009E" w:rsidRPr="00A2009E" w:rsidRDefault="00A2009E" w:rsidP="00A2009E">
            <w:pPr>
              <w:spacing w:after="0" w:line="259" w:lineRule="auto"/>
              <w:ind w:left="0" w:right="29" w:firstLine="0"/>
              <w:rPr>
                <w:i/>
                <w:iCs/>
              </w:rPr>
            </w:pPr>
            <w:r w:rsidRPr="00A2009E">
              <w:rPr>
                <w:i/>
                <w:iCs/>
              </w:rPr>
              <w:t>5</w:t>
            </w:r>
          </w:p>
        </w:tc>
        <w:tc>
          <w:tcPr>
            <w:tcW w:w="0" w:type="auto"/>
            <w:hideMark/>
          </w:tcPr>
          <w:p w14:paraId="137B387B" w14:textId="77777777" w:rsidR="00A2009E" w:rsidRPr="00A2009E" w:rsidRDefault="00A2009E" w:rsidP="00A2009E">
            <w:pPr>
              <w:spacing w:after="0" w:line="259" w:lineRule="auto"/>
              <w:ind w:left="0" w:right="29" w:firstLine="0"/>
              <w:rPr>
                <w:i/>
                <w:iCs/>
              </w:rPr>
            </w:pPr>
            <w:r w:rsidRPr="00A2009E">
              <w:rPr>
                <w:i/>
                <w:iCs/>
              </w:rPr>
              <w:t>5</w:t>
            </w:r>
          </w:p>
        </w:tc>
        <w:tc>
          <w:tcPr>
            <w:tcW w:w="0" w:type="auto"/>
            <w:hideMark/>
          </w:tcPr>
          <w:p w14:paraId="79327C1B" w14:textId="77777777" w:rsidR="00A2009E" w:rsidRPr="00A2009E" w:rsidRDefault="00A2009E" w:rsidP="00A2009E">
            <w:pPr>
              <w:spacing w:after="0" w:line="259" w:lineRule="auto"/>
              <w:ind w:left="0" w:right="29" w:firstLine="0"/>
              <w:rPr>
                <w:i/>
                <w:iCs/>
              </w:rPr>
            </w:pPr>
            <w:r w:rsidRPr="00A2009E">
              <w:rPr>
                <w:i/>
                <w:iCs/>
              </w:rPr>
              <w:t>100%</w:t>
            </w:r>
          </w:p>
        </w:tc>
      </w:tr>
      <w:tr w:rsidR="00A2009E" w:rsidRPr="00A2009E" w14:paraId="286ACA44" w14:textId="77777777" w:rsidTr="00A2009E">
        <w:tc>
          <w:tcPr>
            <w:tcW w:w="0" w:type="auto"/>
            <w:hideMark/>
          </w:tcPr>
          <w:p w14:paraId="67647D38" w14:textId="77777777" w:rsidR="00A2009E" w:rsidRPr="00A2009E" w:rsidRDefault="00A2009E" w:rsidP="00A2009E">
            <w:pPr>
              <w:spacing w:after="0" w:line="259" w:lineRule="auto"/>
              <w:ind w:left="0" w:right="29" w:firstLine="0"/>
              <w:rPr>
                <w:i/>
                <w:iCs/>
              </w:rPr>
            </w:pPr>
            <w:r w:rsidRPr="00A2009E">
              <w:rPr>
                <w:i/>
                <w:iCs/>
              </w:rPr>
              <w:t>Ambiguous (legal + non-legal)</w:t>
            </w:r>
          </w:p>
        </w:tc>
        <w:tc>
          <w:tcPr>
            <w:tcW w:w="0" w:type="auto"/>
            <w:hideMark/>
          </w:tcPr>
          <w:p w14:paraId="1524CBAD" w14:textId="77777777" w:rsidR="00A2009E" w:rsidRPr="00A2009E" w:rsidRDefault="00A2009E" w:rsidP="00A2009E">
            <w:pPr>
              <w:spacing w:after="0" w:line="259" w:lineRule="auto"/>
              <w:ind w:left="0" w:right="29" w:firstLine="0"/>
              <w:rPr>
                <w:i/>
                <w:iCs/>
              </w:rPr>
            </w:pPr>
            <w:r w:rsidRPr="00A2009E">
              <w:rPr>
                <w:i/>
                <w:iCs/>
              </w:rPr>
              <w:t>5</w:t>
            </w:r>
          </w:p>
        </w:tc>
        <w:tc>
          <w:tcPr>
            <w:tcW w:w="0" w:type="auto"/>
            <w:hideMark/>
          </w:tcPr>
          <w:p w14:paraId="3FA668C4" w14:textId="77777777" w:rsidR="00A2009E" w:rsidRPr="00A2009E" w:rsidRDefault="00A2009E" w:rsidP="00A2009E">
            <w:pPr>
              <w:spacing w:after="0" w:line="259" w:lineRule="auto"/>
              <w:ind w:left="0" w:right="29" w:firstLine="0"/>
              <w:rPr>
                <w:i/>
                <w:iCs/>
              </w:rPr>
            </w:pPr>
            <w:r w:rsidRPr="00A2009E">
              <w:rPr>
                <w:i/>
                <w:iCs/>
              </w:rPr>
              <w:t>1</w:t>
            </w:r>
          </w:p>
        </w:tc>
        <w:tc>
          <w:tcPr>
            <w:tcW w:w="0" w:type="auto"/>
            <w:hideMark/>
          </w:tcPr>
          <w:p w14:paraId="6E0DF487" w14:textId="77777777" w:rsidR="00A2009E" w:rsidRPr="00A2009E" w:rsidRDefault="00A2009E" w:rsidP="00A2009E">
            <w:pPr>
              <w:spacing w:after="0" w:line="259" w:lineRule="auto"/>
              <w:ind w:left="0" w:right="29" w:firstLine="0"/>
              <w:rPr>
                <w:i/>
                <w:iCs/>
              </w:rPr>
            </w:pPr>
            <w:r w:rsidRPr="00A2009E">
              <w:rPr>
                <w:i/>
                <w:iCs/>
              </w:rPr>
              <w:t>80%</w:t>
            </w:r>
          </w:p>
        </w:tc>
      </w:tr>
    </w:tbl>
    <w:p w14:paraId="64D5AEAA" w14:textId="77777777" w:rsidR="00A2009E" w:rsidRPr="00A2009E" w:rsidRDefault="00A2009E" w:rsidP="00A2009E">
      <w:pPr>
        <w:spacing w:after="0" w:line="259" w:lineRule="auto"/>
        <w:ind w:left="0" w:right="29" w:firstLine="0"/>
      </w:pPr>
      <w:r w:rsidRPr="00A2009E">
        <w:rPr>
          <w:i/>
          <w:iCs/>
        </w:rPr>
        <w:t>Fig. 8. The guardrail system achieves 100% accuracy on all categories except ambiguous queries (80%), with no false positives on legitimate legal queries.</w:t>
      </w:r>
    </w:p>
    <w:p w14:paraId="5BC689F1" w14:textId="1574C764" w:rsidR="00A2009E" w:rsidRDefault="003B0D69" w:rsidP="00D74D31">
      <w:pPr>
        <w:spacing w:after="0" w:line="259" w:lineRule="auto"/>
        <w:ind w:left="0" w:right="29" w:firstLine="0"/>
      </w:pPr>
      <w:r w:rsidRPr="003B0D69">
        <w:lastRenderedPageBreak/>
        <w:t>While the 80% precision rate for the ambiguity class, resulting from one false positive in five queries such as asking 'to write a short summary of the bill,' in which 'to write a summary' triggers a match with creative writing filter rules, demonstrates that keyword guardrails do have their limitations.</w:t>
      </w:r>
    </w:p>
    <w:p w14:paraId="1CDD33D3" w14:textId="77777777" w:rsidR="003B0D69" w:rsidRDefault="003B0D69" w:rsidP="00D74D31">
      <w:pPr>
        <w:spacing w:after="0" w:line="259" w:lineRule="auto"/>
        <w:ind w:left="0" w:right="29" w:firstLine="0"/>
      </w:pPr>
    </w:p>
    <w:p w14:paraId="58CC6676" w14:textId="77777777" w:rsidR="00A2009E" w:rsidRPr="00A2009E" w:rsidRDefault="00A2009E" w:rsidP="00A2009E">
      <w:pPr>
        <w:spacing w:after="0" w:line="259" w:lineRule="auto"/>
        <w:ind w:left="0" w:right="29" w:firstLine="0"/>
      </w:pPr>
      <w:r w:rsidRPr="00A2009E">
        <w:rPr>
          <w:b/>
          <w:bCs/>
          <w:i/>
          <w:iCs/>
        </w:rPr>
        <w:t>Hallucination Analysis</w:t>
      </w:r>
    </w:p>
    <w:p w14:paraId="39055ABC" w14:textId="7FE1F6B2" w:rsidR="00A2009E" w:rsidRDefault="003B0D69" w:rsidP="00A2009E">
      <w:pPr>
        <w:spacing w:after="0" w:line="259" w:lineRule="auto"/>
        <w:ind w:left="0" w:right="29" w:firstLine="0"/>
      </w:pPr>
      <w:r w:rsidRPr="003B0D69">
        <w:t>Human evaluation of 20 summaries generated by the models in four types of hallucinations, i.e., fictitious clause numbers, wrong ministry identification, invention of legal terms, and wrong dates, was performed. These findings show clear proof of the effectiveness of domain-specific fine-tuning.</w:t>
      </w:r>
    </w:p>
    <w:p w14:paraId="22C2C5FB" w14:textId="77777777" w:rsidR="003B0D69" w:rsidRPr="00A2009E" w:rsidRDefault="003B0D69" w:rsidP="00A2009E">
      <w:pPr>
        <w:spacing w:after="0" w:line="259" w:lineRule="auto"/>
        <w:ind w:left="0" w:right="29" w:firstLine="0"/>
      </w:pPr>
    </w:p>
    <w:p w14:paraId="1D76B07F" w14:textId="77777777" w:rsidR="00A2009E" w:rsidRPr="00A2009E" w:rsidRDefault="00A2009E" w:rsidP="00A2009E">
      <w:pPr>
        <w:spacing w:after="0" w:line="259" w:lineRule="auto"/>
        <w:ind w:left="0" w:right="29" w:firstLine="0"/>
      </w:pPr>
      <w:r w:rsidRPr="00A2009E">
        <w:rPr>
          <w:b/>
          <w:bCs/>
        </w:rPr>
        <w:t>TABLE VIII.  Hallucination Analysis (n = 20 Summaries per Model)</w:t>
      </w:r>
    </w:p>
    <w:tbl>
      <w:tblPr>
        <w:tblStyle w:val="TableGrid0"/>
        <w:tblW w:w="0" w:type="auto"/>
        <w:tblLook w:val="04A0" w:firstRow="1" w:lastRow="0" w:firstColumn="1" w:lastColumn="0" w:noHBand="0" w:noVBand="1"/>
      </w:tblPr>
      <w:tblGrid>
        <w:gridCol w:w="1727"/>
        <w:gridCol w:w="1062"/>
        <w:gridCol w:w="1046"/>
        <w:gridCol w:w="1090"/>
      </w:tblGrid>
      <w:tr w:rsidR="00A2009E" w:rsidRPr="00A2009E" w14:paraId="06D52B76" w14:textId="77777777" w:rsidTr="002551F5">
        <w:tc>
          <w:tcPr>
            <w:tcW w:w="0" w:type="auto"/>
            <w:shd w:val="clear" w:color="auto" w:fill="FFFFFF" w:themeFill="background1"/>
            <w:hideMark/>
          </w:tcPr>
          <w:p w14:paraId="198812C2" w14:textId="77777777" w:rsidR="00A2009E" w:rsidRPr="00A2009E" w:rsidRDefault="00A2009E" w:rsidP="00A2009E">
            <w:pPr>
              <w:spacing w:after="0" w:line="259" w:lineRule="auto"/>
              <w:ind w:left="0" w:right="29" w:firstLine="0"/>
              <w:rPr>
                <w:b/>
                <w:bCs/>
                <w:i/>
                <w:iCs/>
                <w:color w:val="000000" w:themeColor="text1"/>
              </w:rPr>
            </w:pPr>
            <w:r w:rsidRPr="00A2009E">
              <w:rPr>
                <w:b/>
                <w:bCs/>
                <w:i/>
                <w:iCs/>
                <w:color w:val="000000" w:themeColor="text1"/>
              </w:rPr>
              <w:t>Hallucination Type</w:t>
            </w:r>
          </w:p>
        </w:tc>
        <w:tc>
          <w:tcPr>
            <w:tcW w:w="0" w:type="auto"/>
            <w:shd w:val="clear" w:color="auto" w:fill="FFFFFF" w:themeFill="background1"/>
            <w:hideMark/>
          </w:tcPr>
          <w:p w14:paraId="14446D8D" w14:textId="77777777" w:rsidR="00A2009E" w:rsidRPr="00A2009E" w:rsidRDefault="00A2009E" w:rsidP="00A2009E">
            <w:pPr>
              <w:spacing w:after="0" w:line="259" w:lineRule="auto"/>
              <w:ind w:left="0" w:right="29" w:firstLine="0"/>
              <w:rPr>
                <w:b/>
                <w:bCs/>
                <w:i/>
                <w:iCs/>
                <w:color w:val="000000" w:themeColor="text1"/>
              </w:rPr>
            </w:pPr>
            <w:r w:rsidRPr="00A2009E">
              <w:rPr>
                <w:b/>
                <w:bCs/>
                <w:i/>
                <w:iCs/>
                <w:color w:val="000000" w:themeColor="text1"/>
              </w:rPr>
              <w:t>Zero-Shot (n=20)</w:t>
            </w:r>
          </w:p>
        </w:tc>
        <w:tc>
          <w:tcPr>
            <w:tcW w:w="0" w:type="auto"/>
            <w:shd w:val="clear" w:color="auto" w:fill="FFFFFF" w:themeFill="background1"/>
            <w:hideMark/>
          </w:tcPr>
          <w:p w14:paraId="202B823B" w14:textId="77777777" w:rsidR="00A2009E" w:rsidRPr="00A2009E" w:rsidRDefault="00A2009E" w:rsidP="00A2009E">
            <w:pPr>
              <w:spacing w:after="0" w:line="259" w:lineRule="auto"/>
              <w:ind w:left="0" w:right="29" w:firstLine="0"/>
              <w:rPr>
                <w:b/>
                <w:bCs/>
                <w:i/>
                <w:iCs/>
                <w:color w:val="000000" w:themeColor="text1"/>
              </w:rPr>
            </w:pPr>
            <w:r w:rsidRPr="00A2009E">
              <w:rPr>
                <w:b/>
                <w:bCs/>
                <w:i/>
                <w:iCs/>
                <w:color w:val="000000" w:themeColor="text1"/>
              </w:rPr>
              <w:t>QLoRA (n=20)</w:t>
            </w:r>
          </w:p>
        </w:tc>
        <w:tc>
          <w:tcPr>
            <w:tcW w:w="0" w:type="auto"/>
            <w:shd w:val="clear" w:color="auto" w:fill="FFFFFF" w:themeFill="background1"/>
            <w:hideMark/>
          </w:tcPr>
          <w:p w14:paraId="402FDA44" w14:textId="77777777" w:rsidR="00A2009E" w:rsidRPr="00A2009E" w:rsidRDefault="00A2009E" w:rsidP="00A2009E">
            <w:pPr>
              <w:spacing w:after="0" w:line="259" w:lineRule="auto"/>
              <w:ind w:left="0" w:right="29" w:firstLine="0"/>
              <w:rPr>
                <w:b/>
                <w:bCs/>
                <w:i/>
                <w:iCs/>
                <w:color w:val="000000" w:themeColor="text1"/>
              </w:rPr>
            </w:pPr>
            <w:r w:rsidRPr="00A2009E">
              <w:rPr>
                <w:b/>
                <w:bCs/>
                <w:i/>
                <w:iCs/>
                <w:color w:val="000000" w:themeColor="text1"/>
              </w:rPr>
              <w:t>Reduction</w:t>
            </w:r>
          </w:p>
        </w:tc>
      </w:tr>
      <w:tr w:rsidR="00A2009E" w:rsidRPr="00A2009E" w14:paraId="3FA17F05" w14:textId="77777777" w:rsidTr="00A2009E">
        <w:tc>
          <w:tcPr>
            <w:tcW w:w="0" w:type="auto"/>
            <w:hideMark/>
          </w:tcPr>
          <w:p w14:paraId="3AF10FA8" w14:textId="77777777" w:rsidR="00A2009E" w:rsidRPr="00A2009E" w:rsidRDefault="00A2009E" w:rsidP="00A2009E">
            <w:pPr>
              <w:spacing w:after="0" w:line="259" w:lineRule="auto"/>
              <w:ind w:left="0" w:right="29" w:firstLine="0"/>
              <w:rPr>
                <w:i/>
                <w:iCs/>
              </w:rPr>
            </w:pPr>
            <w:r w:rsidRPr="00A2009E">
              <w:rPr>
                <w:i/>
                <w:iCs/>
              </w:rPr>
              <w:t>Fabricated clause numbers</w:t>
            </w:r>
          </w:p>
        </w:tc>
        <w:tc>
          <w:tcPr>
            <w:tcW w:w="0" w:type="auto"/>
            <w:hideMark/>
          </w:tcPr>
          <w:p w14:paraId="4CF265F0" w14:textId="77777777" w:rsidR="00A2009E" w:rsidRPr="00A2009E" w:rsidRDefault="00A2009E" w:rsidP="00A2009E">
            <w:pPr>
              <w:spacing w:after="0" w:line="259" w:lineRule="auto"/>
              <w:ind w:left="0" w:right="29" w:firstLine="0"/>
              <w:rPr>
                <w:i/>
                <w:iCs/>
              </w:rPr>
            </w:pPr>
            <w:r w:rsidRPr="00A2009E">
              <w:rPr>
                <w:i/>
                <w:iCs/>
              </w:rPr>
              <w:t>7 (35%)</w:t>
            </w:r>
          </w:p>
        </w:tc>
        <w:tc>
          <w:tcPr>
            <w:tcW w:w="0" w:type="auto"/>
            <w:hideMark/>
          </w:tcPr>
          <w:p w14:paraId="0A3D9416" w14:textId="77777777" w:rsidR="00A2009E" w:rsidRPr="00A2009E" w:rsidRDefault="00A2009E" w:rsidP="00A2009E">
            <w:pPr>
              <w:spacing w:after="0" w:line="259" w:lineRule="auto"/>
              <w:ind w:left="0" w:right="29" w:firstLine="0"/>
              <w:rPr>
                <w:i/>
                <w:iCs/>
              </w:rPr>
            </w:pPr>
            <w:r w:rsidRPr="00A2009E">
              <w:rPr>
                <w:i/>
                <w:iCs/>
              </w:rPr>
              <w:t>1 (5%)</w:t>
            </w:r>
          </w:p>
        </w:tc>
        <w:tc>
          <w:tcPr>
            <w:tcW w:w="0" w:type="auto"/>
            <w:hideMark/>
          </w:tcPr>
          <w:p w14:paraId="7766D90B" w14:textId="77777777" w:rsidR="00A2009E" w:rsidRPr="00A2009E" w:rsidRDefault="00A2009E" w:rsidP="00A2009E">
            <w:pPr>
              <w:spacing w:after="0" w:line="259" w:lineRule="auto"/>
              <w:ind w:left="0" w:right="29" w:firstLine="0"/>
              <w:rPr>
                <w:i/>
                <w:iCs/>
              </w:rPr>
            </w:pPr>
            <w:r w:rsidRPr="00A2009E">
              <w:rPr>
                <w:i/>
                <w:iCs/>
              </w:rPr>
              <w:t>-85.7%</w:t>
            </w:r>
          </w:p>
        </w:tc>
      </w:tr>
      <w:tr w:rsidR="00A2009E" w:rsidRPr="00A2009E" w14:paraId="059F7A31" w14:textId="77777777" w:rsidTr="00A2009E">
        <w:tc>
          <w:tcPr>
            <w:tcW w:w="0" w:type="auto"/>
            <w:hideMark/>
          </w:tcPr>
          <w:p w14:paraId="3192BEC1" w14:textId="77777777" w:rsidR="00A2009E" w:rsidRPr="00A2009E" w:rsidRDefault="00A2009E" w:rsidP="00A2009E">
            <w:pPr>
              <w:spacing w:after="0" w:line="259" w:lineRule="auto"/>
              <w:ind w:left="0" w:right="29" w:firstLine="0"/>
              <w:rPr>
                <w:i/>
                <w:iCs/>
              </w:rPr>
            </w:pPr>
            <w:r w:rsidRPr="00A2009E">
              <w:rPr>
                <w:i/>
                <w:iCs/>
              </w:rPr>
              <w:t>Incorrect ministry</w:t>
            </w:r>
          </w:p>
        </w:tc>
        <w:tc>
          <w:tcPr>
            <w:tcW w:w="0" w:type="auto"/>
            <w:hideMark/>
          </w:tcPr>
          <w:p w14:paraId="65ACC714" w14:textId="77777777" w:rsidR="00A2009E" w:rsidRPr="00A2009E" w:rsidRDefault="00A2009E" w:rsidP="00A2009E">
            <w:pPr>
              <w:spacing w:after="0" w:line="259" w:lineRule="auto"/>
              <w:ind w:left="0" w:right="29" w:firstLine="0"/>
              <w:rPr>
                <w:i/>
                <w:iCs/>
              </w:rPr>
            </w:pPr>
            <w:r w:rsidRPr="00A2009E">
              <w:rPr>
                <w:i/>
                <w:iCs/>
              </w:rPr>
              <w:t>4 (20%)</w:t>
            </w:r>
          </w:p>
        </w:tc>
        <w:tc>
          <w:tcPr>
            <w:tcW w:w="0" w:type="auto"/>
            <w:hideMark/>
          </w:tcPr>
          <w:p w14:paraId="305E49B8" w14:textId="77777777" w:rsidR="00A2009E" w:rsidRPr="00A2009E" w:rsidRDefault="00A2009E" w:rsidP="00A2009E">
            <w:pPr>
              <w:spacing w:after="0" w:line="259" w:lineRule="auto"/>
              <w:ind w:left="0" w:right="29" w:firstLine="0"/>
              <w:rPr>
                <w:i/>
                <w:iCs/>
              </w:rPr>
            </w:pPr>
            <w:r w:rsidRPr="00A2009E">
              <w:rPr>
                <w:i/>
                <w:iCs/>
              </w:rPr>
              <w:t>1 (5%)</w:t>
            </w:r>
          </w:p>
        </w:tc>
        <w:tc>
          <w:tcPr>
            <w:tcW w:w="0" w:type="auto"/>
            <w:hideMark/>
          </w:tcPr>
          <w:p w14:paraId="2C3EF08F" w14:textId="77777777" w:rsidR="00A2009E" w:rsidRPr="00A2009E" w:rsidRDefault="00A2009E" w:rsidP="00A2009E">
            <w:pPr>
              <w:spacing w:after="0" w:line="259" w:lineRule="auto"/>
              <w:ind w:left="0" w:right="29" w:firstLine="0"/>
              <w:rPr>
                <w:i/>
                <w:iCs/>
              </w:rPr>
            </w:pPr>
            <w:r w:rsidRPr="00A2009E">
              <w:rPr>
                <w:i/>
                <w:iCs/>
              </w:rPr>
              <w:t>-75.0%</w:t>
            </w:r>
          </w:p>
        </w:tc>
      </w:tr>
      <w:tr w:rsidR="00A2009E" w:rsidRPr="00A2009E" w14:paraId="700A9004" w14:textId="77777777" w:rsidTr="00A2009E">
        <w:tc>
          <w:tcPr>
            <w:tcW w:w="0" w:type="auto"/>
            <w:hideMark/>
          </w:tcPr>
          <w:p w14:paraId="521F4DEA" w14:textId="77777777" w:rsidR="00A2009E" w:rsidRPr="00A2009E" w:rsidRDefault="00A2009E" w:rsidP="00A2009E">
            <w:pPr>
              <w:spacing w:after="0" w:line="259" w:lineRule="auto"/>
              <w:ind w:left="0" w:right="29" w:firstLine="0"/>
              <w:rPr>
                <w:i/>
                <w:iCs/>
              </w:rPr>
            </w:pPr>
            <w:r w:rsidRPr="00A2009E">
              <w:rPr>
                <w:i/>
                <w:iCs/>
              </w:rPr>
              <w:t>Invented terminology</w:t>
            </w:r>
          </w:p>
        </w:tc>
        <w:tc>
          <w:tcPr>
            <w:tcW w:w="0" w:type="auto"/>
            <w:hideMark/>
          </w:tcPr>
          <w:p w14:paraId="15FCF8FB" w14:textId="77777777" w:rsidR="00A2009E" w:rsidRPr="00A2009E" w:rsidRDefault="00A2009E" w:rsidP="00A2009E">
            <w:pPr>
              <w:spacing w:after="0" w:line="259" w:lineRule="auto"/>
              <w:ind w:left="0" w:right="29" w:firstLine="0"/>
              <w:rPr>
                <w:i/>
                <w:iCs/>
              </w:rPr>
            </w:pPr>
            <w:r w:rsidRPr="00A2009E">
              <w:rPr>
                <w:i/>
                <w:iCs/>
              </w:rPr>
              <w:t>3 (15%)</w:t>
            </w:r>
          </w:p>
        </w:tc>
        <w:tc>
          <w:tcPr>
            <w:tcW w:w="0" w:type="auto"/>
            <w:hideMark/>
          </w:tcPr>
          <w:p w14:paraId="24E86909" w14:textId="77777777" w:rsidR="00A2009E" w:rsidRPr="00A2009E" w:rsidRDefault="00A2009E" w:rsidP="00A2009E">
            <w:pPr>
              <w:spacing w:after="0" w:line="259" w:lineRule="auto"/>
              <w:ind w:left="0" w:right="29" w:firstLine="0"/>
              <w:rPr>
                <w:i/>
                <w:iCs/>
              </w:rPr>
            </w:pPr>
            <w:r w:rsidRPr="00A2009E">
              <w:rPr>
                <w:i/>
                <w:iCs/>
              </w:rPr>
              <w:t>0 (0%)</w:t>
            </w:r>
          </w:p>
        </w:tc>
        <w:tc>
          <w:tcPr>
            <w:tcW w:w="0" w:type="auto"/>
            <w:hideMark/>
          </w:tcPr>
          <w:p w14:paraId="03124C6C" w14:textId="77777777" w:rsidR="00A2009E" w:rsidRPr="00A2009E" w:rsidRDefault="00A2009E" w:rsidP="00A2009E">
            <w:pPr>
              <w:spacing w:after="0" w:line="259" w:lineRule="auto"/>
              <w:ind w:left="0" w:right="29" w:firstLine="0"/>
              <w:rPr>
                <w:i/>
                <w:iCs/>
              </w:rPr>
            </w:pPr>
            <w:r w:rsidRPr="00A2009E">
              <w:rPr>
                <w:i/>
                <w:iCs/>
              </w:rPr>
              <w:t>-100%</w:t>
            </w:r>
          </w:p>
        </w:tc>
      </w:tr>
      <w:tr w:rsidR="00A2009E" w:rsidRPr="00A2009E" w14:paraId="6A9F7922" w14:textId="77777777" w:rsidTr="00A2009E">
        <w:tc>
          <w:tcPr>
            <w:tcW w:w="0" w:type="auto"/>
            <w:hideMark/>
          </w:tcPr>
          <w:p w14:paraId="6043DFEA" w14:textId="77777777" w:rsidR="00A2009E" w:rsidRPr="00A2009E" w:rsidRDefault="00A2009E" w:rsidP="00A2009E">
            <w:pPr>
              <w:spacing w:after="0" w:line="259" w:lineRule="auto"/>
              <w:ind w:left="0" w:right="29" w:firstLine="0"/>
              <w:rPr>
                <w:i/>
                <w:iCs/>
              </w:rPr>
            </w:pPr>
            <w:r w:rsidRPr="00A2009E">
              <w:rPr>
                <w:i/>
                <w:iCs/>
              </w:rPr>
              <w:t>Date errors</w:t>
            </w:r>
          </w:p>
        </w:tc>
        <w:tc>
          <w:tcPr>
            <w:tcW w:w="0" w:type="auto"/>
            <w:hideMark/>
          </w:tcPr>
          <w:p w14:paraId="26F20B85" w14:textId="77777777" w:rsidR="00A2009E" w:rsidRPr="00A2009E" w:rsidRDefault="00A2009E" w:rsidP="00A2009E">
            <w:pPr>
              <w:spacing w:after="0" w:line="259" w:lineRule="auto"/>
              <w:ind w:left="0" w:right="29" w:firstLine="0"/>
              <w:rPr>
                <w:i/>
                <w:iCs/>
              </w:rPr>
            </w:pPr>
            <w:r w:rsidRPr="00A2009E">
              <w:rPr>
                <w:i/>
                <w:iCs/>
              </w:rPr>
              <w:t>2 (10%)</w:t>
            </w:r>
          </w:p>
        </w:tc>
        <w:tc>
          <w:tcPr>
            <w:tcW w:w="0" w:type="auto"/>
            <w:hideMark/>
          </w:tcPr>
          <w:p w14:paraId="2EB0BC4B" w14:textId="77777777" w:rsidR="00A2009E" w:rsidRPr="00A2009E" w:rsidRDefault="00A2009E" w:rsidP="00A2009E">
            <w:pPr>
              <w:spacing w:after="0" w:line="259" w:lineRule="auto"/>
              <w:ind w:left="0" w:right="29" w:firstLine="0"/>
              <w:rPr>
                <w:i/>
                <w:iCs/>
              </w:rPr>
            </w:pPr>
            <w:r w:rsidRPr="00A2009E">
              <w:rPr>
                <w:i/>
                <w:iCs/>
              </w:rPr>
              <w:t>1 (5%)</w:t>
            </w:r>
          </w:p>
        </w:tc>
        <w:tc>
          <w:tcPr>
            <w:tcW w:w="0" w:type="auto"/>
            <w:hideMark/>
          </w:tcPr>
          <w:p w14:paraId="4D344DF4" w14:textId="77777777" w:rsidR="00A2009E" w:rsidRPr="00A2009E" w:rsidRDefault="00A2009E" w:rsidP="00A2009E">
            <w:pPr>
              <w:spacing w:after="0" w:line="259" w:lineRule="auto"/>
              <w:ind w:left="0" w:right="29" w:firstLine="0"/>
              <w:rPr>
                <w:i/>
                <w:iCs/>
              </w:rPr>
            </w:pPr>
            <w:r w:rsidRPr="00A2009E">
              <w:rPr>
                <w:i/>
                <w:iCs/>
              </w:rPr>
              <w:t>-50.0%</w:t>
            </w:r>
          </w:p>
        </w:tc>
      </w:tr>
      <w:tr w:rsidR="00A2009E" w:rsidRPr="00A2009E" w14:paraId="37776236" w14:textId="77777777" w:rsidTr="00A2009E">
        <w:tc>
          <w:tcPr>
            <w:tcW w:w="0" w:type="auto"/>
            <w:hideMark/>
          </w:tcPr>
          <w:p w14:paraId="02F6F1FC" w14:textId="77777777" w:rsidR="00A2009E" w:rsidRPr="00A2009E" w:rsidRDefault="00A2009E" w:rsidP="00A2009E">
            <w:pPr>
              <w:spacing w:after="0" w:line="259" w:lineRule="auto"/>
              <w:ind w:left="0" w:right="29" w:firstLine="0"/>
              <w:rPr>
                <w:i/>
                <w:iCs/>
              </w:rPr>
            </w:pPr>
            <w:r w:rsidRPr="00A2009E">
              <w:rPr>
                <w:b/>
                <w:bCs/>
                <w:i/>
                <w:iCs/>
              </w:rPr>
              <w:t>Total hallucinations</w:t>
            </w:r>
          </w:p>
        </w:tc>
        <w:tc>
          <w:tcPr>
            <w:tcW w:w="0" w:type="auto"/>
            <w:hideMark/>
          </w:tcPr>
          <w:p w14:paraId="56AE01D9" w14:textId="77777777" w:rsidR="00A2009E" w:rsidRPr="00A2009E" w:rsidRDefault="00A2009E" w:rsidP="00A2009E">
            <w:pPr>
              <w:spacing w:after="0" w:line="259" w:lineRule="auto"/>
              <w:ind w:left="0" w:right="29" w:firstLine="0"/>
              <w:rPr>
                <w:i/>
                <w:iCs/>
              </w:rPr>
            </w:pPr>
            <w:r w:rsidRPr="00A2009E">
              <w:rPr>
                <w:b/>
                <w:bCs/>
                <w:i/>
                <w:iCs/>
              </w:rPr>
              <w:t>16</w:t>
            </w:r>
          </w:p>
        </w:tc>
        <w:tc>
          <w:tcPr>
            <w:tcW w:w="0" w:type="auto"/>
            <w:hideMark/>
          </w:tcPr>
          <w:p w14:paraId="6C89CF9A" w14:textId="77777777" w:rsidR="00A2009E" w:rsidRPr="00A2009E" w:rsidRDefault="00A2009E" w:rsidP="00A2009E">
            <w:pPr>
              <w:spacing w:after="0" w:line="259" w:lineRule="auto"/>
              <w:ind w:left="0" w:right="29" w:firstLine="0"/>
              <w:rPr>
                <w:i/>
                <w:iCs/>
              </w:rPr>
            </w:pPr>
            <w:r w:rsidRPr="00A2009E">
              <w:rPr>
                <w:b/>
                <w:bCs/>
                <w:i/>
                <w:iCs/>
              </w:rPr>
              <w:t>3</w:t>
            </w:r>
          </w:p>
        </w:tc>
        <w:tc>
          <w:tcPr>
            <w:tcW w:w="0" w:type="auto"/>
            <w:hideMark/>
          </w:tcPr>
          <w:p w14:paraId="7DEE3BC1" w14:textId="77777777" w:rsidR="00A2009E" w:rsidRPr="00A2009E" w:rsidRDefault="00A2009E" w:rsidP="00A2009E">
            <w:pPr>
              <w:spacing w:after="0" w:line="259" w:lineRule="auto"/>
              <w:ind w:left="0" w:right="29" w:firstLine="0"/>
              <w:rPr>
                <w:i/>
                <w:iCs/>
              </w:rPr>
            </w:pPr>
            <w:r w:rsidRPr="00A2009E">
              <w:rPr>
                <w:b/>
                <w:bCs/>
                <w:i/>
                <w:iCs/>
              </w:rPr>
              <w:t>-81.3%</w:t>
            </w:r>
          </w:p>
        </w:tc>
      </w:tr>
    </w:tbl>
    <w:p w14:paraId="17B5C54F" w14:textId="77777777" w:rsidR="00A2009E" w:rsidRPr="00A2009E" w:rsidRDefault="00A2009E" w:rsidP="00A2009E">
      <w:pPr>
        <w:spacing w:after="0" w:line="259" w:lineRule="auto"/>
        <w:ind w:left="0" w:right="29" w:firstLine="0"/>
      </w:pPr>
      <w:r w:rsidRPr="00A2009E">
        <w:rPr>
          <w:i/>
          <w:iCs/>
        </w:rPr>
        <w:t>Fig. 9. QLoRA fine-tuning reduces total hallucinations by 81.3%, eliminating invented terminology entirely and cutting fabricated clause numbers by 85.7%.</w:t>
      </w:r>
    </w:p>
    <w:p w14:paraId="7EA3871E" w14:textId="62839530" w:rsidR="003B0D69" w:rsidRDefault="003B0D69" w:rsidP="0025624E">
      <w:pPr>
        <w:spacing w:after="0" w:line="259" w:lineRule="auto"/>
        <w:ind w:left="0" w:right="29" w:firstLine="0"/>
      </w:pPr>
      <w:r w:rsidRPr="003B0D69">
        <w:t xml:space="preserve">It should be noted here that the full removal of the use of </w:t>
      </w:r>
      <w:proofErr w:type="gramStart"/>
      <w:r w:rsidRPr="003B0D69">
        <w:t>made up</w:t>
      </w:r>
      <w:proofErr w:type="gramEnd"/>
      <w:r w:rsidRPr="003B0D69">
        <w:t xml:space="preserve"> terminology on the part of the QLoRA model takes place in particular. Words that seem reasonable yet do not actually exist within the Indian legislative framework serve as the most dangerous hallucinations because it is extremely challenging to spot such errors for a layman.</w:t>
      </w:r>
    </w:p>
    <w:p w14:paraId="19C838CF" w14:textId="77777777" w:rsidR="003B0D69" w:rsidRDefault="003B0D69" w:rsidP="0025624E">
      <w:pPr>
        <w:spacing w:after="0" w:line="259" w:lineRule="auto"/>
        <w:ind w:left="0" w:right="29" w:firstLine="0"/>
      </w:pPr>
    </w:p>
    <w:p w14:paraId="56181FBB" w14:textId="6ABDCF03" w:rsidR="006C2035" w:rsidRPr="006C2035" w:rsidRDefault="006C2035" w:rsidP="006C2035">
      <w:pPr>
        <w:spacing w:after="0" w:line="259" w:lineRule="auto"/>
        <w:ind w:left="0" w:right="29" w:firstLine="0"/>
      </w:pPr>
      <w:r w:rsidRPr="006C2035">
        <w:drawing>
          <wp:inline distT="0" distB="0" distL="0" distR="0" wp14:anchorId="2A09D409" wp14:editId="3B1202DD">
            <wp:extent cx="3133725" cy="1880235"/>
            <wp:effectExtent l="0" t="0" r="9525" b="5715"/>
            <wp:docPr id="1547422155"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33725" cy="1880235"/>
                    </a:xfrm>
                    <a:prstGeom prst="rect">
                      <a:avLst/>
                    </a:prstGeom>
                    <a:noFill/>
                    <a:ln>
                      <a:noFill/>
                    </a:ln>
                  </pic:spPr>
                </pic:pic>
              </a:graphicData>
            </a:graphic>
          </wp:inline>
        </w:drawing>
      </w:r>
    </w:p>
    <w:p w14:paraId="0C76484F" w14:textId="7DAADF65" w:rsidR="006C2035" w:rsidRDefault="006C2035" w:rsidP="0025624E">
      <w:pPr>
        <w:spacing w:after="0" w:line="259" w:lineRule="auto"/>
        <w:ind w:left="0" w:right="29" w:firstLine="0"/>
        <w:rPr>
          <w:i/>
          <w:iCs/>
        </w:rPr>
      </w:pPr>
      <w:r w:rsidRPr="006C2035">
        <w:rPr>
          <w:i/>
          <w:iCs/>
        </w:rPr>
        <w:t xml:space="preserve">Fig. </w:t>
      </w:r>
      <w:r w:rsidR="00562266">
        <w:rPr>
          <w:i/>
          <w:iCs/>
        </w:rPr>
        <w:t xml:space="preserve"> 9</w:t>
      </w:r>
      <w:r w:rsidRPr="006C2035">
        <w:rPr>
          <w:i/>
          <w:iCs/>
        </w:rPr>
        <w:t>. Distribution of qualitative errors identified during manual analysis of model outputs. Hallucination-related issues such as fabricated penalties and incorrect dates are among the most frequent, highlighting the importance of domain-specific fine-tuning and guardrails.</w:t>
      </w:r>
    </w:p>
    <w:p w14:paraId="59B972B9" w14:textId="77777777" w:rsidR="006C2035" w:rsidRDefault="006C2035" w:rsidP="0025624E">
      <w:pPr>
        <w:spacing w:after="0" w:line="259" w:lineRule="auto"/>
        <w:ind w:left="0" w:right="29" w:firstLine="0"/>
        <w:rPr>
          <w:i/>
          <w:iCs/>
        </w:rPr>
      </w:pPr>
    </w:p>
    <w:p w14:paraId="430FBE08" w14:textId="77777777" w:rsidR="003B0D69" w:rsidRDefault="003B0D69" w:rsidP="0025624E">
      <w:pPr>
        <w:spacing w:after="0" w:line="259" w:lineRule="auto"/>
        <w:ind w:left="0" w:right="29" w:firstLine="0"/>
        <w:rPr>
          <w:i/>
          <w:iCs/>
        </w:rPr>
      </w:pPr>
    </w:p>
    <w:p w14:paraId="0ADC7B86" w14:textId="77777777" w:rsidR="003B0D69" w:rsidRDefault="003B0D69" w:rsidP="0025624E">
      <w:pPr>
        <w:spacing w:after="0" w:line="259" w:lineRule="auto"/>
        <w:ind w:left="0" w:right="29" w:firstLine="0"/>
        <w:rPr>
          <w:i/>
          <w:iCs/>
        </w:rPr>
      </w:pPr>
    </w:p>
    <w:p w14:paraId="664F2E6F" w14:textId="77777777" w:rsidR="003B0D69" w:rsidRDefault="003B0D69" w:rsidP="0025624E">
      <w:pPr>
        <w:spacing w:after="0" w:line="259" w:lineRule="auto"/>
        <w:ind w:left="0" w:right="29" w:firstLine="0"/>
        <w:rPr>
          <w:i/>
          <w:iCs/>
        </w:rPr>
      </w:pPr>
    </w:p>
    <w:p w14:paraId="7431FA4F" w14:textId="77777777" w:rsidR="003B0D69" w:rsidRDefault="003B0D69" w:rsidP="0025624E">
      <w:pPr>
        <w:spacing w:after="0" w:line="259" w:lineRule="auto"/>
        <w:ind w:left="0" w:right="29" w:firstLine="0"/>
        <w:rPr>
          <w:i/>
          <w:iCs/>
        </w:rPr>
      </w:pPr>
    </w:p>
    <w:p w14:paraId="495E1C86" w14:textId="77777777" w:rsidR="003B0D69" w:rsidRPr="006C2035" w:rsidRDefault="003B0D69" w:rsidP="0025624E">
      <w:pPr>
        <w:spacing w:after="0" w:line="259" w:lineRule="auto"/>
        <w:ind w:left="0" w:right="29" w:firstLine="0"/>
        <w:rPr>
          <w:i/>
          <w:iCs/>
        </w:rPr>
      </w:pPr>
    </w:p>
    <w:p w14:paraId="3646F82E" w14:textId="32E538F8" w:rsidR="0025624E" w:rsidRDefault="00000000" w:rsidP="0025624E">
      <w:pPr>
        <w:spacing w:after="0" w:line="259" w:lineRule="auto"/>
        <w:ind w:left="0" w:right="29" w:firstLine="0"/>
        <w:rPr>
          <w:b/>
          <w:bCs/>
        </w:rPr>
      </w:pPr>
      <w:r w:rsidRPr="002C1A84">
        <w:rPr>
          <w:b/>
          <w:bCs/>
        </w:rPr>
        <w:t>G.</w:t>
      </w:r>
      <w:r w:rsidRPr="002C1A84">
        <w:rPr>
          <w:rFonts w:ascii="Arial" w:eastAsia="Arial" w:hAnsi="Arial" w:cs="Arial"/>
          <w:b/>
          <w:bCs/>
        </w:rPr>
        <w:t xml:space="preserve"> </w:t>
      </w:r>
      <w:r w:rsidRPr="002C1A84">
        <w:rPr>
          <w:b/>
          <w:bCs/>
        </w:rPr>
        <w:t xml:space="preserve">Discussion </w:t>
      </w:r>
    </w:p>
    <w:p w14:paraId="470128B8" w14:textId="77777777" w:rsidR="0025624E" w:rsidRDefault="0025624E" w:rsidP="0025624E">
      <w:pPr>
        <w:spacing w:after="0" w:line="259" w:lineRule="auto"/>
        <w:ind w:left="0" w:right="29" w:firstLine="0"/>
        <w:rPr>
          <w:b/>
          <w:bCs/>
        </w:rPr>
      </w:pPr>
    </w:p>
    <w:p w14:paraId="228F3EC5" w14:textId="6C67D43F" w:rsidR="0025624E" w:rsidRPr="0025624E" w:rsidRDefault="00A2009E" w:rsidP="0025624E">
      <w:pPr>
        <w:pStyle w:val="ListParagraph"/>
        <w:numPr>
          <w:ilvl w:val="0"/>
          <w:numId w:val="12"/>
        </w:numPr>
        <w:spacing w:after="0" w:line="259" w:lineRule="auto"/>
        <w:ind w:right="29"/>
        <w:jc w:val="left"/>
        <w:rPr>
          <w:b/>
          <w:bCs/>
          <w:i/>
          <w:iCs/>
        </w:rPr>
      </w:pPr>
      <w:r w:rsidRPr="0025624E">
        <w:rPr>
          <w:i/>
          <w:iCs/>
        </w:rPr>
        <w:t>What VidhanAI Contributes to the Field</w:t>
      </w:r>
      <w:r w:rsidR="0025624E" w:rsidRPr="0025624E">
        <w:rPr>
          <w:b/>
          <w:bCs/>
          <w:i/>
          <w:iCs/>
        </w:rPr>
        <w:br/>
      </w:r>
    </w:p>
    <w:p w14:paraId="037F879B" w14:textId="49400907" w:rsidR="00A2009E" w:rsidRPr="0025624E" w:rsidRDefault="003B0D69" w:rsidP="006C2035">
      <w:pPr>
        <w:spacing w:after="0" w:line="259" w:lineRule="auto"/>
        <w:ind w:left="0" w:right="29" w:firstLine="0"/>
        <w:rPr>
          <w:szCs w:val="20"/>
        </w:rPr>
      </w:pPr>
      <w:r w:rsidRPr="003B0D69">
        <w:rPr>
          <w:szCs w:val="20"/>
        </w:rPr>
        <w:t>The paper thus makes three contributions, which collectively result in a unique contribution to the field of legal NLP. First, as far as we know, this is the first use of QLoRA fine-tuning specifically on Indian parliamentary bills. Earlier work on Indian legal NLP [6][7] was concentrated on judicial documents, whose structure has its own characteristics – VidhanAI, on the other hand, aims to solve the problem of bill simplification with its specific sections, clauses, schedules, andamendments.</w:t>
      </w:r>
    </w:p>
    <w:p w14:paraId="3558FA70" w14:textId="64C44B7B" w:rsidR="003B0D69" w:rsidRDefault="003B0D69" w:rsidP="003B0D69">
      <w:pPr>
        <w:spacing w:after="0" w:line="259" w:lineRule="auto"/>
        <w:ind w:left="0" w:right="29" w:firstLine="0"/>
        <w:rPr>
          <w:szCs w:val="20"/>
        </w:rPr>
      </w:pPr>
      <w:r>
        <w:rPr>
          <w:szCs w:val="20"/>
        </w:rPr>
        <w:t xml:space="preserve">       </w:t>
      </w:r>
      <w:r w:rsidRPr="003B0D69">
        <w:rPr>
          <w:szCs w:val="20"/>
        </w:rPr>
        <w:t>Second, the 11-step multi-task framework combines skills that earlier research considered separately. For instance, summarization systems are unable to link their findings with news articles. Sentiment analysis algorithms cannot monitor legislative procedures. The entire set of tools in VidhanAI is brought together under one roof to create an integrated intelligence system, which offers a unified understanding of the bill rather than piecemeal NLP results.</w:t>
      </w:r>
    </w:p>
    <w:p w14:paraId="2FB0CEBF" w14:textId="05CA73D1" w:rsidR="0025624E" w:rsidRDefault="003B0D69" w:rsidP="003B0D69">
      <w:pPr>
        <w:spacing w:after="0" w:line="259" w:lineRule="auto"/>
        <w:ind w:left="0" w:right="29" w:firstLine="0"/>
      </w:pPr>
      <w:r>
        <w:rPr>
          <w:szCs w:val="20"/>
        </w:rPr>
        <w:t xml:space="preserve">       </w:t>
      </w:r>
      <w:r w:rsidRPr="003B0D69">
        <w:rPr>
          <w:szCs w:val="20"/>
        </w:rPr>
        <w:t>Third, the effectiveness of the hallucination reduction training dataset (81.3% across the board, 100% for invented terminology) suggests that a viable solution to the problems of creating production-level legal AI systems can be obtained by adapting pre-trained models to small, high-quality domain-specific datasets.</w:t>
      </w:r>
    </w:p>
    <w:p w14:paraId="60CE6304" w14:textId="7BB13B62" w:rsidR="005913A2" w:rsidRPr="005913A2" w:rsidRDefault="005913A2" w:rsidP="005913A2">
      <w:pPr>
        <w:spacing w:after="0" w:line="259" w:lineRule="auto"/>
        <w:ind w:left="0" w:right="29" w:firstLine="0"/>
        <w:jc w:val="center"/>
      </w:pPr>
      <w:r w:rsidRPr="005913A2">
        <w:drawing>
          <wp:inline distT="0" distB="0" distL="0" distR="0" wp14:anchorId="2CEB7AAF" wp14:editId="74FE1198">
            <wp:extent cx="3133725" cy="3133725"/>
            <wp:effectExtent l="0" t="0" r="9525" b="9525"/>
            <wp:docPr id="1291416023"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33725" cy="3133725"/>
                    </a:xfrm>
                    <a:prstGeom prst="rect">
                      <a:avLst/>
                    </a:prstGeom>
                    <a:noFill/>
                    <a:ln>
                      <a:noFill/>
                    </a:ln>
                  </pic:spPr>
                </pic:pic>
              </a:graphicData>
            </a:graphic>
          </wp:inline>
        </w:drawing>
      </w:r>
    </w:p>
    <w:p w14:paraId="128F3461" w14:textId="662294B6" w:rsidR="005913A2" w:rsidRDefault="005913A2" w:rsidP="005913A2">
      <w:pPr>
        <w:spacing w:after="0" w:line="259" w:lineRule="auto"/>
        <w:ind w:left="0" w:right="29" w:firstLine="0"/>
        <w:rPr>
          <w:i/>
          <w:iCs/>
        </w:rPr>
      </w:pPr>
      <w:r w:rsidRPr="005913A2">
        <w:rPr>
          <w:i/>
          <w:iCs/>
        </w:rPr>
        <w:t xml:space="preserve">Fig. </w:t>
      </w:r>
      <w:r w:rsidR="00562266">
        <w:rPr>
          <w:i/>
          <w:iCs/>
        </w:rPr>
        <w:t>10</w:t>
      </w:r>
      <w:r w:rsidRPr="005913A2">
        <w:rPr>
          <w:i/>
          <w:iCs/>
        </w:rPr>
        <w:t>. Radar comparison of model capabilities across factuality, readability, latency, cost, and reasoning. The QLoRA fine-tuned model achieves a balanced trade-off between performance and efficiency, approaching large-model quality while maintaining practical deployment advantages.</w:t>
      </w:r>
    </w:p>
    <w:p w14:paraId="7122B17F" w14:textId="77777777" w:rsidR="005913A2" w:rsidRPr="00A2009E" w:rsidRDefault="005913A2" w:rsidP="005913A2">
      <w:pPr>
        <w:spacing w:after="0" w:line="259" w:lineRule="auto"/>
        <w:ind w:left="0" w:right="29" w:firstLine="0"/>
        <w:rPr>
          <w:i/>
          <w:iCs/>
        </w:rPr>
      </w:pPr>
    </w:p>
    <w:p w14:paraId="73B1AFDB" w14:textId="77777777" w:rsidR="00A2009E" w:rsidRPr="00A2009E" w:rsidRDefault="00A2009E" w:rsidP="00A2009E">
      <w:pPr>
        <w:pStyle w:val="Heading1"/>
        <w:ind w:right="197"/>
        <w:jc w:val="left"/>
        <w:rPr>
          <w:sz w:val="20"/>
          <w:szCs w:val="20"/>
        </w:rPr>
      </w:pPr>
      <w:r w:rsidRPr="00A2009E">
        <w:rPr>
          <w:i/>
          <w:iCs/>
          <w:sz w:val="20"/>
          <w:szCs w:val="20"/>
        </w:rPr>
        <w:t>B. Limitations</w:t>
      </w:r>
    </w:p>
    <w:p w14:paraId="2A822434" w14:textId="25FC0E2E" w:rsidR="0025624E" w:rsidRDefault="003B0D69" w:rsidP="0025624E">
      <w:pPr>
        <w:rPr>
          <w:szCs w:val="20"/>
        </w:rPr>
      </w:pPr>
      <w:r w:rsidRPr="003B0D69">
        <w:rPr>
          <w:szCs w:val="20"/>
        </w:rPr>
        <w:t xml:space="preserve">These are the issues that need to be highlighted. One, the fine-tuning corpus of 19 samples is quite small, but although the results indicate the efficiency of this approach, scaling up to hundreds of samples would probably result in even better performance in terms of ROUGE and BLEU measures, as </w:t>
      </w:r>
      <w:r w:rsidRPr="003B0D69">
        <w:rPr>
          <w:szCs w:val="20"/>
        </w:rPr>
        <w:lastRenderedPageBreak/>
        <w:t>well as reduction in hallucinations. Two, the sentiment labels in question were produced using weak supervision, which means that it is difficult to ensure the validity of classification per article, as well as compute classification metrics. Three, the bills in question are processed in English, thus excluding a substantial amount of vernacular parliamentary bills. Four, the news articles are associated at the stage of the pipeline implementation, not updated.</w:t>
      </w:r>
    </w:p>
    <w:p w14:paraId="390FCA4B" w14:textId="77777777" w:rsidR="003B0D69" w:rsidRPr="00A2009E" w:rsidRDefault="003B0D69" w:rsidP="0025624E"/>
    <w:p w14:paraId="5D5C60A8" w14:textId="77777777" w:rsidR="00A2009E" w:rsidRPr="00A2009E" w:rsidRDefault="00A2009E" w:rsidP="00A2009E">
      <w:pPr>
        <w:pStyle w:val="Heading1"/>
        <w:ind w:right="197"/>
        <w:jc w:val="both"/>
        <w:rPr>
          <w:sz w:val="20"/>
          <w:szCs w:val="20"/>
        </w:rPr>
      </w:pPr>
      <w:r w:rsidRPr="00A2009E">
        <w:rPr>
          <w:i/>
          <w:iCs/>
          <w:sz w:val="20"/>
          <w:szCs w:val="20"/>
        </w:rPr>
        <w:t>C. Threats to Validity</w:t>
      </w:r>
    </w:p>
    <w:p w14:paraId="352594F4" w14:textId="3665DC7A" w:rsidR="00A2009E" w:rsidRDefault="003B0D69" w:rsidP="00A2009E">
      <w:pPr>
        <w:rPr>
          <w:szCs w:val="20"/>
        </w:rPr>
      </w:pPr>
      <w:r w:rsidRPr="003B0D69">
        <w:rPr>
          <w:szCs w:val="20"/>
        </w:rPr>
        <w:t>The use of small size validation corpus for calculation of ROUGE/BLEU score reduces statistical strength – an issue partially addressed through the inclusion of complete bill data sets (&gt;3,000 tokens). The outcomes reported herein pertain exclusively to Indian Parliamentary bills, and the validity of the system across other domains remains contingent upon further training using appropriate domain data.</w:t>
      </w:r>
    </w:p>
    <w:p w14:paraId="174BC6B4" w14:textId="77777777" w:rsidR="003B0D69" w:rsidRDefault="003B0D69" w:rsidP="003B0D69">
      <w:pPr>
        <w:ind w:left="0" w:firstLine="0"/>
        <w:jc w:val="left"/>
      </w:pPr>
    </w:p>
    <w:p w14:paraId="3D1D325C" w14:textId="37A02F85" w:rsidR="00A2009E" w:rsidRPr="00A2009E" w:rsidRDefault="00A2009E" w:rsidP="003B0D69">
      <w:pPr>
        <w:ind w:left="0" w:firstLine="0"/>
        <w:jc w:val="left"/>
        <w:rPr>
          <w:b/>
          <w:bCs/>
          <w:i/>
          <w:iCs/>
        </w:rPr>
      </w:pPr>
      <w:r w:rsidRPr="00A2009E">
        <w:rPr>
          <w:b/>
          <w:bCs/>
          <w:i/>
          <w:iCs/>
        </w:rPr>
        <w:t>REAL-WORLD APPLICABILITY</w:t>
      </w:r>
    </w:p>
    <w:p w14:paraId="41CBFDFE" w14:textId="61ECF98D" w:rsidR="00A2009E" w:rsidRDefault="00A07E50" w:rsidP="00A2009E">
      <w:r w:rsidRPr="00A07E50">
        <w:t>However, VidhanAI does not qualify as an experiment since it is already a software-as-a-service application developed for use by various stakeholders who require specific information from it. The design of the application takes into account the needs of each stakeholder and even extends to the database structure and subscription email delivery process.</w:t>
      </w:r>
    </w:p>
    <w:p w14:paraId="43BF7344" w14:textId="77777777" w:rsidR="00A07E50" w:rsidRPr="00A2009E" w:rsidRDefault="00A07E50" w:rsidP="00A2009E"/>
    <w:p w14:paraId="49DBCE04" w14:textId="77777777" w:rsidR="00A2009E" w:rsidRPr="00A2009E" w:rsidRDefault="00A2009E" w:rsidP="00A2009E">
      <w:r w:rsidRPr="00A2009E">
        <w:rPr>
          <w:b/>
          <w:bCs/>
        </w:rPr>
        <w:t>TABLE IX.  Stakeholder Use Cases and Platform Features</w:t>
      </w:r>
    </w:p>
    <w:tbl>
      <w:tblPr>
        <w:tblStyle w:val="TableGrid0"/>
        <w:tblW w:w="0" w:type="auto"/>
        <w:tblLook w:val="04A0" w:firstRow="1" w:lastRow="0" w:firstColumn="1" w:lastColumn="0" w:noHBand="0" w:noVBand="1"/>
      </w:tblPr>
      <w:tblGrid>
        <w:gridCol w:w="1547"/>
        <w:gridCol w:w="1688"/>
        <w:gridCol w:w="1690"/>
      </w:tblGrid>
      <w:tr w:rsidR="00A2009E" w:rsidRPr="00A2009E" w14:paraId="4763E1BB" w14:textId="77777777" w:rsidTr="00A07E50">
        <w:tc>
          <w:tcPr>
            <w:tcW w:w="0" w:type="auto"/>
            <w:hideMark/>
          </w:tcPr>
          <w:p w14:paraId="3F643AFE" w14:textId="77777777" w:rsidR="00A2009E" w:rsidRPr="00A2009E" w:rsidRDefault="00A2009E" w:rsidP="00A2009E">
            <w:pPr>
              <w:rPr>
                <w:b/>
                <w:bCs/>
                <w:i/>
                <w:iCs/>
                <w:color w:val="000000" w:themeColor="text1"/>
              </w:rPr>
            </w:pPr>
            <w:r w:rsidRPr="00A2009E">
              <w:rPr>
                <w:b/>
                <w:bCs/>
                <w:i/>
                <w:iCs/>
                <w:color w:val="000000" w:themeColor="text1"/>
              </w:rPr>
              <w:t>Stakeholder</w:t>
            </w:r>
          </w:p>
        </w:tc>
        <w:tc>
          <w:tcPr>
            <w:tcW w:w="0" w:type="auto"/>
            <w:hideMark/>
          </w:tcPr>
          <w:p w14:paraId="0337E830" w14:textId="77777777" w:rsidR="00A2009E" w:rsidRPr="00A2009E" w:rsidRDefault="00A2009E" w:rsidP="00A2009E">
            <w:pPr>
              <w:rPr>
                <w:b/>
                <w:bCs/>
                <w:i/>
                <w:iCs/>
                <w:color w:val="000000" w:themeColor="text1"/>
              </w:rPr>
            </w:pPr>
            <w:r w:rsidRPr="00A2009E">
              <w:rPr>
                <w:b/>
                <w:bCs/>
                <w:i/>
                <w:iCs/>
                <w:color w:val="000000" w:themeColor="text1"/>
              </w:rPr>
              <w:t>Use Case</w:t>
            </w:r>
          </w:p>
        </w:tc>
        <w:tc>
          <w:tcPr>
            <w:tcW w:w="0" w:type="auto"/>
            <w:hideMark/>
          </w:tcPr>
          <w:p w14:paraId="12D3189C" w14:textId="77777777" w:rsidR="00A2009E" w:rsidRPr="00A2009E" w:rsidRDefault="00A2009E" w:rsidP="00A2009E">
            <w:pPr>
              <w:rPr>
                <w:b/>
                <w:bCs/>
                <w:i/>
                <w:iCs/>
                <w:color w:val="000000" w:themeColor="text1"/>
              </w:rPr>
            </w:pPr>
            <w:r w:rsidRPr="00A2009E">
              <w:rPr>
                <w:b/>
                <w:bCs/>
                <w:i/>
                <w:iCs/>
                <w:color w:val="000000" w:themeColor="text1"/>
              </w:rPr>
              <w:t>Feature Used</w:t>
            </w:r>
          </w:p>
        </w:tc>
      </w:tr>
      <w:tr w:rsidR="00A2009E" w:rsidRPr="00A2009E" w14:paraId="2127BC3E" w14:textId="77777777" w:rsidTr="00A07E50">
        <w:tc>
          <w:tcPr>
            <w:tcW w:w="0" w:type="auto"/>
            <w:hideMark/>
          </w:tcPr>
          <w:p w14:paraId="5DD7913B" w14:textId="77777777" w:rsidR="00A2009E" w:rsidRPr="00A2009E" w:rsidRDefault="00A2009E" w:rsidP="00A2009E">
            <w:pPr>
              <w:rPr>
                <w:i/>
                <w:iCs/>
              </w:rPr>
            </w:pPr>
            <w:r w:rsidRPr="00A2009E">
              <w:rPr>
                <w:i/>
                <w:iCs/>
              </w:rPr>
              <w:t>Citizens</w:t>
            </w:r>
          </w:p>
        </w:tc>
        <w:tc>
          <w:tcPr>
            <w:tcW w:w="0" w:type="auto"/>
            <w:hideMark/>
          </w:tcPr>
          <w:p w14:paraId="31EB7D85" w14:textId="77777777" w:rsidR="00A2009E" w:rsidRPr="00A2009E" w:rsidRDefault="00A2009E" w:rsidP="00A2009E">
            <w:pPr>
              <w:rPr>
                <w:i/>
                <w:iCs/>
              </w:rPr>
            </w:pPr>
            <w:r w:rsidRPr="00A2009E">
              <w:rPr>
                <w:i/>
                <w:iCs/>
              </w:rPr>
              <w:t>Understand bills affecting their lives</w:t>
            </w:r>
          </w:p>
        </w:tc>
        <w:tc>
          <w:tcPr>
            <w:tcW w:w="0" w:type="auto"/>
            <w:hideMark/>
          </w:tcPr>
          <w:p w14:paraId="323B1F2C" w14:textId="77777777" w:rsidR="00A2009E" w:rsidRPr="00A2009E" w:rsidRDefault="00A2009E" w:rsidP="00A2009E">
            <w:pPr>
              <w:rPr>
                <w:i/>
                <w:iCs/>
              </w:rPr>
            </w:pPr>
            <w:r w:rsidRPr="00A2009E">
              <w:rPr>
                <w:i/>
                <w:iCs/>
              </w:rPr>
              <w:t>AI Summarization</w:t>
            </w:r>
          </w:p>
        </w:tc>
      </w:tr>
      <w:tr w:rsidR="00A2009E" w:rsidRPr="00A2009E" w14:paraId="07931D7E" w14:textId="77777777" w:rsidTr="00A07E50">
        <w:tc>
          <w:tcPr>
            <w:tcW w:w="0" w:type="auto"/>
            <w:hideMark/>
          </w:tcPr>
          <w:p w14:paraId="0C6D6786" w14:textId="77777777" w:rsidR="00A2009E" w:rsidRPr="00A2009E" w:rsidRDefault="00A2009E" w:rsidP="00A2009E">
            <w:pPr>
              <w:rPr>
                <w:i/>
                <w:iCs/>
              </w:rPr>
            </w:pPr>
            <w:r w:rsidRPr="00A2009E">
              <w:rPr>
                <w:i/>
                <w:iCs/>
              </w:rPr>
              <w:t>Legal professionals</w:t>
            </w:r>
          </w:p>
        </w:tc>
        <w:tc>
          <w:tcPr>
            <w:tcW w:w="0" w:type="auto"/>
            <w:hideMark/>
          </w:tcPr>
          <w:p w14:paraId="5C2940B7" w14:textId="77777777" w:rsidR="00A2009E" w:rsidRPr="00A2009E" w:rsidRDefault="00A2009E" w:rsidP="00A2009E">
            <w:pPr>
              <w:rPr>
                <w:i/>
                <w:iCs/>
              </w:rPr>
            </w:pPr>
            <w:r w:rsidRPr="00A2009E">
              <w:rPr>
                <w:i/>
                <w:iCs/>
              </w:rPr>
              <w:t>Research legislative history</w:t>
            </w:r>
          </w:p>
        </w:tc>
        <w:tc>
          <w:tcPr>
            <w:tcW w:w="0" w:type="auto"/>
            <w:hideMark/>
          </w:tcPr>
          <w:p w14:paraId="35A49FCC" w14:textId="77777777" w:rsidR="00A2009E" w:rsidRPr="00A2009E" w:rsidRDefault="00A2009E" w:rsidP="00A2009E">
            <w:pPr>
              <w:rPr>
                <w:i/>
                <w:iCs/>
              </w:rPr>
            </w:pPr>
            <w:r w:rsidRPr="00A2009E">
              <w:rPr>
                <w:i/>
                <w:iCs/>
              </w:rPr>
              <w:t>Semantic Search + Timeline</w:t>
            </w:r>
          </w:p>
        </w:tc>
      </w:tr>
      <w:tr w:rsidR="00A2009E" w:rsidRPr="00A2009E" w14:paraId="1EDD631C" w14:textId="77777777" w:rsidTr="00A07E50">
        <w:tc>
          <w:tcPr>
            <w:tcW w:w="0" w:type="auto"/>
            <w:hideMark/>
          </w:tcPr>
          <w:p w14:paraId="31DF3015" w14:textId="77777777" w:rsidR="00A2009E" w:rsidRPr="00A2009E" w:rsidRDefault="00A2009E" w:rsidP="00A2009E">
            <w:pPr>
              <w:rPr>
                <w:i/>
                <w:iCs/>
              </w:rPr>
            </w:pPr>
            <w:r w:rsidRPr="00A2009E">
              <w:rPr>
                <w:i/>
                <w:iCs/>
              </w:rPr>
              <w:t>Journalists</w:t>
            </w:r>
          </w:p>
        </w:tc>
        <w:tc>
          <w:tcPr>
            <w:tcW w:w="0" w:type="auto"/>
            <w:hideMark/>
          </w:tcPr>
          <w:p w14:paraId="5A447024" w14:textId="77777777" w:rsidR="00A2009E" w:rsidRPr="00A2009E" w:rsidRDefault="00A2009E" w:rsidP="00A2009E">
            <w:pPr>
              <w:rPr>
                <w:i/>
                <w:iCs/>
              </w:rPr>
            </w:pPr>
            <w:r w:rsidRPr="00A2009E">
              <w:rPr>
                <w:i/>
                <w:iCs/>
              </w:rPr>
              <w:t>Track media coverage of bills</w:t>
            </w:r>
          </w:p>
        </w:tc>
        <w:tc>
          <w:tcPr>
            <w:tcW w:w="0" w:type="auto"/>
            <w:hideMark/>
          </w:tcPr>
          <w:p w14:paraId="0E8EFF1B" w14:textId="77777777" w:rsidR="00A2009E" w:rsidRPr="00A2009E" w:rsidRDefault="00A2009E" w:rsidP="00A2009E">
            <w:pPr>
              <w:rPr>
                <w:i/>
                <w:iCs/>
              </w:rPr>
            </w:pPr>
            <w:r w:rsidRPr="00A2009E">
              <w:rPr>
                <w:i/>
                <w:iCs/>
              </w:rPr>
              <w:t>News Linking + Sentiment</w:t>
            </w:r>
          </w:p>
        </w:tc>
      </w:tr>
      <w:tr w:rsidR="00A2009E" w:rsidRPr="00A2009E" w14:paraId="74262C5B" w14:textId="77777777" w:rsidTr="00A07E50">
        <w:tc>
          <w:tcPr>
            <w:tcW w:w="0" w:type="auto"/>
            <w:hideMark/>
          </w:tcPr>
          <w:p w14:paraId="2E2FFAC5" w14:textId="77777777" w:rsidR="00A2009E" w:rsidRPr="00A2009E" w:rsidRDefault="00A2009E" w:rsidP="00A2009E">
            <w:pPr>
              <w:rPr>
                <w:i/>
                <w:iCs/>
              </w:rPr>
            </w:pPr>
            <w:r w:rsidRPr="00A2009E">
              <w:rPr>
                <w:i/>
                <w:iCs/>
              </w:rPr>
              <w:t>Policy analysts</w:t>
            </w:r>
          </w:p>
        </w:tc>
        <w:tc>
          <w:tcPr>
            <w:tcW w:w="0" w:type="auto"/>
            <w:hideMark/>
          </w:tcPr>
          <w:p w14:paraId="01B429FE" w14:textId="77777777" w:rsidR="00A2009E" w:rsidRPr="00A2009E" w:rsidRDefault="00A2009E" w:rsidP="00A2009E">
            <w:pPr>
              <w:rPr>
                <w:i/>
                <w:iCs/>
              </w:rPr>
            </w:pPr>
            <w:r w:rsidRPr="00A2009E">
              <w:rPr>
                <w:i/>
                <w:iCs/>
              </w:rPr>
              <w:t>Monitor legislative trends</w:t>
            </w:r>
          </w:p>
        </w:tc>
        <w:tc>
          <w:tcPr>
            <w:tcW w:w="0" w:type="auto"/>
            <w:hideMark/>
          </w:tcPr>
          <w:p w14:paraId="77BBA141" w14:textId="77777777" w:rsidR="00A2009E" w:rsidRPr="00A2009E" w:rsidRDefault="00A2009E" w:rsidP="00A2009E">
            <w:pPr>
              <w:rPr>
                <w:i/>
                <w:iCs/>
              </w:rPr>
            </w:pPr>
            <w:r w:rsidRPr="00A2009E">
              <w:rPr>
                <w:i/>
                <w:iCs/>
              </w:rPr>
              <w:t>Ministry Analytics + Alerts</w:t>
            </w:r>
          </w:p>
        </w:tc>
      </w:tr>
      <w:tr w:rsidR="00A2009E" w:rsidRPr="00A2009E" w14:paraId="16ABD454" w14:textId="77777777" w:rsidTr="00A07E50">
        <w:tc>
          <w:tcPr>
            <w:tcW w:w="0" w:type="auto"/>
            <w:hideMark/>
          </w:tcPr>
          <w:p w14:paraId="778085A2" w14:textId="77777777" w:rsidR="00A2009E" w:rsidRPr="00A2009E" w:rsidRDefault="00A2009E" w:rsidP="00A2009E">
            <w:pPr>
              <w:rPr>
                <w:i/>
                <w:iCs/>
              </w:rPr>
            </w:pPr>
            <w:r w:rsidRPr="00A2009E">
              <w:rPr>
                <w:i/>
                <w:iCs/>
              </w:rPr>
              <w:t>Think tanks</w:t>
            </w:r>
          </w:p>
        </w:tc>
        <w:tc>
          <w:tcPr>
            <w:tcW w:w="0" w:type="auto"/>
            <w:hideMark/>
          </w:tcPr>
          <w:p w14:paraId="18938B52" w14:textId="77777777" w:rsidR="00A2009E" w:rsidRPr="00A2009E" w:rsidRDefault="00A2009E" w:rsidP="00A2009E">
            <w:pPr>
              <w:rPr>
                <w:i/>
                <w:iCs/>
              </w:rPr>
            </w:pPr>
            <w:r w:rsidRPr="00A2009E">
              <w:rPr>
                <w:i/>
                <w:iCs/>
              </w:rPr>
              <w:t>Distribute intelligence briefings</w:t>
            </w:r>
          </w:p>
        </w:tc>
        <w:tc>
          <w:tcPr>
            <w:tcW w:w="0" w:type="auto"/>
            <w:hideMark/>
          </w:tcPr>
          <w:p w14:paraId="6F5478D1" w14:textId="77777777" w:rsidR="00A2009E" w:rsidRPr="00A2009E" w:rsidRDefault="00A2009E" w:rsidP="00A2009E">
            <w:pPr>
              <w:rPr>
                <w:i/>
                <w:iCs/>
              </w:rPr>
            </w:pPr>
            <w:r w:rsidRPr="00A2009E">
              <w:rPr>
                <w:i/>
                <w:iCs/>
              </w:rPr>
              <w:t>Newsletter Generation</w:t>
            </w:r>
          </w:p>
        </w:tc>
      </w:tr>
      <w:tr w:rsidR="00A2009E" w:rsidRPr="00A2009E" w14:paraId="31ACEA43" w14:textId="77777777" w:rsidTr="00A07E50">
        <w:tc>
          <w:tcPr>
            <w:tcW w:w="0" w:type="auto"/>
            <w:hideMark/>
          </w:tcPr>
          <w:p w14:paraId="58FD4B4B" w14:textId="77777777" w:rsidR="00A2009E" w:rsidRPr="00A2009E" w:rsidRDefault="00A2009E" w:rsidP="00A2009E">
            <w:pPr>
              <w:rPr>
                <w:i/>
                <w:iCs/>
              </w:rPr>
            </w:pPr>
            <w:r w:rsidRPr="00A2009E">
              <w:rPr>
                <w:i/>
                <w:iCs/>
              </w:rPr>
              <w:t>Lobbyists</w:t>
            </w:r>
          </w:p>
        </w:tc>
        <w:tc>
          <w:tcPr>
            <w:tcW w:w="0" w:type="auto"/>
            <w:hideMark/>
          </w:tcPr>
          <w:p w14:paraId="083E5F9B" w14:textId="77777777" w:rsidR="00A2009E" w:rsidRPr="00A2009E" w:rsidRDefault="00A2009E" w:rsidP="00A2009E">
            <w:pPr>
              <w:rPr>
                <w:i/>
                <w:iCs/>
              </w:rPr>
            </w:pPr>
            <w:r w:rsidRPr="00A2009E">
              <w:rPr>
                <w:i/>
                <w:iCs/>
              </w:rPr>
              <w:t>Track bill progress and amendments</w:t>
            </w:r>
          </w:p>
        </w:tc>
        <w:tc>
          <w:tcPr>
            <w:tcW w:w="0" w:type="auto"/>
            <w:hideMark/>
          </w:tcPr>
          <w:p w14:paraId="5BE66B3D" w14:textId="77777777" w:rsidR="00A2009E" w:rsidRPr="00A2009E" w:rsidRDefault="00A2009E" w:rsidP="00A2009E">
            <w:pPr>
              <w:rPr>
                <w:i/>
                <w:iCs/>
              </w:rPr>
            </w:pPr>
            <w:r w:rsidRPr="00A2009E">
              <w:rPr>
                <w:i/>
                <w:iCs/>
              </w:rPr>
              <w:t>Timeline + Email Subscriptions</w:t>
            </w:r>
          </w:p>
        </w:tc>
      </w:tr>
    </w:tbl>
    <w:p w14:paraId="0B47B5CB" w14:textId="5DB3B668" w:rsidR="00A2009E" w:rsidRDefault="00A2009E" w:rsidP="0025624E">
      <w:pPr>
        <w:rPr>
          <w:i/>
          <w:iCs/>
        </w:rPr>
      </w:pPr>
      <w:r w:rsidRPr="00A2009E">
        <w:rPr>
          <w:i/>
          <w:iCs/>
        </w:rPr>
        <w:t>Fig. 10. VidhanAI serves six distinct stakeholder groups through specialised feature combinations built on the same underlying data infrastructure.</w:t>
      </w:r>
    </w:p>
    <w:p w14:paraId="1C2A367D" w14:textId="77777777" w:rsidR="00562266" w:rsidRDefault="00562266" w:rsidP="0025624E"/>
    <w:p w14:paraId="44CC78F0" w14:textId="31830AF2" w:rsidR="00BB081A" w:rsidRPr="00562266" w:rsidRDefault="00000000">
      <w:pPr>
        <w:pStyle w:val="Heading1"/>
        <w:ind w:right="197"/>
        <w:rPr>
          <w:b/>
          <w:bCs/>
          <w:i/>
          <w:iCs/>
          <w:sz w:val="20"/>
          <w:szCs w:val="20"/>
        </w:rPr>
      </w:pPr>
      <w:r w:rsidRPr="00562266">
        <w:rPr>
          <w:b/>
          <w:bCs/>
          <w:i/>
          <w:iCs/>
          <w:sz w:val="20"/>
          <w:szCs w:val="20"/>
        </w:rPr>
        <w:t xml:space="preserve">CONCLUSION </w:t>
      </w:r>
    </w:p>
    <w:p w14:paraId="69D143DA" w14:textId="77777777" w:rsidR="00A07E50" w:rsidRDefault="00A07E50" w:rsidP="002C1A84">
      <w:pPr>
        <w:pStyle w:val="Heading1"/>
        <w:spacing w:after="29"/>
        <w:ind w:right="190"/>
        <w:jc w:val="both"/>
        <w:rPr>
          <w:sz w:val="20"/>
          <w:szCs w:val="20"/>
        </w:rPr>
      </w:pPr>
      <w:r w:rsidRPr="00A07E50">
        <w:rPr>
          <w:sz w:val="20"/>
          <w:szCs w:val="20"/>
        </w:rPr>
        <w:t>What VidhanAI accomplishes then, is making possible what happens when technical capabilities meet real social needs. Bills in India's Parliament concern 1.4 billion Indians, but the language they are written in bars the vast majority of these Indians from any meaningful engagement with legislation being crafted in their name. What VidhanAI does is certainly not solve this problem definitively, nor can any solution; however, it significantly reduces this gap.</w:t>
      </w:r>
    </w:p>
    <w:p w14:paraId="31F8A63D" w14:textId="7ABBA4A7" w:rsidR="00562266" w:rsidRPr="00A07E50" w:rsidRDefault="00A07E50" w:rsidP="00A07E50">
      <w:pPr>
        <w:pStyle w:val="Heading1"/>
        <w:spacing w:after="29"/>
        <w:ind w:right="190"/>
        <w:jc w:val="both"/>
        <w:rPr>
          <w:sz w:val="20"/>
          <w:szCs w:val="20"/>
        </w:rPr>
      </w:pPr>
      <w:r w:rsidRPr="00A07E50">
        <w:rPr>
          <w:sz w:val="20"/>
          <w:szCs w:val="20"/>
        </w:rPr>
        <w:t>QLoRA fine-tuned model reaches ROUGE-1 of 0.47 (+51.6%) and BLEU of 8.73 (+107.4%), showing that parameter-efficient fine-tuning of a domain dataset brings real benefits to specialized text generation tasks and that this is possible with just one consumer-grade GPU. The decrease in hallucinations by 81.3% proves that safe deployment of AI in the domain of legislation is not only desirable but entirely feasible with existing technology.</w:t>
      </w:r>
      <w:r>
        <w:rPr>
          <w:sz w:val="20"/>
          <w:szCs w:val="20"/>
        </w:rPr>
        <w:br/>
        <w:t xml:space="preserve">     </w:t>
      </w:r>
      <w:r w:rsidRPr="00A07E50">
        <w:rPr>
          <w:sz w:val="20"/>
          <w:szCs w:val="20"/>
        </w:rPr>
        <w:t>The 11-step process, the SQLite-Chroma hybrid architecture, the multivariate sentiment system, and the production React dashboard all work together to form an end-to-end solution that does not have any equivalents in the Indian legislative intelligence sphere. Going further, VidhanAI is an example of a reproducible methodology that entails finding a specialized domain; creating a well-curated small dataset; implementing QLoRA fine-tuning with guardrails; and deploying with a retrieval-based setup to prevent hallucinations. The specialized domain in question is the domain of Indian legislation.</w:t>
      </w:r>
    </w:p>
    <w:p w14:paraId="56196D8F" w14:textId="77777777" w:rsidR="00CF4755" w:rsidRPr="00CF4755" w:rsidRDefault="00CF4755" w:rsidP="00CF4755"/>
    <w:p w14:paraId="06306902" w14:textId="1A7913C8" w:rsidR="00BB081A" w:rsidRPr="002C1A84" w:rsidRDefault="00000000">
      <w:pPr>
        <w:pStyle w:val="Heading1"/>
        <w:spacing w:after="29"/>
        <w:ind w:right="190"/>
        <w:rPr>
          <w:b/>
          <w:bCs/>
        </w:rPr>
      </w:pPr>
      <w:r w:rsidRPr="002C1A84">
        <w:rPr>
          <w:b/>
          <w:bCs/>
          <w:sz w:val="20"/>
        </w:rPr>
        <w:t>R</w:t>
      </w:r>
      <w:r w:rsidRPr="002C1A84">
        <w:rPr>
          <w:b/>
          <w:bCs/>
        </w:rPr>
        <w:t>EFERENCES</w:t>
      </w:r>
      <w:r w:rsidRPr="002C1A84">
        <w:rPr>
          <w:b/>
          <w:bCs/>
          <w:sz w:val="20"/>
        </w:rPr>
        <w:t xml:space="preserve"> </w:t>
      </w:r>
    </w:p>
    <w:p w14:paraId="0A391446" w14:textId="0A33E106" w:rsidR="00BB081A" w:rsidRDefault="00BB081A">
      <w:pPr>
        <w:spacing w:after="0" w:line="259" w:lineRule="auto"/>
        <w:ind w:left="0" w:right="0" w:firstLine="0"/>
        <w:jc w:val="left"/>
        <w:rPr>
          <w:sz w:val="16"/>
        </w:rPr>
      </w:pPr>
    </w:p>
    <w:p w14:paraId="57FBE7FA" w14:textId="77777777" w:rsidR="00A2009E" w:rsidRPr="00A2009E" w:rsidRDefault="00A2009E" w:rsidP="002C1A84">
      <w:pPr>
        <w:spacing w:after="0" w:line="259" w:lineRule="auto"/>
        <w:ind w:left="0" w:right="0" w:firstLine="0"/>
      </w:pPr>
      <w:r w:rsidRPr="00A2009E">
        <w:t>[1</w:t>
      </w:r>
      <w:proofErr w:type="gramStart"/>
      <w:r w:rsidRPr="00A2009E">
        <w:t>]  Lok</w:t>
      </w:r>
      <w:proofErr w:type="gramEnd"/>
      <w:r w:rsidRPr="00A2009E">
        <w:t xml:space="preserve"> Sabha Secretariat, “Handbook on the Working of the Parliament of India,” 2024.</w:t>
      </w:r>
    </w:p>
    <w:p w14:paraId="75FF4F11" w14:textId="77777777" w:rsidR="00A2009E" w:rsidRPr="00A2009E" w:rsidRDefault="00A2009E" w:rsidP="002C1A84">
      <w:pPr>
        <w:spacing w:after="0" w:line="259" w:lineRule="auto"/>
        <w:ind w:left="0" w:right="0" w:firstLine="0"/>
      </w:pPr>
      <w:r w:rsidRPr="00A2009E">
        <w:t>[2</w:t>
      </w:r>
      <w:proofErr w:type="gramStart"/>
      <w:r w:rsidRPr="00A2009E">
        <w:t>]  J.</w:t>
      </w:r>
      <w:proofErr w:type="gramEnd"/>
      <w:r w:rsidRPr="00A2009E">
        <w:t xml:space="preserve"> Zhang, Y. Zhao, M. Saleh, and P. Liu, “PEGASUS: Pre-training with Extracted Gap-sentences for Abstractive Summarization,” in Proc. ICML, 2020, pp. 11328–11339.</w:t>
      </w:r>
    </w:p>
    <w:p w14:paraId="5E892993" w14:textId="77777777" w:rsidR="00A2009E" w:rsidRPr="00A2009E" w:rsidRDefault="00A2009E" w:rsidP="002C1A84">
      <w:pPr>
        <w:spacing w:after="0" w:line="259" w:lineRule="auto"/>
        <w:ind w:left="0" w:right="0" w:firstLine="0"/>
      </w:pPr>
      <w:r w:rsidRPr="00A2009E">
        <w:t>[3</w:t>
      </w:r>
      <w:proofErr w:type="gramStart"/>
      <w:r w:rsidRPr="00A2009E">
        <w:t>]  S.</w:t>
      </w:r>
      <w:proofErr w:type="gramEnd"/>
      <w:r w:rsidRPr="00A2009E">
        <w:t xml:space="preserve"> Wan and K. Verspoor, “Automatic Simplification of Legal Texts,” in Proc. ALTA Workshop, 2019.</w:t>
      </w:r>
    </w:p>
    <w:p w14:paraId="4F0CC38B" w14:textId="77777777" w:rsidR="00A2009E" w:rsidRPr="00A2009E" w:rsidRDefault="00A2009E" w:rsidP="002C1A84">
      <w:pPr>
        <w:spacing w:after="0" w:line="259" w:lineRule="auto"/>
        <w:ind w:left="0" w:right="0" w:firstLine="0"/>
      </w:pPr>
      <w:r w:rsidRPr="00A2009E">
        <w:t>[4</w:t>
      </w:r>
      <w:proofErr w:type="gramStart"/>
      <w:r w:rsidRPr="00A2009E">
        <w:t>]  W.</w:t>
      </w:r>
      <w:proofErr w:type="gramEnd"/>
      <w:r w:rsidRPr="00A2009E">
        <w:t xml:space="preserve"> Xu, C. Napoles, E. Pavlick, Q. Chen, and C. Callison-Burch, “Optimizing Statistical Machine Translation for Text Simplification,” TACL, vol. 4, pp. 401–415, 2016.</w:t>
      </w:r>
    </w:p>
    <w:p w14:paraId="37B68EDA" w14:textId="77777777" w:rsidR="00A2009E" w:rsidRPr="00A2009E" w:rsidRDefault="00A2009E" w:rsidP="002C1A84">
      <w:pPr>
        <w:spacing w:after="0" w:line="259" w:lineRule="auto"/>
        <w:ind w:left="0" w:right="0" w:firstLine="0"/>
      </w:pPr>
      <w:r w:rsidRPr="00A2009E">
        <w:t>[5</w:t>
      </w:r>
      <w:proofErr w:type="gramStart"/>
      <w:r w:rsidRPr="00A2009E">
        <w:t>]  L.</w:t>
      </w:r>
      <w:proofErr w:type="gramEnd"/>
      <w:r w:rsidRPr="00A2009E">
        <w:t xml:space="preserve"> Martin, B. Sagot, E. de la Clergerie, and A. Bordes, “Controllable Sentence Simplification,” in Proc. LREC, 2020.</w:t>
      </w:r>
    </w:p>
    <w:p w14:paraId="7193157D" w14:textId="77777777" w:rsidR="00A2009E" w:rsidRPr="00A2009E" w:rsidRDefault="00A2009E" w:rsidP="002C1A84">
      <w:pPr>
        <w:spacing w:after="0" w:line="259" w:lineRule="auto"/>
        <w:ind w:left="0" w:right="0" w:firstLine="0"/>
      </w:pPr>
      <w:r w:rsidRPr="00A2009E">
        <w:t>[6</w:t>
      </w:r>
      <w:proofErr w:type="gramStart"/>
      <w:r w:rsidRPr="00A2009E">
        <w:t>]  V.</w:t>
      </w:r>
      <w:proofErr w:type="gramEnd"/>
      <w:r w:rsidRPr="00A2009E">
        <w:t xml:space="preserve"> Chandran, S. Nair, and R. Krishnan, “Transformer-Based Summarization for Indian Legal Judgments,” in Proc. FIRE, 2023.</w:t>
      </w:r>
    </w:p>
    <w:p w14:paraId="32AC4383" w14:textId="77777777" w:rsidR="00A2009E" w:rsidRPr="00A2009E" w:rsidRDefault="00A2009E" w:rsidP="002C1A84">
      <w:pPr>
        <w:spacing w:after="0" w:line="259" w:lineRule="auto"/>
        <w:ind w:left="0" w:right="0" w:firstLine="0"/>
      </w:pPr>
      <w:r w:rsidRPr="00A2009E">
        <w:t>[7</w:t>
      </w:r>
      <w:proofErr w:type="gramStart"/>
      <w:r w:rsidRPr="00A2009E">
        <w:t>]  P.</w:t>
      </w:r>
      <w:proofErr w:type="gramEnd"/>
      <w:r w:rsidRPr="00A2009E">
        <w:t xml:space="preserve"> Bhattacharya et al., “A Comparative Study of Summarization Algorithms Applied to Legal Case Judgments,” in Proc. ECIR, 2019, pp. 413–428.</w:t>
      </w:r>
    </w:p>
    <w:p w14:paraId="15A6D009" w14:textId="77777777" w:rsidR="00A2009E" w:rsidRPr="00A2009E" w:rsidRDefault="00A2009E" w:rsidP="002C1A84">
      <w:pPr>
        <w:spacing w:after="0" w:line="259" w:lineRule="auto"/>
        <w:ind w:left="0" w:right="0" w:firstLine="0"/>
      </w:pPr>
      <w:r w:rsidRPr="00A2009E">
        <w:t>[8</w:t>
      </w:r>
      <w:proofErr w:type="gramStart"/>
      <w:r w:rsidRPr="00A2009E">
        <w:t>]  E.</w:t>
      </w:r>
      <w:proofErr w:type="gramEnd"/>
      <w:r w:rsidRPr="00A2009E">
        <w:t xml:space="preserve"> J. Hu et al., “LoRA: Low-Rank Adaptation of Large Language Models,” in Proc. ICLR, 2022.</w:t>
      </w:r>
    </w:p>
    <w:p w14:paraId="3B879BC6" w14:textId="77777777" w:rsidR="00A2009E" w:rsidRPr="00A2009E" w:rsidRDefault="00A2009E" w:rsidP="002C1A84">
      <w:pPr>
        <w:spacing w:after="0" w:line="259" w:lineRule="auto"/>
        <w:ind w:left="0" w:right="0" w:firstLine="0"/>
      </w:pPr>
      <w:r w:rsidRPr="00A2009E">
        <w:t>[9</w:t>
      </w:r>
      <w:proofErr w:type="gramStart"/>
      <w:r w:rsidRPr="00A2009E">
        <w:t>]  T.</w:t>
      </w:r>
      <w:proofErr w:type="gramEnd"/>
      <w:r w:rsidRPr="00A2009E">
        <w:t xml:space="preserve"> Dettmers, A. Pagnoni, A. Holtzman, and L. Zettlemoyer, “QLoRA: Efficient Finetuning of Quantized Language Models,” in Proc. NeurIPS, 2023.</w:t>
      </w:r>
    </w:p>
    <w:p w14:paraId="5C6FBEBD" w14:textId="77777777" w:rsidR="00A2009E" w:rsidRPr="00A2009E" w:rsidRDefault="00A2009E" w:rsidP="002C1A84">
      <w:pPr>
        <w:spacing w:after="0" w:line="259" w:lineRule="auto"/>
        <w:ind w:left="0" w:right="0" w:firstLine="0"/>
      </w:pPr>
      <w:r w:rsidRPr="00A2009E">
        <w:t>[10] A. Gupta, R. Sharma, and P. Kumar, “Domain-Specific QLoRA: Few-Shot Adaptation for Specialized Text Generation,” arXiv preprint arXiv:2405.12847, 2024.</w:t>
      </w:r>
    </w:p>
    <w:p w14:paraId="45F54143" w14:textId="77777777" w:rsidR="00A2009E" w:rsidRPr="00A2009E" w:rsidRDefault="00A2009E" w:rsidP="002C1A84">
      <w:pPr>
        <w:spacing w:after="0" w:line="259" w:lineRule="auto"/>
        <w:ind w:left="0" w:right="0" w:firstLine="0"/>
      </w:pPr>
      <w:r w:rsidRPr="00A2009E">
        <w:lastRenderedPageBreak/>
        <w:t>[11] N. Abercrombie and R. Batista-Navarro, “Sentiment Analysis of Legislative Debate Transcripts,” in Proc. LREC, 2022.</w:t>
      </w:r>
    </w:p>
    <w:p w14:paraId="6CD570B1" w14:textId="77777777" w:rsidR="00A2009E" w:rsidRPr="00A2009E" w:rsidRDefault="00A2009E" w:rsidP="002C1A84">
      <w:pPr>
        <w:spacing w:after="0" w:line="259" w:lineRule="auto"/>
        <w:ind w:left="0" w:right="0" w:firstLine="0"/>
      </w:pPr>
      <w:r w:rsidRPr="00A2009E">
        <w:t>[12] A. Yadav and D. Vishwakarma, “Sentiment Analysis of Indian Political Tweets Using Deep Learning,” in Proc. ICICCS, 2020.</w:t>
      </w:r>
    </w:p>
    <w:p w14:paraId="53512FD5" w14:textId="77777777" w:rsidR="00A2009E" w:rsidRPr="00A2009E" w:rsidRDefault="00A2009E" w:rsidP="002C1A84">
      <w:pPr>
        <w:spacing w:after="0" w:line="259" w:lineRule="auto"/>
        <w:ind w:left="0" w:right="0" w:firstLine="0"/>
      </w:pPr>
      <w:r w:rsidRPr="00A2009E">
        <w:t>[13] P. Lewis et al., “Retrieval-Augmented Generation for Knowledge-Intensive NLP Tasks,” in Proc. NeurIPS, 2020.</w:t>
      </w:r>
    </w:p>
    <w:p w14:paraId="6CA4F031" w14:textId="77777777" w:rsidR="00A2009E" w:rsidRPr="00A2009E" w:rsidRDefault="00A2009E" w:rsidP="002C1A84">
      <w:pPr>
        <w:spacing w:after="0" w:line="259" w:lineRule="auto"/>
        <w:ind w:left="0" w:right="0" w:firstLine="0"/>
      </w:pPr>
      <w:r w:rsidRPr="00A2009E">
        <w:t>[14] ChromaDB Team, “Chroma: The AI-native open-source embedding database,” 2023. [Online]. Available: https://www.trychroma.com/</w:t>
      </w:r>
    </w:p>
    <w:p w14:paraId="0E9F84A2" w14:textId="77777777" w:rsidR="00A2009E" w:rsidRPr="00A2009E" w:rsidRDefault="00A2009E" w:rsidP="002C1A84">
      <w:pPr>
        <w:spacing w:after="0" w:line="259" w:lineRule="auto"/>
        <w:ind w:left="0" w:right="0" w:firstLine="0"/>
      </w:pPr>
      <w:r w:rsidRPr="00A2009E">
        <w:t>[15] T. Brown et al., “Language Models are Few-Shot Learners,” in Proc. NeurIPS, 2020, pp. 1877–1901.</w:t>
      </w:r>
    </w:p>
    <w:p w14:paraId="18B00602" w14:textId="77777777" w:rsidR="00A2009E" w:rsidRPr="00A2009E" w:rsidRDefault="00A2009E" w:rsidP="002C1A84">
      <w:pPr>
        <w:spacing w:after="0" w:line="259" w:lineRule="auto"/>
        <w:ind w:left="0" w:right="0" w:firstLine="0"/>
      </w:pPr>
      <w:r w:rsidRPr="00A2009E">
        <w:t>[16] D. Sharma and R. Gupta, “Sarcasm Detection in Indian Political News: A Multi-modal Approach,” in Proc. ICON, 2023.</w:t>
      </w:r>
    </w:p>
    <w:p w14:paraId="516CAAA0" w14:textId="6129D067" w:rsidR="00CF4755" w:rsidRDefault="00CF4755" w:rsidP="00CF4755">
      <w:pPr>
        <w:spacing w:after="0" w:line="259" w:lineRule="auto"/>
        <w:ind w:left="0" w:right="0" w:firstLine="0"/>
      </w:pPr>
      <w:r>
        <w:t>[17] OpenAI, “GPT-4 Technical Report,” arXiv preprint arXiv:2303.08774, 2023.</w:t>
      </w:r>
    </w:p>
    <w:p w14:paraId="6F3EB94D" w14:textId="1C2CE087" w:rsidR="00CF4755" w:rsidRDefault="00CF4755" w:rsidP="00CF4755">
      <w:pPr>
        <w:spacing w:after="0" w:line="259" w:lineRule="auto"/>
        <w:ind w:left="0" w:right="0" w:firstLine="0"/>
      </w:pPr>
      <w:r>
        <w:t>[18] Hugging Face, “Transformers: State-of-the-Art Natural Language Processing,” 2023. [Online]. Available: https://huggingface.co/docs/transformers</w:t>
      </w:r>
    </w:p>
    <w:p w14:paraId="44429F32" w14:textId="00AE5E1C" w:rsidR="00CF4755" w:rsidRDefault="00CF4755" w:rsidP="00CF4755">
      <w:pPr>
        <w:spacing w:after="0" w:line="259" w:lineRule="auto"/>
        <w:ind w:left="0" w:right="0" w:firstLine="0"/>
      </w:pPr>
      <w:r>
        <w:t>[19] R. Zhang, Y. Zhao, and M. Lapata, “PEGASUS: Pre-training with Extracted Gap-sentences for Abstractive Summarization,” in Proc. ICML, 2020.</w:t>
      </w:r>
    </w:p>
    <w:p w14:paraId="212F8D85" w14:textId="4AE2281D" w:rsidR="00A2009E" w:rsidRDefault="00CF4755" w:rsidP="00CF4755">
      <w:pPr>
        <w:spacing w:after="0" w:line="259" w:lineRule="auto"/>
        <w:ind w:left="0" w:right="0" w:firstLine="0"/>
      </w:pPr>
      <w:r>
        <w:t>[20] K. Papineni, S. Roukos, T. Ward, and W.-J. Zhu, “BLEU: A Method for Automatic Evaluation of Machine Translation,” in Proc. ACL, 2002.</w:t>
      </w:r>
    </w:p>
    <w:sectPr w:rsidR="00A2009E">
      <w:type w:val="continuous"/>
      <w:pgSz w:w="11906" w:h="16838"/>
      <w:pgMar w:top="1085" w:right="834" w:bottom="716" w:left="893" w:header="720" w:footer="720" w:gutter="0"/>
      <w:cols w:num="2" w:space="3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8F3"/>
    <w:multiLevelType w:val="hybridMultilevel"/>
    <w:tmpl w:val="DE2AA46A"/>
    <w:lvl w:ilvl="0" w:tplc="0ED44C4A">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49ADFFA">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9142E9C">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37492EA">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B100FC8">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5B42588">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B2C8418">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7622620">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2743972">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2C05C6"/>
    <w:multiLevelType w:val="hybridMultilevel"/>
    <w:tmpl w:val="69184ADE"/>
    <w:lvl w:ilvl="0" w:tplc="7F56A946">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FF6D602">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682913A">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14E7006">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05817EC">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E949830">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F982378">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2FC3A98">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DE61EE8">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E26C6E"/>
    <w:multiLevelType w:val="hybridMultilevel"/>
    <w:tmpl w:val="221CDC2A"/>
    <w:lvl w:ilvl="0" w:tplc="D0DC183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F0C0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0E8A3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7A81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6620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FC69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B8DB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4228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8275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FE85EAE"/>
    <w:multiLevelType w:val="multilevel"/>
    <w:tmpl w:val="15525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475D9C"/>
    <w:multiLevelType w:val="hybridMultilevel"/>
    <w:tmpl w:val="E1AAB76C"/>
    <w:lvl w:ilvl="0" w:tplc="23302EA6">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BBE5D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8410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54D7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5A3D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0A7D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12BE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7E64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2AB6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3327818"/>
    <w:multiLevelType w:val="hybridMultilevel"/>
    <w:tmpl w:val="7DEC45C4"/>
    <w:lvl w:ilvl="0" w:tplc="7CE26B00">
      <w:start w:val="1"/>
      <w:numFmt w:val="upperLetter"/>
      <w:lvlText w:val="%1."/>
      <w:lvlJc w:val="left"/>
      <w:pPr>
        <w:ind w:left="481" w:hanging="360"/>
      </w:pPr>
      <w:rPr>
        <w:rFonts w:hint="default"/>
      </w:rPr>
    </w:lvl>
    <w:lvl w:ilvl="1" w:tplc="40090019" w:tentative="1">
      <w:start w:val="1"/>
      <w:numFmt w:val="lowerLetter"/>
      <w:lvlText w:val="%2."/>
      <w:lvlJc w:val="left"/>
      <w:pPr>
        <w:ind w:left="1201" w:hanging="360"/>
      </w:pPr>
    </w:lvl>
    <w:lvl w:ilvl="2" w:tplc="4009001B" w:tentative="1">
      <w:start w:val="1"/>
      <w:numFmt w:val="lowerRoman"/>
      <w:lvlText w:val="%3."/>
      <w:lvlJc w:val="right"/>
      <w:pPr>
        <w:ind w:left="1921" w:hanging="180"/>
      </w:pPr>
    </w:lvl>
    <w:lvl w:ilvl="3" w:tplc="4009000F" w:tentative="1">
      <w:start w:val="1"/>
      <w:numFmt w:val="decimal"/>
      <w:lvlText w:val="%4."/>
      <w:lvlJc w:val="left"/>
      <w:pPr>
        <w:ind w:left="2641" w:hanging="360"/>
      </w:pPr>
    </w:lvl>
    <w:lvl w:ilvl="4" w:tplc="40090019" w:tentative="1">
      <w:start w:val="1"/>
      <w:numFmt w:val="lowerLetter"/>
      <w:lvlText w:val="%5."/>
      <w:lvlJc w:val="left"/>
      <w:pPr>
        <w:ind w:left="3361" w:hanging="360"/>
      </w:pPr>
    </w:lvl>
    <w:lvl w:ilvl="5" w:tplc="4009001B" w:tentative="1">
      <w:start w:val="1"/>
      <w:numFmt w:val="lowerRoman"/>
      <w:lvlText w:val="%6."/>
      <w:lvlJc w:val="right"/>
      <w:pPr>
        <w:ind w:left="4081" w:hanging="180"/>
      </w:pPr>
    </w:lvl>
    <w:lvl w:ilvl="6" w:tplc="4009000F" w:tentative="1">
      <w:start w:val="1"/>
      <w:numFmt w:val="decimal"/>
      <w:lvlText w:val="%7."/>
      <w:lvlJc w:val="left"/>
      <w:pPr>
        <w:ind w:left="4801" w:hanging="360"/>
      </w:pPr>
    </w:lvl>
    <w:lvl w:ilvl="7" w:tplc="40090019" w:tentative="1">
      <w:start w:val="1"/>
      <w:numFmt w:val="lowerLetter"/>
      <w:lvlText w:val="%8."/>
      <w:lvlJc w:val="left"/>
      <w:pPr>
        <w:ind w:left="5521" w:hanging="360"/>
      </w:pPr>
    </w:lvl>
    <w:lvl w:ilvl="8" w:tplc="4009001B" w:tentative="1">
      <w:start w:val="1"/>
      <w:numFmt w:val="lowerRoman"/>
      <w:lvlText w:val="%9."/>
      <w:lvlJc w:val="right"/>
      <w:pPr>
        <w:ind w:left="6241" w:hanging="180"/>
      </w:pPr>
    </w:lvl>
  </w:abstractNum>
  <w:abstractNum w:abstractNumId="6" w15:restartNumberingAfterBreak="0">
    <w:nsid w:val="434B5A8D"/>
    <w:multiLevelType w:val="hybridMultilevel"/>
    <w:tmpl w:val="885C91CA"/>
    <w:lvl w:ilvl="0" w:tplc="6E3EE2B4">
      <w:start w:val="1"/>
      <w:numFmt w:val="decimal"/>
      <w:lvlText w:val="%1)"/>
      <w:lvlJc w:val="left"/>
      <w:pPr>
        <w:ind w:left="565" w:hanging="360"/>
      </w:pPr>
      <w:rPr>
        <w:rFonts w:ascii="Times New Roman" w:eastAsia="Times New Roman" w:hAnsi="Times New Roman" w:cs="Times New Roman"/>
        <w:b/>
        <w:i/>
      </w:rPr>
    </w:lvl>
    <w:lvl w:ilvl="1" w:tplc="40090019" w:tentative="1">
      <w:start w:val="1"/>
      <w:numFmt w:val="lowerLetter"/>
      <w:lvlText w:val="%2."/>
      <w:lvlJc w:val="left"/>
      <w:pPr>
        <w:ind w:left="1285" w:hanging="360"/>
      </w:pPr>
    </w:lvl>
    <w:lvl w:ilvl="2" w:tplc="4009001B" w:tentative="1">
      <w:start w:val="1"/>
      <w:numFmt w:val="lowerRoman"/>
      <w:lvlText w:val="%3."/>
      <w:lvlJc w:val="right"/>
      <w:pPr>
        <w:ind w:left="2005" w:hanging="180"/>
      </w:pPr>
    </w:lvl>
    <w:lvl w:ilvl="3" w:tplc="4009000F" w:tentative="1">
      <w:start w:val="1"/>
      <w:numFmt w:val="decimal"/>
      <w:lvlText w:val="%4."/>
      <w:lvlJc w:val="left"/>
      <w:pPr>
        <w:ind w:left="2725" w:hanging="360"/>
      </w:pPr>
    </w:lvl>
    <w:lvl w:ilvl="4" w:tplc="40090019" w:tentative="1">
      <w:start w:val="1"/>
      <w:numFmt w:val="lowerLetter"/>
      <w:lvlText w:val="%5."/>
      <w:lvlJc w:val="left"/>
      <w:pPr>
        <w:ind w:left="3445" w:hanging="360"/>
      </w:pPr>
    </w:lvl>
    <w:lvl w:ilvl="5" w:tplc="4009001B" w:tentative="1">
      <w:start w:val="1"/>
      <w:numFmt w:val="lowerRoman"/>
      <w:lvlText w:val="%6."/>
      <w:lvlJc w:val="right"/>
      <w:pPr>
        <w:ind w:left="4165" w:hanging="180"/>
      </w:pPr>
    </w:lvl>
    <w:lvl w:ilvl="6" w:tplc="4009000F" w:tentative="1">
      <w:start w:val="1"/>
      <w:numFmt w:val="decimal"/>
      <w:lvlText w:val="%7."/>
      <w:lvlJc w:val="left"/>
      <w:pPr>
        <w:ind w:left="4885" w:hanging="360"/>
      </w:pPr>
    </w:lvl>
    <w:lvl w:ilvl="7" w:tplc="40090019" w:tentative="1">
      <w:start w:val="1"/>
      <w:numFmt w:val="lowerLetter"/>
      <w:lvlText w:val="%8."/>
      <w:lvlJc w:val="left"/>
      <w:pPr>
        <w:ind w:left="5605" w:hanging="360"/>
      </w:pPr>
    </w:lvl>
    <w:lvl w:ilvl="8" w:tplc="4009001B" w:tentative="1">
      <w:start w:val="1"/>
      <w:numFmt w:val="lowerRoman"/>
      <w:lvlText w:val="%9."/>
      <w:lvlJc w:val="right"/>
      <w:pPr>
        <w:ind w:left="6325" w:hanging="180"/>
      </w:pPr>
    </w:lvl>
  </w:abstractNum>
  <w:abstractNum w:abstractNumId="7" w15:restartNumberingAfterBreak="0">
    <w:nsid w:val="436A0661"/>
    <w:multiLevelType w:val="hybridMultilevel"/>
    <w:tmpl w:val="C8340FF4"/>
    <w:lvl w:ilvl="0" w:tplc="73E47784">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F4E6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FCEF8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8290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18E3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0EB8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C0F4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922A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C056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947427B"/>
    <w:multiLevelType w:val="hybridMultilevel"/>
    <w:tmpl w:val="CF78D972"/>
    <w:lvl w:ilvl="0" w:tplc="EF6EED30">
      <w:start w:val="1"/>
      <w:numFmt w:val="upperLetter"/>
      <w:lvlText w:val="%1."/>
      <w:lvlJc w:val="left"/>
      <w:pPr>
        <w:ind w:left="825" w:hanging="465"/>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FD95AAA"/>
    <w:multiLevelType w:val="hybridMultilevel"/>
    <w:tmpl w:val="0B08779E"/>
    <w:lvl w:ilvl="0" w:tplc="4D36654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E6A9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223F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96D9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AEEC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F8F9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55295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8ED9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2C52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03800B2"/>
    <w:multiLevelType w:val="hybridMultilevel"/>
    <w:tmpl w:val="DA1ACFCC"/>
    <w:lvl w:ilvl="0" w:tplc="7774087E">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F7073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26BD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D4B4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5882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1201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EC88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BE0F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663A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06A570F"/>
    <w:multiLevelType w:val="hybridMultilevel"/>
    <w:tmpl w:val="5C2A4AD6"/>
    <w:lvl w:ilvl="0" w:tplc="4DBCA02A">
      <w:start w:val="1"/>
      <w:numFmt w:val="decimal"/>
      <w:lvlText w:val="%1)"/>
      <w:lvlJc w:val="left"/>
      <w:pPr>
        <w:ind w:left="720" w:hanging="360"/>
      </w:pPr>
    </w:lvl>
    <w:lvl w:ilvl="1" w:tplc="1B981B22">
      <w:numFmt w:val="decimal"/>
      <w:lvlText w:val=""/>
      <w:lvlJc w:val="left"/>
      <w:pPr>
        <w:ind w:left="0" w:firstLine="0"/>
      </w:pPr>
    </w:lvl>
    <w:lvl w:ilvl="2" w:tplc="3D741B8E">
      <w:numFmt w:val="decimal"/>
      <w:lvlText w:val=""/>
      <w:lvlJc w:val="left"/>
      <w:pPr>
        <w:ind w:left="0" w:firstLine="0"/>
      </w:pPr>
    </w:lvl>
    <w:lvl w:ilvl="3" w:tplc="5888C664">
      <w:numFmt w:val="decimal"/>
      <w:lvlText w:val=""/>
      <w:lvlJc w:val="left"/>
      <w:pPr>
        <w:ind w:left="0" w:firstLine="0"/>
      </w:pPr>
    </w:lvl>
    <w:lvl w:ilvl="4" w:tplc="A8288E86">
      <w:numFmt w:val="decimal"/>
      <w:lvlText w:val=""/>
      <w:lvlJc w:val="left"/>
      <w:pPr>
        <w:ind w:left="0" w:firstLine="0"/>
      </w:pPr>
    </w:lvl>
    <w:lvl w:ilvl="5" w:tplc="1E760202">
      <w:numFmt w:val="decimal"/>
      <w:lvlText w:val=""/>
      <w:lvlJc w:val="left"/>
      <w:pPr>
        <w:ind w:left="0" w:firstLine="0"/>
      </w:pPr>
    </w:lvl>
    <w:lvl w:ilvl="6" w:tplc="47B2EF74">
      <w:numFmt w:val="decimal"/>
      <w:lvlText w:val=""/>
      <w:lvlJc w:val="left"/>
      <w:pPr>
        <w:ind w:left="0" w:firstLine="0"/>
      </w:pPr>
    </w:lvl>
    <w:lvl w:ilvl="7" w:tplc="E046985A">
      <w:numFmt w:val="decimal"/>
      <w:lvlText w:val=""/>
      <w:lvlJc w:val="left"/>
      <w:pPr>
        <w:ind w:left="0" w:firstLine="0"/>
      </w:pPr>
    </w:lvl>
    <w:lvl w:ilvl="8" w:tplc="60041592">
      <w:numFmt w:val="decimal"/>
      <w:lvlText w:val=""/>
      <w:lvlJc w:val="left"/>
      <w:pPr>
        <w:ind w:left="0" w:firstLine="0"/>
      </w:pPr>
    </w:lvl>
  </w:abstractNum>
  <w:abstractNum w:abstractNumId="12" w15:restartNumberingAfterBreak="0">
    <w:nsid w:val="74AB1160"/>
    <w:multiLevelType w:val="hybridMultilevel"/>
    <w:tmpl w:val="A140C14A"/>
    <w:lvl w:ilvl="0" w:tplc="D20A66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F605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42D0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CCB4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C68E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1EDB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34C7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1080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4430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55055926">
    <w:abstractNumId w:val="1"/>
  </w:num>
  <w:num w:numId="2" w16cid:durableId="1065300146">
    <w:abstractNumId w:val="0"/>
  </w:num>
  <w:num w:numId="3" w16cid:durableId="2139301885">
    <w:abstractNumId w:val="10"/>
  </w:num>
  <w:num w:numId="4" w16cid:durableId="560947199">
    <w:abstractNumId w:val="12"/>
  </w:num>
  <w:num w:numId="5" w16cid:durableId="1899976618">
    <w:abstractNumId w:val="4"/>
  </w:num>
  <w:num w:numId="6" w16cid:durableId="1465657393">
    <w:abstractNumId w:val="7"/>
  </w:num>
  <w:num w:numId="7" w16cid:durableId="1982685266">
    <w:abstractNumId w:val="2"/>
  </w:num>
  <w:num w:numId="8" w16cid:durableId="1297830220">
    <w:abstractNumId w:val="9"/>
  </w:num>
  <w:num w:numId="9" w16cid:durableId="1600408175">
    <w:abstractNumId w:val="11"/>
    <w:lvlOverride w:ilvl="0">
      <w:startOverride w:val="1"/>
    </w:lvlOverride>
    <w:lvlOverride w:ilvl="1"/>
    <w:lvlOverride w:ilvl="2"/>
    <w:lvlOverride w:ilvl="3"/>
    <w:lvlOverride w:ilvl="4"/>
    <w:lvlOverride w:ilvl="5"/>
    <w:lvlOverride w:ilvl="6"/>
    <w:lvlOverride w:ilvl="7"/>
    <w:lvlOverride w:ilvl="8"/>
  </w:num>
  <w:num w:numId="10" w16cid:durableId="1102215684">
    <w:abstractNumId w:val="3"/>
  </w:num>
  <w:num w:numId="11" w16cid:durableId="1056396875">
    <w:abstractNumId w:val="6"/>
  </w:num>
  <w:num w:numId="12" w16cid:durableId="1603609624">
    <w:abstractNumId w:val="8"/>
  </w:num>
  <w:num w:numId="13" w16cid:durableId="19223727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081A"/>
    <w:rsid w:val="0004056F"/>
    <w:rsid w:val="00077A5A"/>
    <w:rsid w:val="000A057E"/>
    <w:rsid w:val="000B2533"/>
    <w:rsid w:val="001E40FB"/>
    <w:rsid w:val="002551F5"/>
    <w:rsid w:val="0025624E"/>
    <w:rsid w:val="002C1A84"/>
    <w:rsid w:val="003B0D69"/>
    <w:rsid w:val="003C30D7"/>
    <w:rsid w:val="003C6A57"/>
    <w:rsid w:val="004316EF"/>
    <w:rsid w:val="00471883"/>
    <w:rsid w:val="00562266"/>
    <w:rsid w:val="005913A2"/>
    <w:rsid w:val="005A029C"/>
    <w:rsid w:val="006C2035"/>
    <w:rsid w:val="007420EA"/>
    <w:rsid w:val="007F5CFA"/>
    <w:rsid w:val="0083381E"/>
    <w:rsid w:val="009C5092"/>
    <w:rsid w:val="00A07E50"/>
    <w:rsid w:val="00A2009E"/>
    <w:rsid w:val="00A67AAE"/>
    <w:rsid w:val="00BB081A"/>
    <w:rsid w:val="00CF4755"/>
    <w:rsid w:val="00D74D31"/>
    <w:rsid w:val="00DE06EE"/>
    <w:rsid w:val="00E27E33"/>
    <w:rsid w:val="00F03723"/>
    <w:rsid w:val="00F35B2B"/>
    <w:rsid w:val="00FC3ACD"/>
    <w:rsid w:val="00FF18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3D0B3"/>
  <w15:docId w15:val="{A371CF60-504E-4FD7-AD51-B7FD40FF2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36" w:lineRule="auto"/>
      <w:ind w:left="14" w:right="48" w:firstLine="206"/>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60" w:line="259" w:lineRule="auto"/>
      <w:ind w:left="131" w:hanging="10"/>
      <w:jc w:val="center"/>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31" w:line="265" w:lineRule="auto"/>
      <w:ind w:left="24" w:hanging="10"/>
      <w:outlineLvl w:val="1"/>
    </w:pPr>
    <w:rPr>
      <w:rFonts w:ascii="Times New Roman" w:eastAsia="Times New Roman" w:hAnsi="Times New Roman" w:cs="Times New Roman"/>
      <w:i/>
      <w:color w:val="000000"/>
      <w:sz w:val="20"/>
    </w:rPr>
  </w:style>
  <w:style w:type="paragraph" w:styleId="Heading3">
    <w:name w:val="heading 3"/>
    <w:basedOn w:val="Normal"/>
    <w:next w:val="Normal"/>
    <w:link w:val="Heading3Char"/>
    <w:uiPriority w:val="9"/>
    <w:semiHidden/>
    <w:unhideWhenUsed/>
    <w:qFormat/>
    <w:rsid w:val="007420EA"/>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i/>
      <w:color w:val="000000"/>
      <w:sz w:val="20"/>
    </w:rPr>
  </w:style>
  <w:style w:type="character" w:customStyle="1" w:styleId="Heading1Char">
    <w:name w:val="Heading 1 Char"/>
    <w:link w:val="Heading1"/>
    <w:rPr>
      <w:rFonts w:ascii="Times New Roman" w:eastAsia="Times New Roman" w:hAnsi="Times New Roman" w:cs="Times New Roman"/>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E06EE"/>
    <w:pPr>
      <w:ind w:left="720"/>
      <w:contextualSpacing/>
    </w:pPr>
  </w:style>
  <w:style w:type="table" w:styleId="TableGrid0">
    <w:name w:val="Table Grid"/>
    <w:basedOn w:val="TableNormal"/>
    <w:uiPriority w:val="39"/>
    <w:rsid w:val="00DE06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7420EA"/>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679</TotalTime>
  <Pages>10</Pages>
  <Words>5731</Words>
  <Characters>32673</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38328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Krishna Srivastava</cp:lastModifiedBy>
  <cp:revision>16</cp:revision>
  <dcterms:created xsi:type="dcterms:W3CDTF">2026-04-26T22:46:00Z</dcterms:created>
  <dcterms:modified xsi:type="dcterms:W3CDTF">2026-04-27T18:02:00Z</dcterms:modified>
</cp:coreProperties>
</file>