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90E" w:rsidRPr="00FF390E" w:rsidRDefault="00FF390E" w:rsidP="00FF390E">
      <w:pPr>
        <w:spacing w:after="0" w:line="301" w:lineRule="atLeast"/>
        <w:jc w:val="center"/>
        <w:outlineLvl w:val="0"/>
        <w:rPr>
          <w:rFonts w:ascii="Arial" w:eastAsia="Times New Roman" w:hAnsi="Arial" w:cs="Arial"/>
          <w:color w:val="002060"/>
          <w:kern w:val="36"/>
          <w:sz w:val="35"/>
          <w:szCs w:val="35"/>
        </w:rPr>
      </w:pPr>
      <w:proofErr w:type="spellStart"/>
      <w:r w:rsidRPr="00FF390E">
        <w:rPr>
          <w:rFonts w:ascii="Arial" w:eastAsia="Times New Roman" w:hAnsi="Arial" w:cs="Arial"/>
          <w:color w:val="002060"/>
          <w:kern w:val="36"/>
          <w:sz w:val="35"/>
          <w:szCs w:val="35"/>
        </w:rPr>
        <w:t>AngularJS</w:t>
      </w:r>
      <w:proofErr w:type="spellEnd"/>
      <w:r w:rsidRPr="00FF390E">
        <w:rPr>
          <w:rFonts w:ascii="Arial" w:eastAsia="Times New Roman" w:hAnsi="Arial" w:cs="Arial"/>
          <w:color w:val="002060"/>
          <w:kern w:val="36"/>
          <w:sz w:val="35"/>
          <w:szCs w:val="35"/>
        </w:rPr>
        <w:t xml:space="preserve"> - Modules</w:t>
      </w:r>
    </w:p>
    <w:p w:rsidR="00E01A6D" w:rsidRDefault="00E01A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13E34" w:rsidRDefault="00E01A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supports modular approach. Modules are used to separate logic such as services, controllers,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application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etc. from the code and maintain the code clean. </w:t>
      </w:r>
    </w:p>
    <w:p w:rsidR="00D0320C" w:rsidRPr="00D0320C" w:rsidRDefault="00955820" w:rsidP="00D0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sz w:val="32"/>
          <w:szCs w:val="32"/>
        </w:rPr>
        <w:t>let</w:t>
      </w:r>
      <w:proofErr w:type="gramEnd"/>
      <w:r w:rsidR="00D0320C" w:rsidRPr="00D0320C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="00D0320C" w:rsidRPr="00D0320C">
        <w:rPr>
          <w:rFonts w:ascii="Courier New" w:eastAsia="Times New Roman" w:hAnsi="Courier New" w:cs="Courier New"/>
          <w:sz w:val="32"/>
          <w:szCs w:val="32"/>
        </w:rPr>
        <w:t>m</w:t>
      </w:r>
      <w:r w:rsidR="00D0320C">
        <w:rPr>
          <w:rFonts w:ascii="Courier New" w:eastAsia="Times New Roman" w:hAnsi="Courier New" w:cs="Courier New"/>
          <w:sz w:val="32"/>
          <w:szCs w:val="32"/>
        </w:rPr>
        <w:t>ya</w:t>
      </w:r>
      <w:r w:rsidR="00D0320C" w:rsidRPr="00D0320C">
        <w:rPr>
          <w:rFonts w:ascii="Courier New" w:eastAsia="Times New Roman" w:hAnsi="Courier New" w:cs="Courier New"/>
          <w:sz w:val="32"/>
          <w:szCs w:val="32"/>
        </w:rPr>
        <w:t>pp</w:t>
      </w:r>
      <w:proofErr w:type="spellEnd"/>
      <w:r w:rsidR="00D0320C" w:rsidRPr="00D0320C">
        <w:rPr>
          <w:rFonts w:ascii="Courier New" w:eastAsia="Times New Roman" w:hAnsi="Courier New" w:cs="Courier New"/>
          <w:sz w:val="32"/>
          <w:szCs w:val="32"/>
        </w:rPr>
        <w:t xml:space="preserve"> = </w:t>
      </w:r>
      <w:proofErr w:type="spellStart"/>
      <w:r w:rsidR="00D0320C" w:rsidRPr="00D0320C">
        <w:rPr>
          <w:rFonts w:ascii="Courier New" w:eastAsia="Times New Roman" w:hAnsi="Courier New" w:cs="Courier New"/>
          <w:sz w:val="32"/>
          <w:szCs w:val="32"/>
        </w:rPr>
        <w:t>angular.module</w:t>
      </w:r>
      <w:proofErr w:type="spellEnd"/>
      <w:r w:rsidR="00D0320C" w:rsidRPr="00D0320C">
        <w:rPr>
          <w:rFonts w:ascii="Courier New" w:eastAsia="Times New Roman" w:hAnsi="Courier New" w:cs="Courier New"/>
          <w:sz w:val="32"/>
          <w:szCs w:val="32"/>
        </w:rPr>
        <w:t>("</w:t>
      </w:r>
      <w:proofErr w:type="spellStart"/>
      <w:r w:rsidR="00D0320C" w:rsidRPr="00D0320C">
        <w:rPr>
          <w:rFonts w:ascii="Courier New" w:eastAsia="Times New Roman" w:hAnsi="Courier New" w:cs="Courier New"/>
          <w:sz w:val="32"/>
          <w:szCs w:val="32"/>
        </w:rPr>
        <w:t>m</w:t>
      </w:r>
      <w:r w:rsidR="00D0320C">
        <w:rPr>
          <w:rFonts w:ascii="Courier New" w:eastAsia="Times New Roman" w:hAnsi="Courier New" w:cs="Courier New"/>
          <w:sz w:val="32"/>
          <w:szCs w:val="32"/>
        </w:rPr>
        <w:t>ya</w:t>
      </w:r>
      <w:r w:rsidR="00D0320C" w:rsidRPr="00D0320C">
        <w:rPr>
          <w:rFonts w:ascii="Courier New" w:eastAsia="Times New Roman" w:hAnsi="Courier New" w:cs="Courier New"/>
          <w:sz w:val="32"/>
          <w:szCs w:val="32"/>
        </w:rPr>
        <w:t>pp</w:t>
      </w:r>
      <w:proofErr w:type="spellEnd"/>
      <w:r w:rsidR="00D0320C" w:rsidRPr="00D0320C">
        <w:rPr>
          <w:rFonts w:ascii="Courier New" w:eastAsia="Times New Roman" w:hAnsi="Courier New" w:cs="Courier New"/>
          <w:sz w:val="32"/>
          <w:szCs w:val="32"/>
        </w:rPr>
        <w:t>", []);</w:t>
      </w:r>
    </w:p>
    <w:p w:rsidR="00D0320C" w:rsidRDefault="00D0320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0320C" w:rsidRPr="00D0320C" w:rsidRDefault="00D0320C" w:rsidP="00D0320C">
      <w:pPr>
        <w:pStyle w:val="Heading1"/>
        <w:spacing w:before="0" w:beforeAutospacing="0" w:after="0" w:afterAutospacing="0" w:line="301" w:lineRule="atLeast"/>
        <w:jc w:val="center"/>
        <w:rPr>
          <w:rFonts w:ascii="Arial" w:hAnsi="Arial" w:cs="Arial"/>
          <w:b w:val="0"/>
          <w:bCs w:val="0"/>
          <w:color w:val="002060"/>
          <w:sz w:val="35"/>
          <w:szCs w:val="35"/>
        </w:rPr>
      </w:pPr>
      <w:proofErr w:type="spellStart"/>
      <w:r w:rsidRPr="00D0320C">
        <w:rPr>
          <w:rFonts w:ascii="Arial" w:hAnsi="Arial" w:cs="Arial"/>
          <w:b w:val="0"/>
          <w:bCs w:val="0"/>
          <w:color w:val="002060"/>
          <w:sz w:val="35"/>
          <w:szCs w:val="35"/>
        </w:rPr>
        <w:t>AngularJS</w:t>
      </w:r>
      <w:proofErr w:type="spellEnd"/>
      <w:r w:rsidRPr="00D0320C">
        <w:rPr>
          <w:rFonts w:ascii="Arial" w:hAnsi="Arial" w:cs="Arial"/>
          <w:b w:val="0"/>
          <w:bCs w:val="0"/>
          <w:color w:val="002060"/>
          <w:sz w:val="35"/>
          <w:szCs w:val="35"/>
        </w:rPr>
        <w:t xml:space="preserve"> - Controllers</w:t>
      </w:r>
    </w:p>
    <w:p w:rsidR="00D0320C" w:rsidRDefault="00D0320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F390E" w:rsidRDefault="00D0320C" w:rsidP="00D0320C">
      <w:pPr>
        <w:tabs>
          <w:tab w:val="left" w:pos="5710"/>
        </w:tabs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application mainly relies on controllers to control the flow of data in the application. A controller is defined using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-controller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directive. A controller is a JavaScript object that contains attributes/properties, and functions. Each controller accepts $scope as a parameter, which refers to the application/module that the controller needs to handle.</w:t>
      </w:r>
    </w:p>
    <w:sectPr w:rsidR="00FF390E" w:rsidSect="00313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1A6D"/>
    <w:rsid w:val="00313E34"/>
    <w:rsid w:val="00955820"/>
    <w:rsid w:val="00D0320C"/>
    <w:rsid w:val="00E01A6D"/>
    <w:rsid w:val="00FF3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34"/>
  </w:style>
  <w:style w:type="paragraph" w:styleId="Heading1">
    <w:name w:val="heading 1"/>
    <w:basedOn w:val="Normal"/>
    <w:link w:val="Heading1Char"/>
    <w:uiPriority w:val="9"/>
    <w:qFormat/>
    <w:rsid w:val="00FF3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9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2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Debadyuti</dc:creator>
  <cp:lastModifiedBy>Debadyuti</cp:lastModifiedBy>
  <cp:revision>1</cp:revision>
  <dcterms:created xsi:type="dcterms:W3CDTF">2022-01-30T16:21:00Z</dcterms:created>
  <dcterms:modified xsi:type="dcterms:W3CDTF">2022-01-30T17:04:00Z</dcterms:modified>
</cp:coreProperties>
</file>