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94" w:rsidRPr="00D55F94" w:rsidRDefault="00D55F94" w:rsidP="00D55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D55F94">
        <w:rPr>
          <w:rFonts w:ascii="Segoe UI" w:eastAsia="Times New Roman" w:hAnsi="Segoe UI" w:cs="Segoe UI"/>
          <w:color w:val="24292F"/>
          <w:sz w:val="28"/>
          <w:szCs w:val="28"/>
        </w:rPr>
        <w:t>Area Of Circle C Program</w:t>
      </w:r>
    </w:p>
    <w:p w:rsidR="00D55F94" w:rsidRPr="00D55F94" w:rsidRDefault="00D55F94" w:rsidP="00D55F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D55F94">
        <w:rPr>
          <w:rFonts w:ascii="Segoe UI" w:eastAsia="Times New Roman" w:hAnsi="Segoe UI" w:cs="Segoe UI"/>
          <w:color w:val="24292F"/>
          <w:sz w:val="28"/>
          <w:szCs w:val="28"/>
        </w:rPr>
        <w:t>Area Of Triangle</w:t>
      </w:r>
    </w:p>
    <w:p w:rsidR="00D55F94" w:rsidRPr="00D55F94" w:rsidRDefault="00D55F94" w:rsidP="00D55F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D55F94">
        <w:rPr>
          <w:rFonts w:ascii="Segoe UI" w:eastAsia="Times New Roman" w:hAnsi="Segoe UI" w:cs="Segoe UI"/>
          <w:color w:val="24292F"/>
          <w:sz w:val="28"/>
          <w:szCs w:val="28"/>
        </w:rPr>
        <w:t>Area Of Rectangle Program</w:t>
      </w:r>
    </w:p>
    <w:p w:rsidR="00D55F94" w:rsidRPr="00D55F94" w:rsidRDefault="00D55F94" w:rsidP="00D55F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D55F94">
        <w:rPr>
          <w:rFonts w:ascii="Segoe UI" w:eastAsia="Times New Roman" w:hAnsi="Segoe UI" w:cs="Segoe UI"/>
          <w:color w:val="24292F"/>
          <w:sz w:val="28"/>
          <w:szCs w:val="28"/>
        </w:rPr>
        <w:t>Area Of Isosceles Triangle</w:t>
      </w:r>
    </w:p>
    <w:p w:rsidR="00D55F94" w:rsidRPr="00D55F94" w:rsidRDefault="00D55F94" w:rsidP="00D55F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D55F94">
        <w:rPr>
          <w:rFonts w:ascii="Segoe UI" w:eastAsia="Times New Roman" w:hAnsi="Segoe UI" w:cs="Segoe UI"/>
          <w:color w:val="24292F"/>
          <w:sz w:val="28"/>
          <w:szCs w:val="28"/>
        </w:rPr>
        <w:t>Area Of Parallelogram</w:t>
      </w:r>
    </w:p>
    <w:p w:rsidR="00D55F94" w:rsidRPr="00D55F94" w:rsidRDefault="00D55F94" w:rsidP="00D55F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D55F94">
        <w:rPr>
          <w:rFonts w:ascii="Segoe UI" w:eastAsia="Times New Roman" w:hAnsi="Segoe UI" w:cs="Segoe UI"/>
          <w:color w:val="24292F"/>
          <w:sz w:val="28"/>
          <w:szCs w:val="28"/>
        </w:rPr>
        <w:t>Area Of Rhombus</w:t>
      </w:r>
    </w:p>
    <w:p w:rsidR="00D55F94" w:rsidRPr="00D55F94" w:rsidRDefault="00D55F94" w:rsidP="00D55F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D55F94">
        <w:rPr>
          <w:rFonts w:ascii="Segoe UI" w:eastAsia="Times New Roman" w:hAnsi="Segoe UI" w:cs="Segoe UI"/>
          <w:color w:val="24292F"/>
          <w:sz w:val="28"/>
          <w:szCs w:val="28"/>
        </w:rPr>
        <w:t>Area Of Equilateral Triangle</w:t>
      </w:r>
    </w:p>
    <w:p w:rsidR="00D55F94" w:rsidRPr="00D55F94" w:rsidRDefault="00D55F94" w:rsidP="00D55F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D55F94">
        <w:rPr>
          <w:rFonts w:ascii="Segoe UI" w:eastAsia="Times New Roman" w:hAnsi="Segoe UI" w:cs="Segoe UI"/>
          <w:color w:val="24292F"/>
          <w:sz w:val="28"/>
          <w:szCs w:val="28"/>
        </w:rPr>
        <w:t>Perimeter Of Circle</w:t>
      </w:r>
    </w:p>
    <w:p w:rsidR="00D55F94" w:rsidRPr="00D55F94" w:rsidRDefault="00D55F94" w:rsidP="00D55F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D55F94">
        <w:rPr>
          <w:rFonts w:ascii="Segoe UI" w:eastAsia="Times New Roman" w:hAnsi="Segoe UI" w:cs="Segoe UI"/>
          <w:color w:val="24292F"/>
          <w:sz w:val="28"/>
          <w:szCs w:val="28"/>
        </w:rPr>
        <w:t>Perimeter Of Equilateral Triangle</w:t>
      </w:r>
    </w:p>
    <w:p w:rsidR="00D55F94" w:rsidRPr="00D55F94" w:rsidRDefault="00D55F94" w:rsidP="00D55F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D55F94">
        <w:rPr>
          <w:rFonts w:ascii="Segoe UI" w:eastAsia="Times New Roman" w:hAnsi="Segoe UI" w:cs="Segoe UI"/>
          <w:color w:val="24292F"/>
          <w:sz w:val="28"/>
          <w:szCs w:val="28"/>
        </w:rPr>
        <w:t>Perimeter Of Parallelogram</w:t>
      </w:r>
    </w:p>
    <w:p w:rsidR="00D55F94" w:rsidRPr="00D55F94" w:rsidRDefault="00D55F94" w:rsidP="00D55F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D55F94">
        <w:rPr>
          <w:rFonts w:ascii="Segoe UI" w:eastAsia="Times New Roman" w:hAnsi="Segoe UI" w:cs="Segoe UI"/>
          <w:color w:val="24292F"/>
          <w:sz w:val="28"/>
          <w:szCs w:val="28"/>
        </w:rPr>
        <w:t>Perimeter Of Rectangle</w:t>
      </w:r>
    </w:p>
    <w:p w:rsidR="00D55F94" w:rsidRPr="00D55F94" w:rsidRDefault="00D55F94" w:rsidP="00D55F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D55F94">
        <w:rPr>
          <w:rFonts w:ascii="Segoe UI" w:eastAsia="Times New Roman" w:hAnsi="Segoe UI" w:cs="Segoe UI"/>
          <w:color w:val="24292F"/>
          <w:sz w:val="28"/>
          <w:szCs w:val="28"/>
        </w:rPr>
        <w:t>Perimeter Of Square</w:t>
      </w:r>
    </w:p>
    <w:p w:rsidR="00D55F94" w:rsidRPr="00D55F94" w:rsidRDefault="00D55F94" w:rsidP="00D55F9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</w:rPr>
      </w:pPr>
      <w:r w:rsidRPr="00D55F94">
        <w:rPr>
          <w:rFonts w:ascii="Segoe UI" w:eastAsia="Times New Roman" w:hAnsi="Segoe UI" w:cs="Segoe UI"/>
          <w:color w:val="24292F"/>
          <w:sz w:val="28"/>
          <w:szCs w:val="28"/>
        </w:rPr>
        <w:t>Perimeter Of Rhombus</w:t>
      </w:r>
    </w:p>
    <w:p w:rsidR="00892AB7" w:rsidRPr="00D55F94" w:rsidRDefault="00892AB7">
      <w:pPr>
        <w:rPr>
          <w:sz w:val="28"/>
          <w:szCs w:val="28"/>
        </w:rPr>
      </w:pPr>
    </w:p>
    <w:sectPr w:rsidR="00892AB7" w:rsidRPr="00D55F94" w:rsidSect="00892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24DC5"/>
    <w:multiLevelType w:val="multilevel"/>
    <w:tmpl w:val="7FCA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55F94"/>
    <w:rsid w:val="00892AB7"/>
    <w:rsid w:val="00D55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Debadyuti</dc:creator>
  <cp:lastModifiedBy>Debadyuti</cp:lastModifiedBy>
  <cp:revision>1</cp:revision>
  <dcterms:created xsi:type="dcterms:W3CDTF">2022-03-02T19:23:00Z</dcterms:created>
  <dcterms:modified xsi:type="dcterms:W3CDTF">2022-03-02T19:23:00Z</dcterms:modified>
</cp:coreProperties>
</file>