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0B" w:rsidRPr="0045660B" w:rsidRDefault="0045660B" w:rsidP="0045660B">
      <w:pPr>
        <w:jc w:val="center"/>
        <w:rPr>
          <w:rFonts w:ascii="Arial" w:hAnsi="Arial" w:cs="Arial"/>
          <w:color w:val="002060"/>
          <w:sz w:val="96"/>
          <w:szCs w:val="96"/>
          <w:shd w:val="clear" w:color="auto" w:fill="FFFFFF"/>
        </w:rPr>
      </w:pPr>
      <w:r w:rsidRPr="0045660B">
        <w:rPr>
          <w:rFonts w:ascii="Arial" w:hAnsi="Arial" w:cs="Arial"/>
          <w:color w:val="002060"/>
          <w:sz w:val="96"/>
          <w:szCs w:val="96"/>
          <w:shd w:val="clear" w:color="auto" w:fill="FFFFFF"/>
        </w:rPr>
        <w:t>Operators</w:t>
      </w:r>
    </w:p>
    <w:p w:rsidR="001931CF" w:rsidRDefault="0045660B" w:rsidP="0045660B">
      <w:pPr>
        <w:rPr>
          <w:rFonts w:ascii="Verdana" w:hAnsi="Verdana" w:cs="Arial"/>
          <w:color w:val="000000"/>
          <w:sz w:val="40"/>
          <w:szCs w:val="40"/>
          <w:shd w:val="clear" w:color="auto" w:fill="FFFFFF"/>
        </w:rPr>
      </w:pPr>
      <w:r w:rsidRPr="0045660B">
        <w:rPr>
          <w:rFonts w:ascii="Verdana" w:hAnsi="Verdana" w:cs="Arial"/>
          <w:color w:val="000000"/>
          <w:sz w:val="40"/>
          <w:szCs w:val="40"/>
          <w:shd w:val="clear" w:color="auto" w:fill="FFFFFF"/>
        </w:rPr>
        <w:t>C operators are symbols that are used to perform mathematical or logical manipulations. The C programming language is rich with built-in operators. Operators take part in a program for manipulating data and variables and form a part of the mathematical or logical expressions.</w:t>
      </w:r>
    </w:p>
    <w:p w:rsidR="0045660B" w:rsidRDefault="0045660B" w:rsidP="0045660B">
      <w:pPr>
        <w:rPr>
          <w:rFonts w:ascii="Verdana" w:hAnsi="Verdana" w:cs="Arial"/>
          <w:color w:val="000000"/>
          <w:sz w:val="40"/>
          <w:szCs w:val="40"/>
          <w:shd w:val="clear" w:color="auto" w:fill="FFFFFF"/>
        </w:rPr>
      </w:pPr>
    </w:p>
    <w:p w:rsidR="0045660B" w:rsidRDefault="0045660B" w:rsidP="0045660B">
      <w:pPr>
        <w:spacing w:after="0" w:line="240" w:lineRule="auto"/>
        <w:rPr>
          <w:rFonts w:ascii="Verdana" w:eastAsia="Times New Roman" w:hAnsi="Verdana" w:cs="Arial"/>
          <w:color w:val="002060"/>
          <w:sz w:val="36"/>
          <w:szCs w:val="36"/>
          <w:u w:val="single"/>
        </w:rPr>
      </w:pPr>
      <w:r w:rsidRPr="0045660B">
        <w:rPr>
          <w:rFonts w:ascii="Verdana" w:eastAsia="Times New Roman" w:hAnsi="Verdana" w:cs="Arial"/>
          <w:color w:val="002060"/>
          <w:sz w:val="36"/>
          <w:szCs w:val="36"/>
          <w:u w:val="single"/>
        </w:rPr>
        <w:t>C programming language offers various types of operators having different functioning capabilities.</w:t>
      </w:r>
    </w:p>
    <w:p w:rsidR="0045660B" w:rsidRDefault="0045660B" w:rsidP="0045660B">
      <w:pPr>
        <w:spacing w:after="0" w:line="240" w:lineRule="auto"/>
        <w:rPr>
          <w:rFonts w:ascii="Verdana" w:eastAsia="Times New Roman" w:hAnsi="Verdana" w:cs="Arial"/>
          <w:color w:val="002060"/>
          <w:sz w:val="36"/>
          <w:szCs w:val="36"/>
          <w:u w:val="single"/>
        </w:rPr>
      </w:pPr>
    </w:p>
    <w:p w:rsidR="0045660B" w:rsidRDefault="0045660B" w:rsidP="0045660B">
      <w:pPr>
        <w:spacing w:after="0" w:line="240" w:lineRule="auto"/>
        <w:rPr>
          <w:rFonts w:ascii="Verdana" w:eastAsia="Times New Roman" w:hAnsi="Verdana" w:cs="Arial"/>
          <w:color w:val="002060"/>
          <w:sz w:val="36"/>
          <w:szCs w:val="36"/>
          <w:u w:val="single"/>
        </w:rPr>
      </w:pPr>
    </w:p>
    <w:p w:rsidR="0045660B" w:rsidRPr="0045660B" w:rsidRDefault="0045660B" w:rsidP="0045660B">
      <w:pPr>
        <w:spacing w:after="0" w:line="240" w:lineRule="auto"/>
        <w:rPr>
          <w:rFonts w:ascii="Verdana" w:eastAsia="Times New Roman" w:hAnsi="Verdana" w:cs="Arial"/>
          <w:color w:val="002060"/>
          <w:sz w:val="36"/>
          <w:szCs w:val="36"/>
          <w:u w:val="single"/>
        </w:rPr>
      </w:pPr>
    </w:p>
    <w:p w:rsidR="0045660B" w:rsidRDefault="0045660B" w:rsidP="0045660B">
      <w:pPr>
        <w:numPr>
          <w:ilvl w:val="0"/>
          <w:numId w:val="1"/>
        </w:num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  <w:r w:rsidRPr="0045660B">
        <w:rPr>
          <w:rFonts w:ascii="Verdana" w:eastAsia="Times New Roman" w:hAnsi="Verdana" w:cs="Arial"/>
          <w:color w:val="000000"/>
          <w:sz w:val="36"/>
          <w:szCs w:val="36"/>
        </w:rPr>
        <w:t>Arithmetic Operators</w:t>
      </w:r>
    </w:p>
    <w:p w:rsidR="0045660B" w:rsidRDefault="0045660B" w:rsidP="0045660B">
      <w:pPr>
        <w:spacing w:before="100" w:beforeAutospacing="1" w:after="100" w:line="240" w:lineRule="auto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  <w:r w:rsidRPr="0045660B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Arithmetic Operators are used to performing mathematical calculations like addition (+), subtraction (-), multiplication (*), division (/) and modulus (%).</w:t>
      </w:r>
    </w:p>
    <w:p w:rsidR="0045660B" w:rsidRDefault="0045660B" w:rsidP="0045660B">
      <w:pPr>
        <w:spacing w:before="100" w:beforeAutospacing="1" w:after="100" w:line="240" w:lineRule="auto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</w:p>
    <w:p w:rsidR="0045660B" w:rsidRDefault="0045660B" w:rsidP="0045660B">
      <w:pPr>
        <w:spacing w:before="100" w:beforeAutospacing="1" w:after="100" w:line="240" w:lineRule="auto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</w:p>
    <w:p w:rsidR="0045660B" w:rsidRDefault="0045660B" w:rsidP="0045660B">
      <w:pPr>
        <w:spacing w:before="100" w:beforeAutospacing="1" w:after="100" w:line="240" w:lineRule="auto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</w:p>
    <w:p w:rsidR="0045660B" w:rsidRDefault="0045660B" w:rsidP="0045660B">
      <w:pPr>
        <w:spacing w:before="100" w:beforeAutospacing="1" w:after="100" w:line="240" w:lineRule="auto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</w:p>
    <w:p w:rsidR="0045660B" w:rsidRPr="0045660B" w:rsidRDefault="0045660B" w:rsidP="0045660B">
      <w:pPr>
        <w:spacing w:before="100" w:beforeAutospacing="1" w:after="100" w:line="240" w:lineRule="auto"/>
        <w:rPr>
          <w:rFonts w:asciiTheme="majorHAnsi" w:eastAsia="Times New Roman" w:hAnsiTheme="majorHAnsi" w:cs="Arial"/>
          <w:color w:val="000000"/>
          <w:sz w:val="32"/>
          <w:szCs w:val="32"/>
        </w:rPr>
      </w:pPr>
    </w:p>
    <w:p w:rsidR="0045660B" w:rsidRDefault="0045660B" w:rsidP="0045660B">
      <w:pPr>
        <w:numPr>
          <w:ilvl w:val="0"/>
          <w:numId w:val="1"/>
        </w:num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  <w:r w:rsidRPr="0045660B">
        <w:rPr>
          <w:rFonts w:ascii="Verdana" w:eastAsia="Times New Roman" w:hAnsi="Verdana" w:cs="Arial"/>
          <w:color w:val="000000"/>
          <w:sz w:val="36"/>
          <w:szCs w:val="36"/>
        </w:rPr>
        <w:t>Relational Operators</w:t>
      </w:r>
    </w:p>
    <w:tbl>
      <w:tblPr>
        <w:tblW w:w="56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4996"/>
      </w:tblGrid>
      <w:tr w:rsidR="0045660B" w:rsidRPr="0045660B" w:rsidTr="0045660B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Is equal to</w:t>
            </w:r>
          </w:p>
        </w:tc>
      </w:tr>
      <w:tr w:rsidR="0045660B" w:rsidRPr="0045660B" w:rsidTr="0045660B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Is not equal to</w:t>
            </w:r>
          </w:p>
        </w:tc>
      </w:tr>
      <w:tr w:rsidR="0045660B" w:rsidRPr="0045660B" w:rsidTr="0045660B">
        <w:trPr>
          <w:trHeight w:val="4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Greater than</w:t>
            </w:r>
          </w:p>
        </w:tc>
      </w:tr>
      <w:tr w:rsidR="0045660B" w:rsidRPr="0045660B" w:rsidTr="0045660B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Less than</w:t>
            </w:r>
          </w:p>
        </w:tc>
      </w:tr>
      <w:tr w:rsidR="0045660B" w:rsidRPr="0045660B" w:rsidTr="0045660B">
        <w:trPr>
          <w:trHeight w:val="4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Greater than or equal to</w:t>
            </w:r>
          </w:p>
        </w:tc>
      </w:tr>
      <w:tr w:rsidR="0045660B" w:rsidRPr="0045660B" w:rsidTr="0045660B">
        <w:trPr>
          <w:trHeight w:val="1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Less than or equal to</w:t>
            </w:r>
          </w:p>
        </w:tc>
      </w:tr>
    </w:tbl>
    <w:p w:rsidR="0045660B" w:rsidRPr="0045660B" w:rsidRDefault="0045660B" w:rsidP="0045660B">
      <w:pPr>
        <w:spacing w:before="100" w:beforeAutospacing="1" w:after="100" w:line="240" w:lineRule="auto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Default="0045660B" w:rsidP="0045660B">
      <w:pPr>
        <w:numPr>
          <w:ilvl w:val="0"/>
          <w:numId w:val="1"/>
        </w:num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  <w:r w:rsidRPr="0045660B">
        <w:rPr>
          <w:rFonts w:ascii="Verdana" w:eastAsia="Times New Roman" w:hAnsi="Verdana" w:cs="Arial"/>
          <w:color w:val="000000"/>
          <w:sz w:val="36"/>
          <w:szCs w:val="36"/>
        </w:rPr>
        <w:t>Logical Operators</w:t>
      </w:r>
    </w:p>
    <w:tbl>
      <w:tblPr>
        <w:tblW w:w="6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"/>
        <w:gridCol w:w="5838"/>
      </w:tblGrid>
      <w:tr w:rsidR="0045660B" w:rsidRPr="0045660B" w:rsidTr="0045660B">
        <w:trPr>
          <w:trHeight w:val="7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</w:rPr>
              <w:t>And</w:t>
            </w: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 operator. It performs logical conjunction of two expressions. (</w:t>
            </w:r>
            <w:proofErr w:type="gramStart"/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if</w:t>
            </w:r>
            <w:proofErr w:type="gramEnd"/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 xml:space="preserve"> both expressions evaluate to True, result is True. If either expression evaluates to False, the result is False)</w:t>
            </w:r>
          </w:p>
        </w:tc>
      </w:tr>
      <w:tr w:rsidR="0045660B" w:rsidRPr="0045660B" w:rsidTr="0045660B">
        <w:trPr>
          <w:trHeight w:val="7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</w:rPr>
              <w:t>Or</w:t>
            </w: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 operator. It performs a logical disjunction on two expressions. (if either or both expressions evaluate to True, the result is True)</w:t>
            </w:r>
          </w:p>
        </w:tc>
      </w:tr>
      <w:tr w:rsidR="0045660B" w:rsidRPr="0045660B" w:rsidTr="0045660B">
        <w:trPr>
          <w:trHeight w:val="4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</w:rPr>
              <w:t>Not</w:t>
            </w: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 operator. It performs logical negation on an expression.</w:t>
            </w:r>
          </w:p>
        </w:tc>
      </w:tr>
    </w:tbl>
    <w:p w:rsidR="0045660B" w:rsidRDefault="0045660B" w:rsidP="0045660B">
      <w:pPr>
        <w:spacing w:before="100" w:beforeAutospacing="1" w:after="100" w:line="240" w:lineRule="auto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Default="0045660B" w:rsidP="0045660B">
      <w:pPr>
        <w:spacing w:before="100" w:beforeAutospacing="1" w:after="100" w:line="240" w:lineRule="auto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Default="0045660B" w:rsidP="0045660B">
      <w:pPr>
        <w:spacing w:before="100" w:beforeAutospacing="1" w:after="100" w:line="240" w:lineRule="auto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Default="0045660B" w:rsidP="0045660B">
      <w:pPr>
        <w:spacing w:before="100" w:beforeAutospacing="1" w:after="100" w:line="240" w:lineRule="auto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Pr="0045660B" w:rsidRDefault="0045660B" w:rsidP="0045660B">
      <w:pPr>
        <w:spacing w:before="100" w:beforeAutospacing="1" w:after="100" w:line="240" w:lineRule="auto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Default="0045660B" w:rsidP="0045660B">
      <w:pPr>
        <w:numPr>
          <w:ilvl w:val="0"/>
          <w:numId w:val="1"/>
        </w:num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  <w:r w:rsidRPr="0045660B">
        <w:rPr>
          <w:rFonts w:ascii="Verdana" w:eastAsia="Times New Roman" w:hAnsi="Verdana" w:cs="Arial"/>
          <w:color w:val="000000"/>
          <w:sz w:val="36"/>
          <w:szCs w:val="36"/>
        </w:rPr>
        <w:lastRenderedPageBreak/>
        <w:t>Assignment Operators</w:t>
      </w:r>
    </w:p>
    <w:tbl>
      <w:tblPr>
        <w:tblW w:w="70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"/>
        <w:gridCol w:w="6127"/>
      </w:tblGrid>
      <w:tr w:rsidR="0045660B" w:rsidRPr="0045660B" w:rsidTr="0045660B">
        <w:trPr>
          <w:trHeight w:val="4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Assign</w:t>
            </w:r>
          </w:p>
        </w:tc>
      </w:tr>
      <w:tr w:rsidR="0045660B" w:rsidRPr="0045660B" w:rsidTr="0045660B">
        <w:trPr>
          <w:trHeight w:val="4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+=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Increments then assign</w:t>
            </w:r>
          </w:p>
        </w:tc>
      </w:tr>
      <w:tr w:rsidR="0045660B" w:rsidRPr="0045660B" w:rsidTr="0045660B">
        <w:trPr>
          <w:trHeight w:val="4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-=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Decrements then assign</w:t>
            </w:r>
          </w:p>
        </w:tc>
      </w:tr>
      <w:tr w:rsidR="0045660B" w:rsidRPr="0045660B" w:rsidTr="0045660B">
        <w:trPr>
          <w:trHeight w:val="4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*=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Multiplies then assign</w:t>
            </w:r>
          </w:p>
        </w:tc>
      </w:tr>
      <w:tr w:rsidR="0045660B" w:rsidRPr="0045660B" w:rsidTr="0045660B">
        <w:trPr>
          <w:trHeight w:val="4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/=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Divides then assign</w:t>
            </w:r>
          </w:p>
        </w:tc>
      </w:tr>
      <w:tr w:rsidR="0045660B" w:rsidRPr="0045660B" w:rsidTr="0045660B">
        <w:trPr>
          <w:trHeight w:val="4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%=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660B" w:rsidRPr="0045660B" w:rsidRDefault="0045660B" w:rsidP="0045660B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45660B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Modulus then assign</w:t>
            </w:r>
          </w:p>
        </w:tc>
      </w:tr>
    </w:tbl>
    <w:p w:rsidR="0045660B" w:rsidRDefault="0045660B" w:rsidP="0045660B">
      <w:p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Pr="0045660B" w:rsidRDefault="0045660B" w:rsidP="0045660B">
      <w:pPr>
        <w:spacing w:before="100" w:beforeAutospacing="1" w:after="100" w:line="240" w:lineRule="auto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Default="0045660B" w:rsidP="0045660B">
      <w:pPr>
        <w:numPr>
          <w:ilvl w:val="0"/>
          <w:numId w:val="1"/>
        </w:num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  <w:r w:rsidRPr="0045660B">
        <w:rPr>
          <w:rFonts w:ascii="Verdana" w:eastAsia="Times New Roman" w:hAnsi="Verdana" w:cs="Arial"/>
          <w:color w:val="000000"/>
          <w:sz w:val="36"/>
          <w:szCs w:val="36"/>
        </w:rPr>
        <w:t>Increment and Decrement Operators</w:t>
      </w:r>
    </w:p>
    <w:p w:rsidR="0045660B" w:rsidRPr="0045660B" w:rsidRDefault="0045660B" w:rsidP="0045660B">
      <w:pPr>
        <w:spacing w:before="100" w:beforeAutospacing="1" w:after="100" w:line="240" w:lineRule="auto"/>
        <w:rPr>
          <w:rFonts w:asciiTheme="majorHAnsi" w:eastAsia="Times New Roman" w:hAnsiTheme="majorHAnsi" w:cs="Arial"/>
          <w:color w:val="000000"/>
          <w:sz w:val="32"/>
          <w:szCs w:val="32"/>
        </w:rPr>
      </w:pPr>
      <w:r w:rsidRPr="0045660B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 xml:space="preserve">Increment and Decrement Operators are useful operators generally used to minimize the calculation, i.e. ++x and x++ means x=x+1 or -x and x−−means x=x-1. </w:t>
      </w:r>
      <w:proofErr w:type="gramStart"/>
      <w:r w:rsidRPr="0045660B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But there is a slight difference between ++ or −− written before or after the operand.</w:t>
      </w:r>
      <w:proofErr w:type="gramEnd"/>
      <w:r w:rsidRPr="0045660B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 xml:space="preserve"> Applying the pre-increment first add one to the operand and then the result is assigned to the variable on the left whereas post-increment first assigns the value to the variable on the left and then increment the operand.</w:t>
      </w:r>
    </w:p>
    <w:p w:rsidR="0045660B" w:rsidRDefault="0045660B" w:rsidP="0045660B">
      <w:pPr>
        <w:numPr>
          <w:ilvl w:val="0"/>
          <w:numId w:val="1"/>
        </w:num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  <w:r w:rsidRPr="0045660B">
        <w:rPr>
          <w:rFonts w:ascii="Verdana" w:eastAsia="Times New Roman" w:hAnsi="Verdana" w:cs="Arial"/>
          <w:color w:val="000000"/>
          <w:sz w:val="36"/>
          <w:szCs w:val="36"/>
        </w:rPr>
        <w:t>Conditional Operator</w:t>
      </w:r>
    </w:p>
    <w:p w:rsidR="00704D8D" w:rsidRDefault="00704D8D" w:rsidP="00704D8D">
      <w:pPr>
        <w:spacing w:before="100" w:beforeAutospacing="1" w:after="100" w:line="240" w:lineRule="auto"/>
        <w:rPr>
          <w:rFonts w:ascii="Verdana" w:eastAsia="Times New Roman" w:hAnsi="Verdana" w:cs="Arial"/>
          <w:color w:val="000000"/>
          <w:sz w:val="36"/>
          <w:szCs w:val="36"/>
        </w:rPr>
      </w:pPr>
    </w:p>
    <w:tbl>
      <w:tblPr>
        <w:tblW w:w="61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"/>
        <w:gridCol w:w="5237"/>
      </w:tblGrid>
      <w:tr w:rsidR="00704D8D" w:rsidRPr="00704D8D" w:rsidTr="00704D8D">
        <w:trPr>
          <w:trHeight w:val="5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04D8D" w:rsidRPr="00704D8D" w:rsidRDefault="00704D8D" w:rsidP="00704D8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32"/>
                <w:szCs w:val="32"/>
              </w:rPr>
            </w:pPr>
            <w:r w:rsidRPr="00704D8D">
              <w:rPr>
                <w:rFonts w:ascii="Arial" w:eastAsia="Times New Roman" w:hAnsi="Arial" w:cs="Arial"/>
                <w:color w:val="212529"/>
                <w:sz w:val="32"/>
                <w:szCs w:val="32"/>
              </w:rPr>
              <w:t>? 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04D8D" w:rsidRPr="00704D8D" w:rsidRDefault="00704D8D" w:rsidP="00704D8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704D8D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 Conditional Expression</w:t>
            </w:r>
          </w:p>
        </w:tc>
      </w:tr>
    </w:tbl>
    <w:p w:rsidR="0045660B" w:rsidRDefault="0045660B" w:rsidP="00704D8D">
      <w:p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</w:p>
    <w:p w:rsidR="002E1563" w:rsidRPr="0045660B" w:rsidRDefault="002E1563" w:rsidP="00704D8D">
      <w:p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Default="0045660B" w:rsidP="0045660B">
      <w:pPr>
        <w:numPr>
          <w:ilvl w:val="0"/>
          <w:numId w:val="1"/>
        </w:num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  <w:r w:rsidRPr="0045660B">
        <w:rPr>
          <w:rFonts w:ascii="Verdana" w:eastAsia="Times New Roman" w:hAnsi="Verdana" w:cs="Arial"/>
          <w:color w:val="000000"/>
          <w:sz w:val="36"/>
          <w:szCs w:val="36"/>
        </w:rPr>
        <w:lastRenderedPageBreak/>
        <w:t>Bitwise Operators</w:t>
      </w:r>
    </w:p>
    <w:tbl>
      <w:tblPr>
        <w:tblW w:w="63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7"/>
        <w:gridCol w:w="5836"/>
      </w:tblGrid>
      <w:tr w:rsidR="002E1563" w:rsidRPr="002E1563" w:rsidTr="002E156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Binary Left Shift Operator</w:t>
            </w:r>
          </w:p>
        </w:tc>
      </w:tr>
      <w:tr w:rsidR="002E1563" w:rsidRPr="002E1563" w:rsidTr="002E156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&gt;&gt;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Binary Right Shift Operator</w:t>
            </w:r>
          </w:p>
        </w:tc>
      </w:tr>
      <w:tr w:rsidR="002E1563" w:rsidRPr="002E1563" w:rsidTr="002E156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Binary Ones Complement Operator</w:t>
            </w:r>
          </w:p>
        </w:tc>
      </w:tr>
      <w:tr w:rsidR="002E1563" w:rsidRPr="002E1563" w:rsidTr="002E156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Binary AND Operator</w:t>
            </w:r>
          </w:p>
        </w:tc>
      </w:tr>
      <w:tr w:rsidR="002E1563" w:rsidRPr="002E1563" w:rsidTr="002E1563">
        <w:trPr>
          <w:trHeight w:val="4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Binary XOR Operator</w:t>
            </w:r>
          </w:p>
        </w:tc>
      </w:tr>
      <w:tr w:rsidR="002E1563" w:rsidRPr="002E1563" w:rsidTr="002E1563">
        <w:trPr>
          <w:trHeight w:val="4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Binary OR Operator</w:t>
            </w:r>
          </w:p>
        </w:tc>
      </w:tr>
    </w:tbl>
    <w:p w:rsidR="00704D8D" w:rsidRDefault="00704D8D" w:rsidP="00704D8D">
      <w:p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Pr="0045660B" w:rsidRDefault="0045660B" w:rsidP="0045660B">
      <w:pPr>
        <w:spacing w:before="100" w:beforeAutospacing="1" w:after="100" w:line="240" w:lineRule="auto"/>
        <w:rPr>
          <w:rFonts w:ascii="Verdana" w:eastAsia="Times New Roman" w:hAnsi="Verdana" w:cs="Arial"/>
          <w:color w:val="000000"/>
          <w:sz w:val="36"/>
          <w:szCs w:val="36"/>
        </w:rPr>
      </w:pPr>
    </w:p>
    <w:p w:rsidR="0045660B" w:rsidRPr="0045660B" w:rsidRDefault="0045660B" w:rsidP="0045660B">
      <w:pPr>
        <w:numPr>
          <w:ilvl w:val="0"/>
          <w:numId w:val="1"/>
        </w:numPr>
        <w:spacing w:before="100" w:beforeAutospacing="1" w:after="100" w:line="240" w:lineRule="auto"/>
        <w:ind w:left="125"/>
        <w:rPr>
          <w:rFonts w:ascii="Verdana" w:eastAsia="Times New Roman" w:hAnsi="Verdana" w:cs="Arial"/>
          <w:color w:val="000000"/>
          <w:sz w:val="36"/>
          <w:szCs w:val="36"/>
        </w:rPr>
      </w:pPr>
      <w:r w:rsidRPr="0045660B">
        <w:rPr>
          <w:rFonts w:ascii="Verdana" w:eastAsia="Times New Roman" w:hAnsi="Verdana" w:cs="Arial"/>
          <w:color w:val="000000"/>
          <w:sz w:val="36"/>
          <w:szCs w:val="36"/>
        </w:rPr>
        <w:t>Special Operators</w:t>
      </w:r>
    </w:p>
    <w:tbl>
      <w:tblPr>
        <w:tblW w:w="64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0"/>
        <w:gridCol w:w="5506"/>
      </w:tblGrid>
      <w:tr w:rsidR="002E1563" w:rsidRPr="002E1563" w:rsidTr="002E1563">
        <w:trPr>
          <w:trHeight w:val="5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proofErr w:type="spellStart"/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sizeof</w:t>
            </w:r>
            <w:proofErr w:type="spellEnd"/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 Returns the size of a memory location.</w:t>
            </w:r>
          </w:p>
        </w:tc>
      </w:tr>
      <w:tr w:rsidR="002E1563" w:rsidRPr="002E1563" w:rsidTr="002E1563">
        <w:trPr>
          <w:trHeight w:val="5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 Returns the address of a memory location.</w:t>
            </w:r>
          </w:p>
        </w:tc>
      </w:tr>
      <w:tr w:rsidR="002E1563" w:rsidRPr="002E1563" w:rsidTr="002E1563">
        <w:trPr>
          <w:trHeight w:val="5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1563" w:rsidRPr="002E1563" w:rsidRDefault="002E1563" w:rsidP="002E156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2E1563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 Pointer to a variable.</w:t>
            </w:r>
          </w:p>
        </w:tc>
      </w:tr>
    </w:tbl>
    <w:p w:rsidR="0045660B" w:rsidRPr="0045660B" w:rsidRDefault="0045660B" w:rsidP="0045660B">
      <w:pPr>
        <w:rPr>
          <w:rFonts w:ascii="Verdana" w:hAnsi="Verdana"/>
          <w:sz w:val="36"/>
          <w:szCs w:val="36"/>
        </w:rPr>
      </w:pPr>
    </w:p>
    <w:sectPr w:rsidR="0045660B" w:rsidRPr="0045660B" w:rsidSect="00193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0349D"/>
    <w:multiLevelType w:val="multilevel"/>
    <w:tmpl w:val="31A4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660B"/>
    <w:rsid w:val="001931CF"/>
    <w:rsid w:val="002E1563"/>
    <w:rsid w:val="0045660B"/>
    <w:rsid w:val="0070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66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Debadyuti</dc:creator>
  <cp:lastModifiedBy>Debadyuti</cp:lastModifiedBy>
  <cp:revision>1</cp:revision>
  <dcterms:created xsi:type="dcterms:W3CDTF">2022-01-28T07:16:00Z</dcterms:created>
  <dcterms:modified xsi:type="dcterms:W3CDTF">2022-01-28T07:40:00Z</dcterms:modified>
</cp:coreProperties>
</file>