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are the five assumptions to check in order to do inference for simple linear regression? How do we check for them? Answer these questions by filling in the following chart:</w:t>
      </w:r>
    </w:p>
    <w:p>
      <w:pPr>
        <w:numPr>
          <w:numId w:val="1001"/>
          <w:ilvl w:val="0"/>
        </w:numPr>
      </w:pPr>
      <w:r>
        <w:t xml:space="preserve">In the formula:</w:t>
      </w:r>
      <w:r>
        <w:t xml:space="preserve"> </w:t>
      </w:r>
      <m:oMath>
        <m:r>
          <m:t>Y</m:t>
        </m:r>
        <m:r>
          <m:t>=</m:t>
        </m:r>
        <m:sSub>
          <m:e>
            <m:r>
              <m:t>β</m:t>
            </m:r>
          </m:e>
          <m:sub>
            <m:r>
              <m:t>0</m:t>
            </m:r>
          </m:sub>
        </m:sSub>
        <m:r>
          <m:t>+</m:t>
        </m:r>
        <m:sSub>
          <m:e>
            <m:r>
              <m:t>β</m:t>
            </m:r>
          </m:e>
          <m:sub>
            <m:r>
              <m:t>1</m:t>
            </m:r>
          </m:sub>
        </m:sSub>
        <m:r>
          <m:t>X</m:t>
        </m:r>
        <m:r>
          <m:t>+</m:t>
        </m:r>
        <m:r>
          <m:t>ϵ</m:t>
        </m:r>
      </m:oMath>
      <w:r>
        <w:t xml:space="preserve"> </w:t>
      </w:r>
      <w:r>
        <w:t xml:space="preserve">state which each symbol stands for.</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r>
        <w:t xml:space="preserve"> </w:t>
      </w:r>
      <w:r>
        <w:t xml:space="preserve">in the Wiki under the data link in Course Resources.</w:t>
      </w:r>
    </w:p>
    <w:p>
      <w:pPr>
        <w:numPr>
          <w:numId w:val="1002"/>
          <w:ilvl w:val="0"/>
        </w:numPr>
      </w:pPr>
      <w:r>
        <w:t xml:space="preserve">Check the five assumptions for conducting a linear regression on the data. List the five assumptions below and explain how you checked the assumption. Include charts/graphs where appropriate.</w:t>
      </w:r>
    </w:p>
    <w:p>
      <w:pPr>
        <w:numPr>
          <w:numId w:val="1002"/>
          <w:ilvl w:val="0"/>
        </w:numPr>
      </w:pPr>
      <w:r>
        <w:t xml:space="preserve">Test if there is a linear relationship between Head Length and Body Length. Let</w:t>
      </w:r>
      <w:r>
        <w:t xml:space="preserve"> </w:t>
      </w:r>
      <m:oMath>
        <m:r>
          <m:t>α</m:t>
        </m:r>
        <m:r>
          <m:t>=</m:t>
        </m:r>
        <m:r>
          <m:t>0.05</m:t>
        </m:r>
      </m:oMath>
    </w:p>
    <w:p>
      <w:pPr>
        <w:numPr>
          <w:numId w:val="1003"/>
          <w:ilvl w:val="1"/>
        </w:numPr>
      </w:pPr>
      <w:r>
        <w:t xml:space="preserve">State the null and alternative hypotheses.</w:t>
      </w:r>
    </w:p>
    <w:p>
      <w:pPr>
        <w:numPr>
          <w:numId w:val="1003"/>
          <w:ilvl w:val="1"/>
        </w:numPr>
      </w:pPr>
      <w:r>
        <w:t xml:space="preserve">Let alpha = 0.05</w:t>
      </w:r>
    </w:p>
    <w:p>
      <w:pPr>
        <w:numPr>
          <w:numId w:val="1003"/>
          <w:ilvl w:val="1"/>
        </w:numPr>
      </w:pPr>
      <w:r>
        <w:t xml:space="preserve">State the test static and value of test statistic</w:t>
      </w:r>
    </w:p>
    <w:p>
      <w:pPr>
        <w:numPr>
          <w:numId w:val="1003"/>
          <w:ilvl w:val="1"/>
        </w:numPr>
      </w:pPr>
      <w:r>
        <w:t xml:space="preserve">Based on the P-value, do you reject or fail to reject the null.</w:t>
      </w:r>
    </w:p>
    <w:p>
      <w:pPr>
        <w:numPr>
          <w:numId w:val="1003"/>
          <w:ilvl w:val="1"/>
        </w:numPr>
      </w:pPr>
      <w:r>
        <w:t xml:space="preserve">State your conclusion.</w:t>
      </w:r>
    </w:p>
    <w:p>
      <w:pPr>
        <w:numPr>
          <w:numId w:val="1002"/>
          <w:ilvl w:val="0"/>
        </w:numPr>
      </w:pPr>
      <w:r>
        <w:t xml:space="preserve">Create a 95% confidence interval for the true slope of the regression line relating Head Length and Body Length.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Preparation</dc:creator>
  <cp:keywords/>
  <dcterms:created xsi:type="dcterms:W3CDTF">2021-02-18T21:58:24Z</dcterms:created>
  <dcterms:modified xsi:type="dcterms:W3CDTF">2021-02-18T21:58:24Z</dcterms:modified>
</cp:coreProperties>
</file>