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4:</w:t>
      </w:r>
      <w:r>
        <w:t xml:space="preserve"> </w:t>
      </w:r>
      <w:r>
        <w:t xml:space="preserve">Describing</w:t>
      </w:r>
      <w:r>
        <w:t xml:space="preserve"> </w:t>
      </w:r>
      <w:r>
        <w:t xml:space="preserve">Quantitative</w:t>
      </w:r>
      <w:r>
        <w:t xml:space="preserve"> </w:t>
      </w:r>
      <w:r>
        <w:t xml:space="preserve">Data:</w:t>
      </w:r>
      <w:r>
        <w:t xml:space="preserve"> </w:t>
      </w:r>
      <w:r>
        <w:t xml:space="preserve">Center,</w:t>
      </w:r>
      <w:r>
        <w:t xml:space="preserve"> </w:t>
      </w:r>
      <w:r>
        <w:t xml:space="preserve">&amp;</w:t>
      </w:r>
      <w:r>
        <w:t xml:space="preserve"> </w:t>
      </w:r>
      <w:r>
        <w:t xml:space="preserve">Spread</w:t>
      </w:r>
    </w:p>
    <w:p>
      <w:pPr>
        <w:pStyle w:val="Author"/>
      </w:pPr>
      <w:r>
        <w:t xml:space="preserve">Preparation</w:t>
      </w:r>
    </w:p>
    <w:bookmarkStart w:id="20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Cs/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694"/>
        <w:gridCol w:w="1528"/>
        <w:gridCol w:w="5696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Shape</w:t>
            </w:r>
          </w:p>
        </w:tc>
        <w:tc>
          <w:p>
            <w:pPr>
              <w:pStyle w:val="Compact"/>
              <w:jc w:val="left"/>
            </w:pPr>
            <w:r>
              <w:t xml:space="preserve">c. Symmetric, bell-shaped, skewed right, and skewed left, uniform, unimodal,</w:t>
            </w:r>
            <w:r>
              <w:t xml:space="preserve"> </w:t>
            </w:r>
            <w:r>
              <w:t xml:space="preserve">bimodal, or multimodal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Center</w:t>
            </w:r>
          </w:p>
        </w:tc>
        <w:tc>
          <w:p>
            <w:pPr>
              <w:pStyle w:val="Compact"/>
              <w:jc w:val="left"/>
            </w:pPr>
            <w:r>
              <w:t xml:space="preserve">a. Average, mean, median, mode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Spread</w:t>
            </w:r>
          </w:p>
        </w:tc>
        <w:tc>
          <w:p>
            <w:pPr>
              <w:pStyle w:val="Compact"/>
              <w:jc w:val="left"/>
            </w:pPr>
            <w:r>
              <w:t xml:space="preserve">b. Standard deviation, variance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standard deviation is a measure of the spread in a distribution. If the</w:t>
            </w:r>
            <w:r>
              <w:t xml:space="preserve"> </w:t>
            </w:r>
            <w:r>
              <w:t xml:space="preserve">standard deviation is small then the data tend to be closer together. If the</w:t>
            </w:r>
            <w:r>
              <w:t xml:space="preserve"> </w:t>
            </w:r>
            <w:r>
              <w:t xml:space="preserve">standard deviation is large, the data is usually more spread out.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will vary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Sample variance is also a measure of spread in a data set. The sample variance</w:t>
            </w:r>
            <w:r>
              <w:t xml:space="preserve"> </w:t>
            </w:r>
            <w:r>
              <w:t xml:space="preserve">is an estimator of the true population variance. The sample variance is just</w:t>
            </w:r>
            <w:r>
              <w:t xml:space="preserve"> </w:t>
            </w:r>
            <w:r>
              <w:t xml:space="preserve">the sample standard deviation squared or</w:t>
            </w:r>
            <w:r>
              <w:t xml:space="preserve"> </w:t>
            </w:r>
            <m:oMath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Percentiles</w:t>
            </w:r>
          </w:p>
        </w:tc>
        <w:tc>
          <w:p>
            <w:pPr>
              <w:pStyle w:val="Compact"/>
              <w:jc w:val="left"/>
            </w:pPr>
            <w:r>
              <w:t xml:space="preserve">A percentile is a number such that a specified percentage of the data are at or</w:t>
            </w:r>
            <w:r>
              <w:t xml:space="preserve"> </w:t>
            </w:r>
            <w:r>
              <w:t xml:space="preserve">below this number, such as at the 50th percentile, this value is as large or</w:t>
            </w:r>
            <w:r>
              <w:t xml:space="preserve"> </w:t>
            </w:r>
            <w:r>
              <w:t xml:space="preserve">larger than 50% of all the 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Quartiles</w:t>
            </w:r>
          </w:p>
        </w:tc>
        <w:tc>
          <w:p>
            <w:pPr>
              <w:pStyle w:val="Compact"/>
              <w:jc w:val="left"/>
            </w:pPr>
            <w:r>
              <w:t xml:space="preserve">Quartiles are just three special percentiles,</w:t>
            </w:r>
            <w:r>
              <w:t xml:space="preserve"> </w:t>
            </w:r>
            <m:oMath>
              <m:sSup>
                <m:e>
                  <m:r>
                    <m:t>25</m:t>
                  </m:r>
                </m:e>
                <m:sup>
                  <m:r>
                    <m:t>t</m:t>
                  </m:r>
                  <m:r>
                    <m:t>h</m:t>
                  </m:r>
                </m:sup>
              </m:sSup>
            </m:oMath>
            <w:r>
              <w:t xml:space="preserve">,</w:t>
            </w:r>
            <w:r>
              <w:t xml:space="preserve"> </w:t>
            </w:r>
            <m:oMath>
              <m:sSup>
                <m:e>
                  <m:r>
                    <m:t>50</m:t>
                  </m:r>
                </m:e>
                <m:sup>
                  <m:r>
                    <m:t>t</m:t>
                  </m:r>
                  <m:r>
                    <m:t>h</m:t>
                  </m:r>
                </m:sup>
              </m:sSup>
            </m:oMath>
            <w:r>
              <w:t xml:space="preserve">, and</w:t>
            </w:r>
            <w:r>
              <w:t xml:space="preserve"> </w:t>
            </w:r>
            <m:oMath>
              <m:sSup>
                <m:e>
                  <m:r>
                    <m:t>75</m:t>
                  </m:r>
                </m:e>
                <m:sup>
                  <m:r>
                    <m:t>t</m:t>
                  </m:r>
                  <m:r>
                    <m:t>h</m:t>
                  </m:r>
                </m:sup>
              </m:sSup>
            </m:oMath>
            <w:r>
              <w:t xml:space="preserve"> </w:t>
            </w:r>
            <w:r>
              <w:t xml:space="preserve">percentiles divide the data into fourths.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Five-number summary</w:t>
            </w:r>
          </w:p>
        </w:tc>
        <w:tc>
          <w:p>
            <w:pPr>
              <w:pStyle w:val="Compact"/>
              <w:jc w:val="left"/>
            </w:pPr>
            <w:r>
              <w:t xml:space="preserve">The five number summary is comprised of the minimum, first quartile, median,</w:t>
            </w:r>
            <w:r>
              <w:t xml:space="preserve"> </w:t>
            </w:r>
            <w:r>
              <w:t xml:space="preserve">third quartile, and maximum. It is just a good way to summarize the data into</w:t>
            </w:r>
            <w:r>
              <w:t xml:space="preserve"> </w:t>
            </w:r>
            <w:r>
              <w:t xml:space="preserve">just five numbers.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Boxplot</w:t>
            </w:r>
          </w:p>
        </w:tc>
        <w:tc>
          <w:p>
            <w:pPr>
              <w:pStyle w:val="Compact"/>
              <w:jc w:val="left"/>
            </w:pPr>
            <w:r>
              <w:t xml:space="preserve">A boxplot is a graphical representation of the five-number summary.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may vary, students should choose a company and justify why. They will</w:t>
            </w:r>
            <w:r>
              <w:t xml:space="preserve"> </w:t>
            </w:r>
            <w:r>
              <w:t xml:space="preserve">probably choose B or C, because they have the highest means.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0.377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4: Describing Quantitative Data: Center, &amp; Spread</dc:title>
  <dc:creator>Preparation</dc:creator>
  <cp:keywords/>
  <dcterms:created xsi:type="dcterms:W3CDTF">2021-11-02T22:11:05Z</dcterms:created>
  <dcterms:modified xsi:type="dcterms:W3CDTF">2021-11-02T22:11:05Z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