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13: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</w:t>
      </w:r>
      <w:r>
        <w:t xml:space="preserve"> </w:t>
      </w:r>
      <w:r>
        <w:t xml:space="preserve">(Independent</w:t>
      </w:r>
      <w:r>
        <w:t xml:space="preserve"> </w:t>
      </w:r>
      <w:r>
        <w:t xml:space="preserve">Samples)</w:t>
      </w:r>
    </w:p>
    <w:p>
      <w:pPr>
        <w:pStyle w:val="Author"/>
      </w:pPr>
      <w:r>
        <w:t xml:space="preserve">Preparation</w:t>
      </w:r>
    </w:p>
    <w:bookmarkStart w:id="22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no pairing between the two groups. Group 1 does not determine Group 2.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275448"/>
                  <wp:effectExtent b="0" l="0" r="0" t="0"/>
                  <wp:docPr descr="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prep_Q2_Test_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75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Is there a difference between the mean wages of BYU-Idaho male students and</w:t>
            </w:r>
            <w:r>
              <w:t xml:space="preserve"> </w:t>
            </w:r>
            <w:r>
              <w:t xml:space="preserve">female students?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≠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Students from one of the Math Department professor’s classes took a survey which</w:t>
            </w:r>
            <w:r>
              <w:t xml:space="preserve"> </w:t>
            </w:r>
            <w:r>
              <w:t xml:space="preserve">asked how much they make as an hourly wage.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-Males: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=</m:t>
              </m:r>
              <m:r>
                <m:t>11.935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10.491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85</m:t>
              </m:r>
            </m:oMath>
            <w:r>
              <w:br/>
            </w:r>
            <w:r>
              <w:t xml:space="preserve">- Females: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=</m:t>
              </m:r>
              <m:r>
                <m:t>9.759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3.169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91</m:t>
              </m:r>
            </m:oMath>
            <w:r>
              <w:br/>
            </w:r>
            <w:r>
              <w:t xml:space="preserve">- You should also include two histograms here, one for the men and one for the</w:t>
            </w:r>
            <w:r>
              <w:t xml:space="preserve"> </w:t>
            </w:r>
            <w:r>
              <w:t xml:space="preserve">women.</w:t>
            </w:r>
            <w:r>
              <w:br/>
            </w:r>
            <w:r>
              <w:drawing>
                <wp:inline>
                  <wp:extent cx="5334000" cy="6519333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Prep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519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Independent Samples Hypothesis test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-The sample size is large for each sample so we can assume normality.</w:t>
            </w:r>
            <w:r>
              <w:br/>
            </w:r>
            <w:r>
              <w:t xml:space="preserve">- It was not a simple random sample.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±</m:t>
              </m:r>
              <m:r>
                <m:t>1.836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98.263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0.069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0.05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&gt;</m:t>
              </m:r>
              <m:r>
                <m:t>α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We have insufficient evidence to say that there is a difference between wages of</w:t>
            </w:r>
            <w:r>
              <w:t xml:space="preserve"> </w:t>
            </w:r>
            <w:r>
              <w:t xml:space="preserve">male and female BYU-Idaho students.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(-0.176, 4.529) or (-4.529, 0.176)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-We are 95% confident that the true difference in mean wages between women and</w:t>
            </w:r>
            <w:r>
              <w:t xml:space="preserve"> </w:t>
            </w:r>
            <w:r>
              <w:t xml:space="preserve">men at BYU-Idaho is somewhere between $-0.18 and $4.53, or $-4.53 and $0.18.</w:t>
            </w:r>
            <w:r>
              <w:br/>
            </w:r>
            <w:r>
              <w:t xml:space="preserve">- We can also see that there is insufficient evidence using the confidence</w:t>
            </w:r>
            <w:r>
              <w:t xml:space="preserve"> </w:t>
            </w:r>
            <w:r>
              <w:t xml:space="preserve">interval method because zero is included in our confidence interval.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Answers may vary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13: Inference for Two Means (Independent Samples)</dc:title>
  <dc:creator>Preparation</dc:creator>
  <cp:keywords/>
  <dcterms:created xsi:type="dcterms:W3CDTF">2021-10-26T21:43:53Z</dcterms:created>
  <dcterms:modified xsi:type="dcterms:W3CDTF">2021-10-26T21:43:53Z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