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Data;</w:t>
      </w:r>
      <w:r>
        <w:t xml:space="preserve"> </w:t>
      </w:r>
      <w:r>
        <w:t xml:space="preserve">Proportions;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pie chart is used for categorical data. Each slice represents a part of a</w:t>
            </w:r>
            <w:r>
              <w:t xml:space="preserve"> </w:t>
            </w:r>
            <w:r>
              <w:t xml:space="preserve">whole. A histogram, on the other hand, is used for quantitative data. It is a</w:t>
            </w:r>
            <w:r>
              <w:t xml:space="preserve"> </w:t>
            </w:r>
            <w:r>
              <w:t xml:space="preserve">visual representation of the spread of a set of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ie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2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bar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3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areto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4_paret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large.</w:t>
            </w:r>
            <w:r>
              <w:t xml:space="preserve"> </w:t>
            </w:r>
            <w:r>
              <w:t xml:space="preserve">How do we know if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large? We will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 when</w:t>
            </w:r>
            <w:r>
              <w:t xml:space="preserve"> </w:t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528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472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0.528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0.016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0.008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t>0.881</m:t>
              </m:r>
              <m:r>
                <m:rPr>
                  <m:nor/>
                  <m:sty m:val="p"/>
                </m:rPr>
                <m:t> or 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0.881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0.378</m:t>
              </m:r>
            </m:oMath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Data; Proportions; Sampling Distribtion of a Sample Proportion</dc:title>
  <dc:creator>Homework</dc:creator>
  <cp:keywords/>
  <dcterms:created xsi:type="dcterms:W3CDTF">2022-01-27T21:25:52Z</dcterms:created>
  <dcterms:modified xsi:type="dcterms:W3CDTF">2022-01-27T21:25:52Z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