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2026 연등회 연등행렬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2026 연등회 연등행렬</w:t>
      </w:r>
    </w:p>
    <w:p>
      <w:pPr>
        <w:pStyle w:val="ListParagraph"/>
        <w:numPr>
          <w:ilvl w:val="0"/>
          <w:numId w:val="1"/>
        </w:numPr>
      </w:pPr>
      <w:r>
        <w:t xml:space="preserve">일자: 2026-05-16</w:t>
      </w:r>
    </w:p>
    <w:p>
      <w:pPr>
        <w:pStyle w:val="ListParagraph"/>
        <w:numPr>
          <w:ilvl w:val="0"/>
          <w:numId w:val="1"/>
        </w:numPr>
      </w:pPr>
      <w:r>
        <w:t xml:space="preserve">장소: 서울 종로구 흥인지문-종로-종각-조계사 일원</w:t>
      </w:r>
    </w:p>
    <w:p>
      <w:pPr>
        <w:pStyle w:val="ListParagraph"/>
        <w:numPr>
          <w:ilvl w:val="0"/>
          <w:numId w:val="1"/>
        </w:numPr>
      </w:pPr>
      <w:r>
        <w:t xml:space="preserve">주최/주관: 부처님오신날 봉축위원회 / 연등회보존위원회</w:t>
      </w:r>
    </w:p>
    <w:p>
      <w:pPr>
        <w:pStyle w:val="ListParagraph"/>
        <w:numPr>
          <w:ilvl w:val="0"/>
          <w:numId w:val="1"/>
        </w:numPr>
      </w:pPr>
      <w:r>
        <w:t xml:space="preserve">예상 인원: 100000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도로점용/교통통제, 임시구조물/부스/무대, 임시전기, 설치·철거, 중량물</w:t>
      </w:r>
    </w:p>
    <w:p>
      <w:pPr>
        <w:pStyle w:val="ListParagraph"/>
        <w:numPr>
          <w:ilvl w:val="0"/>
          <w:numId w:val="1"/>
        </w:numPr>
      </w:pPr>
      <w:r>
        <w:t xml:space="preserve">관할 지자체: 서울특별시 종로구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도로법 시행령 별표 2 도로점용허가의 기준: 도로점용허가의 장소, 기간, 구조, 공사방법, 시기, 복구, 매설물 위치표시 기준. 행사성 도로점용은 보행자·차량 안전과 교통소통대책으로 연결한다.</w:t>
      </w:r>
    </w:p>
    <w:p>
      <w:pPr>
        <w:pStyle w:val="ListParagraph"/>
        <w:numPr>
          <w:ilvl w:val="0"/>
          <w:numId w:val="1"/>
        </w:numPr>
      </w:pPr>
      <w:r>
        <w:t xml:space="preserve">점용물은 도로 구조 또는 교통에 지장을 주지 않는 위치에 설치</w:t>
      </w:r>
    </w:p>
    <w:p>
      <w:pPr>
        <w:pStyle w:val="ListParagraph"/>
        <w:numPr>
          <w:ilvl w:val="0"/>
          <w:numId w:val="1"/>
        </w:numPr>
      </w:pPr>
      <w:r>
        <w:t xml:space="preserve">교차·접속·굴곡 부분 점용물 설치 제한 여부 확인</w:t>
      </w:r>
    </w:p>
    <w:p>
      <w:pPr>
        <w:pStyle w:val="ListParagraph"/>
        <w:numPr>
          <w:ilvl w:val="0"/>
          <w:numId w:val="1"/>
        </w:numPr>
      </w:pPr>
      <w:r>
        <w:t xml:space="preserve">점용물 구조는 무너짐·낙하·벗겨짐·화재·하중 등으로 도로 구조안전 또는 교통에 지장을 주지 않아야 함</w:t>
      </w:r>
    </w:p>
    <w:p>
      <w:pPr>
        <w:pStyle w:val="ListParagraph"/>
        <w:numPr>
          <w:ilvl w:val="0"/>
          <w:numId w:val="1"/>
        </w:numPr>
      </w:pPr>
      <w:r>
        <w:t xml:space="preserve">도로 한쪽 통행 유지와 교통 지장 최소화, 1개 차로 이상 차단 시 교통소통대책 수립</w:t>
      </w:r>
    </w:p>
    <w:p>
      <w:pPr>
        <w:pStyle w:val="ListParagraph"/>
        <w:numPr>
          <w:ilvl w:val="0"/>
          <w:numId w:val="1"/>
        </w:numPr>
      </w:pPr>
      <w:r>
        <w:t xml:space="preserve">도로법 시행규칙 별지 제11호서식 도로공사 시행 허가 신청서: 도로구역에서 공사 또는 임시시설 설치가 필요한 경우 도로공사 시행 허가 신청 항목을 확인하는 서식.</w:t>
      </w:r>
    </w:p>
    <w:p>
      <w:pPr>
        <w:pStyle w:val="ListParagraph"/>
        <w:numPr>
          <w:ilvl w:val="0"/>
          <w:numId w:val="1"/>
        </w:numPr>
      </w:pPr>
      <w:r>
        <w:t xml:space="preserve">행사 설치물이 단순 점용인지 도로공사 시행 허가 대상인지 도로관리청에 확인</w:t>
      </w:r>
    </w:p>
    <w:p>
      <w:pPr>
        <w:pStyle w:val="ListParagraph"/>
        <w:numPr>
          <w:ilvl w:val="0"/>
          <w:numId w:val="1"/>
        </w:numPr>
      </w:pPr>
      <w:r>
        <w:t xml:space="preserve">공사 위치, 기간, 면적, 구조, 시공방법, 교통처리, 안전시설 계획을 신청 전 정리</w:t>
      </w:r>
    </w:p>
    <w:p>
      <w:pPr>
        <w:pStyle w:val="ListParagraph"/>
        <w:numPr>
          <w:ilvl w:val="0"/>
          <w:numId w:val="1"/>
        </w:numPr>
      </w:pPr>
      <w:r>
        <w:t xml:space="preserve">보행자 우회로, 차로 축소, 야간 설치·철거, 복구계획을 도면과 함께 준비</w:t>
      </w:r>
    </w:p>
    <w:p>
      <w:pPr>
        <w:pStyle w:val="ListParagraph"/>
        <w:numPr>
          <w:ilvl w:val="0"/>
          <w:numId w:val="1"/>
        </w:numPr>
      </w:pPr>
      <w:r>
        <w:t xml:space="preserve">허가 조건을 스태프 브리핑과 일일 안전점검표에 반영</w:t>
      </w:r>
    </w:p>
    <w:p>
      <w:pPr>
        <w:pStyle w:val="ListParagraph"/>
        <w:numPr>
          <w:ilvl w:val="0"/>
          <w:numId w:val="1"/>
        </w:numPr>
      </w:pPr>
      <w:r>
        <w:t xml:space="preserve">도로법 시행규칙 별지 제12호서식 도로공사 착수 신고서: 허가받은 도로공사 또는 행사 임시시설 설치 공사의 실제 착수 신고 서식. 설치·철거 시작 시점 통제와 연결한다.</w:t>
      </w:r>
    </w:p>
    <w:p>
      <w:pPr>
        <w:pStyle w:val="ListParagraph"/>
        <w:numPr>
          <w:ilvl w:val="0"/>
          <w:numId w:val="1"/>
        </w:numPr>
      </w:pPr>
      <w:r>
        <w:t xml:space="preserve">착수일, 공사 구간, 시공자, 현장책임자, 비상연락처를 운영본부와 공유</w:t>
      </w:r>
    </w:p>
    <w:p>
      <w:pPr>
        <w:pStyle w:val="ListParagraph"/>
        <w:numPr>
          <w:ilvl w:val="0"/>
          <w:numId w:val="1"/>
        </w:numPr>
      </w:pPr>
      <w:r>
        <w:t xml:space="preserve">착수 전 교통안전시설, 보행자 우회 안내, 야간 경광등, 현장 울타리 설치 확인</w:t>
      </w:r>
    </w:p>
    <w:p>
      <w:pPr>
        <w:pStyle w:val="ListParagraph"/>
        <w:numPr>
          <w:ilvl w:val="0"/>
          <w:numId w:val="1"/>
        </w:numPr>
      </w:pPr>
      <w:r>
        <w:t xml:space="preserve">관람객 운영 시간과 공사·철거 시간이 겹치면 통제구역과 스태프 배치 확정</w:t>
      </w:r>
    </w:p>
    <w:p>
      <w:pPr>
        <w:pStyle w:val="ListParagraph"/>
        <w:numPr>
          <w:ilvl w:val="0"/>
          <w:numId w:val="1"/>
        </w:numPr>
      </w:pPr>
      <w:r>
        <w:t xml:space="preserve">착수 신고와 베뉴/지자체/경찰 협의 내역을 같은 증빙철에 보관</w:t>
      </w:r>
    </w:p>
    <w:p>
      <w:pPr>
        <w:pStyle w:val="ListParagraph"/>
        <w:numPr>
          <w:ilvl w:val="0"/>
          <w:numId w:val="1"/>
        </w:numPr>
      </w:pPr>
      <w:r>
        <w:t xml:space="preserve">도로법 시행규칙 별지 제13호서식 도로공사 준공검사 신청서: 도로공사 완료 후 준공검사 신청 서식. 행사 종료 후 원상복구와 사후 점검 항목으로 연결한다.</w:t>
      </w:r>
    </w:p>
    <w:p>
      <w:pPr>
        <w:pStyle w:val="ListParagraph"/>
        <w:numPr>
          <w:ilvl w:val="0"/>
          <w:numId w:val="1"/>
        </w:numPr>
      </w:pPr>
      <w:r>
        <w:t xml:space="preserve">철거 후 포장, 보도블록, 경계석, 배수, 표지, 차선 등 원상복구 상태 확인</w:t>
      </w:r>
    </w:p>
    <w:p>
      <w:pPr>
        <w:pStyle w:val="ListParagraph"/>
        <w:numPr>
          <w:ilvl w:val="0"/>
          <w:numId w:val="1"/>
        </w:numPr>
      </w:pPr>
      <w:r>
        <w:t xml:space="preserve">준공검사 전후 사진, 현장 책임자 확인, 도로관리청 보완 지시 이행 기록 보관</w:t>
      </w:r>
    </w:p>
    <w:p>
      <w:pPr>
        <w:pStyle w:val="ListParagraph"/>
        <w:numPr>
          <w:ilvl w:val="0"/>
          <w:numId w:val="1"/>
        </w:numPr>
      </w:pPr>
      <w:r>
        <w:t xml:space="preserve">행사 종료 뒤 임시시설 잔재와 보행 장애물이 없는지 야간까지 재점검</w:t>
      </w:r>
    </w:p>
    <w:p>
      <w:pPr>
        <w:pStyle w:val="ListParagraph"/>
        <w:numPr>
          <w:ilvl w:val="0"/>
          <w:numId w:val="1"/>
        </w:numPr>
      </w:pPr>
      <w:r>
        <w:t xml:space="preserve">복구 지연 시 교통안전시설과 보행자 안내를 유지</w:t>
      </w:r>
    </w:p>
    <w:p>
      <w:pPr>
        <w:pStyle w:val="ListParagraph"/>
        <w:numPr>
          <w:ilvl w:val="0"/>
          <w:numId w:val="1"/>
        </w:numPr>
      </w:pPr>
      <w:r>
        <w:t xml:space="preserve">도로법 시행규칙 별지 제33호서식 도로 점용공사 대행 통지서: 도로 점용공사를 대행하는 경우 통지하는 서식. 행사 대행사·시공사·지자체 간 책임 경계 확인에 활용한다.</w:t>
      </w:r>
    </w:p>
    <w:p>
      <w:pPr>
        <w:pStyle w:val="ListParagraph"/>
        <w:numPr>
          <w:ilvl w:val="0"/>
          <w:numId w:val="1"/>
        </w:numPr>
      </w:pPr>
      <w:r>
        <w:t xml:space="preserve">도로 점용공사 대행 주체와 현장책임자, 보험, 하도급 관계를 확인</w:t>
      </w:r>
    </w:p>
    <w:p>
      <w:pPr>
        <w:pStyle w:val="ListParagraph"/>
        <w:numPr>
          <w:ilvl w:val="0"/>
          <w:numId w:val="1"/>
        </w:numPr>
      </w:pPr>
      <w:r>
        <w:t xml:space="preserve">대행 통지 범위가 실제 설치·철거·복구 작업 범위와 일치하는지 확인</w:t>
      </w:r>
    </w:p>
    <w:p>
      <w:pPr>
        <w:pStyle w:val="ListParagraph"/>
        <w:numPr>
          <w:ilvl w:val="0"/>
          <w:numId w:val="1"/>
        </w:numPr>
      </w:pPr>
      <w:r>
        <w:t xml:space="preserve">교통안전시설 설치·유지·철거 책임과 사고 발생 시 보고 책임을 계약서에 명시</w:t>
      </w:r>
    </w:p>
    <w:p>
      <w:pPr>
        <w:pStyle w:val="ListParagraph"/>
        <w:numPr>
          <w:ilvl w:val="0"/>
          <w:numId w:val="1"/>
        </w:numPr>
      </w:pPr>
      <w:r>
        <w:t xml:space="preserve">대행 통지서와 허가 조건을 운영본부 문서철에 연결</w:t>
      </w:r>
    </w:p>
    <w:p>
      <w:pPr>
        <w:pStyle w:val="ListParagraph"/>
        <w:numPr>
          <w:ilvl w:val="0"/>
          <w:numId w:val="1"/>
        </w:numPr>
      </w:pPr>
      <w:r>
        <w:t xml:space="preserve">도로법 시행규칙 별지 제36호서식 (통행의 금지ㆍ제한, 차량의 운행 제한)공고: 행사에 따른 통행 금지·제한 또는 차량 운행 제한 공고 서식. 차 없는 거리, 퍼레이드, 도로변 축제의 사전 안내 기준으로 연결한다.</w:t>
      </w:r>
    </w:p>
    <w:p>
      <w:pPr>
        <w:pStyle w:val="ListParagraph"/>
        <w:numPr>
          <w:ilvl w:val="0"/>
          <w:numId w:val="1"/>
        </w:numPr>
      </w:pPr>
      <w:r>
        <w:t xml:space="preserve">통행 제한 구간, 기간, 제한 대상, 우회도로, 사유, 문의처를 공고·현장안내·온라인 안내에 일치시킴</w:t>
      </w:r>
    </w:p>
    <w:p>
      <w:pPr>
        <w:pStyle w:val="ListParagraph"/>
        <w:numPr>
          <w:ilvl w:val="0"/>
          <w:numId w:val="1"/>
        </w:numPr>
      </w:pPr>
      <w:r>
        <w:t xml:space="preserve">경찰, 도로관리청, 지자체, 버스·택시·주차 운영자와 우회 동선과 통제 시간을 합의</w:t>
      </w:r>
    </w:p>
    <w:p>
      <w:pPr>
        <w:pStyle w:val="ListParagraph"/>
        <w:numPr>
          <w:ilvl w:val="0"/>
          <w:numId w:val="1"/>
        </w:numPr>
      </w:pPr>
      <w:r>
        <w:t xml:space="preserve">공고 내용과 현장 표지·입간판·배너 문구가 다른지 개장 전 점검</w:t>
      </w:r>
    </w:p>
    <w:p>
      <w:pPr>
        <w:pStyle w:val="ListParagraph"/>
        <w:numPr>
          <w:ilvl w:val="0"/>
          <w:numId w:val="1"/>
        </w:numPr>
      </w:pPr>
      <w:r>
        <w:t xml:space="preserve">비상차량 접근 동선과 대피동선은 통행 제한 계획에서 예외로 관리</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종로구 — 서울특별시 종로구 옥외행사 안전관리에 관한 조례 (옥외행사 안전관리 조례, 시행 20240517)</w:t>
      </w:r>
    </w:p>
    <w:p>
      <w:pPr>
        <w:pStyle w:val="ListParagraph"/>
        <w:numPr>
          <w:ilvl w:val="0"/>
          <w:numId w:val="1"/>
        </w:numPr>
      </w:pPr>
      <w:r>
        <w:t xml:space="preserve">조례 우선순위: primary / 670점 — 관할 지자체 정확 매칭: 서울특별시 종로구;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종로구 — 서울특별시 종로구 도로점용공사장 교통소통대책에 관한 조례 (도로점용·교통소통 조례, 시행 20171110)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도로점용공사장 교통소통대책에 관한 조례 시행규칙 (도로점용·교통소통 조례, 시행 20170630)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(도로점용·교통소통 조례, 시행 20231222)</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시행규칙 (도로점용·교통소통 조례, 시행 20191129)</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옥외광고물 등의 관리와 옥외광고산업 진흥에 관한 조례 (옥외광고물 관리 조례, 시행 20240517)</w:t>
      </w:r>
    </w:p>
    <w:p>
      <w:pPr>
        <w:pStyle w:val="ListParagraph"/>
        <w:numPr>
          <w:ilvl w:val="0"/>
          <w:numId w:val="1"/>
        </w:numPr>
      </w:pPr>
      <w:r>
        <w:t xml:space="preserve">조례 우선순위: primary / 580점 — 관할 지자체 정확 매칭: 서울특별시 종로구;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종로구;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도로점용공사장 교통소통대책에 관한 조례 (도로점용·교통소통 조례, 시행 20250929)</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라 한다)를 둔다.② 자문회의는 위원장 1명을 포함하여 15명 이상 30명 이내로 구성하되, 위원은 다음 각 호의 어느 / 둔다.② 자문회의는 위원장 1명을 포함하여 15명 이상 30명 이내로 구성하되, 위원은 다음 각 호의 어느 하나에 해</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핵심 발췌: 목적: 제1조(목적) 이 조례는 「도로법 시행령」별표2 제4호나목에 따라 도로를 점용하여 공사하는 경우에 발생하는 교통혼잡을 최소화하고, 보행자 및 자동차의 안전과 원활한 통행을 도모하기 위한 교통소통대책에 관한 사항을 규정함을 목적으로 한다.</w:t>
      </w:r>
    </w:p>
    <w:p>
      <w:pPr>
        <w:pStyle w:val="ListParagraph"/>
        <w:numPr>
          <w:ilvl w:val="0"/>
          <w:numId w:val="1"/>
        </w:numPr>
      </w:pPr>
      <w:r>
        <w:t xml:space="preserve">서울특별시 — 서울특별시 도로점용공사장 교통소통대책에 관한 조례 시행규칙 (도로점용·교통소통 조례, 시행 20250120)</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10일 전</w:t>
      </w:r>
    </w:p>
    <w:p>
      <w:pPr>
        <w:pStyle w:val="ListParagraph"/>
        <w:numPr>
          <w:ilvl w:val="0"/>
          <w:numId w:val="1"/>
        </w:numPr>
      </w:pPr>
      <w:r>
        <w:t xml:space="preserve">핵심 발췌: 목적: 제1조 (목적) 이 규칙은 「서울특별시 도로점용공사장 교통소통대책에 관한 조례」의 시행에 필요한 사항을 규정함을 목적으로 한다. [전문개정 2009.8.6]</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종로구;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2026 연등회 연등행렬 행사 안전관리계획서</w:t>
      </w:r>
    </w:p>
    <w:p/>
    <w:p>
      <w:pPr>
        <w:pStyle w:val="Heading2"/>
      </w:pPr>
      <w:r>
        <w:t xml:space="preserve">행사 개요</w:t>
      </w:r>
    </w:p>
    <w:p>
      <w:pPr>
        <w:pStyle w:val="ListParagraph"/>
        <w:numPr>
          <w:ilvl w:val="0"/>
          <w:numId w:val="1"/>
        </w:numPr>
      </w:pPr>
      <w:r>
        <w:t xml:space="preserve">행사명: 2026 연등회 연등행렬</w:t>
      </w:r>
    </w:p>
    <w:p>
      <w:pPr>
        <w:pStyle w:val="ListParagraph"/>
        <w:numPr>
          <w:ilvl w:val="0"/>
          <w:numId w:val="1"/>
        </w:numPr>
      </w:pPr>
      <w:r>
        <w:t xml:space="preserve">일자: 2026-05-16</w:t>
      </w:r>
    </w:p>
    <w:p>
      <w:pPr>
        <w:pStyle w:val="ListParagraph"/>
        <w:numPr>
          <w:ilvl w:val="0"/>
          <w:numId w:val="1"/>
        </w:numPr>
      </w:pPr>
      <w:r>
        <w:t xml:space="preserve">장소: 서울 종로구 흥인지문-종로-종각-조계사 일원</w:t>
      </w:r>
    </w:p>
    <w:p>
      <w:pPr>
        <w:pStyle w:val="ListParagraph"/>
        <w:numPr>
          <w:ilvl w:val="0"/>
          <w:numId w:val="1"/>
        </w:numPr>
      </w:pPr>
      <w:r>
        <w:t xml:space="preserve">주최/주관: 부처님오신날 봉축위원회 / 연등회보존위원회</w:t>
      </w:r>
    </w:p>
    <w:p>
      <w:pPr>
        <w:pStyle w:val="ListParagraph"/>
        <w:numPr>
          <w:ilvl w:val="0"/>
          <w:numId w:val="1"/>
        </w:numPr>
      </w:pPr>
      <w:r>
        <w:t xml:space="preserve">예상 인원: 100000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도로점용/교통통제, 임시구조물/부스/무대, 임시전기, 설치·철거, 중량물</w:t>
      </w:r>
    </w:p>
    <w:p>
      <w:pPr>
        <w:pStyle w:val="ListParagraph"/>
        <w:numPr>
          <w:ilvl w:val="0"/>
          <w:numId w:val="1"/>
        </w:numPr>
      </w:pPr>
      <w:r>
        <w:t xml:space="preserve">관할 지자체: 서울특별시 종로구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종로구 — 서울특별시 종로구 옥외행사 안전관리에 관한 조례 (옥외행사 안전관리 조례, 시행 20240517)</w:t>
      </w:r>
    </w:p>
    <w:p>
      <w:pPr>
        <w:pStyle w:val="ListParagraph"/>
        <w:numPr>
          <w:ilvl w:val="0"/>
          <w:numId w:val="1"/>
        </w:numPr>
      </w:pPr>
      <w:r>
        <w:t xml:space="preserve">조례 우선순위: primary / 670점 — 관할 지자체 정확 매칭: 서울특별시 종로구;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종로구 — 서울특별시 종로구 도로점용공사장 교통소통대책에 관한 조례 (도로점용·교통소통 조례, 시행 20171110)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도로점용공사장 교통소통대책에 관한 조례 시행규칙 (도로점용·교통소통 조례, 시행 20170630)</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(도로점용·교통소통 조례, 시행 20231222)</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도로점용허가 및 점용료 등 징수 조례 시행규칙 (도로점용·교통소통 조례, 시행 20191129)</w:t>
      </w:r>
    </w:p>
    <w:p>
      <w:pPr>
        <w:pStyle w:val="ListParagraph"/>
        <w:numPr>
          <w:ilvl w:val="0"/>
          <w:numId w:val="1"/>
        </w:numPr>
      </w:pPr>
      <w:r>
        <w:t xml:space="preserve">조례 우선순위: primary / 660점 — 관할 지자체 정확 매칭: 서울특별시 종로구; 도로점용/교통통제 조건 매칭</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종로구 — 서울특별시 종로구 옥외광고물 등의 관리와 옥외광고산업 진흥에 관한 조례 (옥외광고물 관리 조례, 시행 20240517)</w:t>
      </w:r>
    </w:p>
    <w:p>
      <w:pPr>
        <w:pStyle w:val="ListParagraph"/>
        <w:numPr>
          <w:ilvl w:val="0"/>
          <w:numId w:val="1"/>
        </w:numPr>
      </w:pPr>
      <w:r>
        <w:t xml:space="preserve">조례 우선순위: primary / 580점 — 관할 지자체 정확 매칭: 서울특별시 종로구;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종로구;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도로점용공사장 교통소통대책에 관한 조례 (도로점용·교통소통 조례, 시행 20250929)</w:t>
      </w:r>
    </w:p>
    <w:p>
      <w:pPr>
        <w:pStyle w:val="ListParagraph"/>
        <w:numPr>
          <w:ilvl w:val="0"/>
          <w:numId w:val="1"/>
        </w:numPr>
      </w:pPr>
      <w:r>
        <w:t xml:space="preserve">조례 우선순위: primary / 520점 — 광역 지자체 매칭: 서울특별시 종로구; 도로점용/교통통제 조건 매칭;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라 한다)를 둔다.② 자문회의는 위원장 1명을 포함하여 15명 이상 30명 이내로 구성하되, 위원은 다음 각 호의 어느 / 둔다.② 자문회의는 위원장 1명을 포함하여 15명 이상 30명 이내로 구성하되, 위원은 다음 각 호의 어느 하나에 해</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핵심 발췌: 목적: 제1조(목적) 이 조례는 「도로법 시행령」별표2 제4호나목에 따라 도로를 점용하여 공사하는 경우에 발생하는 교통혼잡을 최소화하고, 보행자 및 자동차의 안전과 원활한 통행을 도모하기 위한 교통소통대책에 관한 사항을 규정함을 목적으로 한다.</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도로법 시행령 별표 2 도로점용허가의 기준: 도로점용허가의 장소, 기간, 구조, 공사방법, 시기, 복구, 매설물 위치표시 기준. 행사성 도로점용은 보행자·차량 안전과 교통소통대책으로 연결한다.</w:t>
      </w:r>
    </w:p>
    <w:p>
      <w:pPr>
        <w:pStyle w:val="ListParagraph"/>
        <w:numPr>
          <w:ilvl w:val="0"/>
          <w:numId w:val="1"/>
        </w:numPr>
      </w:pPr>
      <w:r>
        <w:t xml:space="preserve">점용물은 도로 구조 또는 교통에 지장을 주지 않는 위치에 설치</w:t>
      </w:r>
    </w:p>
    <w:p>
      <w:pPr>
        <w:pStyle w:val="ListParagraph"/>
        <w:numPr>
          <w:ilvl w:val="0"/>
          <w:numId w:val="1"/>
        </w:numPr>
      </w:pPr>
      <w:r>
        <w:t xml:space="preserve">교차·접속·굴곡 부분 점용물 설치 제한 여부 확인</w:t>
      </w:r>
    </w:p>
    <w:p>
      <w:pPr>
        <w:pStyle w:val="ListParagraph"/>
        <w:numPr>
          <w:ilvl w:val="0"/>
          <w:numId w:val="1"/>
        </w:numPr>
      </w:pPr>
      <w:r>
        <w:t xml:space="preserve">점용물 구조는 무너짐·낙하·벗겨짐·화재·하중 등으로 도로 구조안전 또는 교통에 지장을 주지 않아야 함</w:t>
      </w:r>
    </w:p>
    <w:p>
      <w:pPr>
        <w:pStyle w:val="ListParagraph"/>
        <w:numPr>
          <w:ilvl w:val="0"/>
          <w:numId w:val="1"/>
        </w:numPr>
      </w:pPr>
      <w:r>
        <w:t xml:space="preserve">도로 한쪽 통행 유지와 교통 지장 최소화, 1개 차로 이상 차단 시 교통소통대책 수립</w:t>
      </w:r>
    </w:p>
    <w:p>
      <w:pPr>
        <w:pStyle w:val="ListParagraph"/>
        <w:numPr>
          <w:ilvl w:val="0"/>
          <w:numId w:val="1"/>
        </w:numPr>
      </w:pPr>
      <w:r>
        <w:t xml:space="preserve">도로법 시행규칙 별지 제11호서식 도로공사 시행 허가 신청서: 도로구역에서 공사 또는 임시시설 설치가 필요한 경우 도로공사 시행 허가 신청 항목을 확인하는 서식.</w:t>
      </w:r>
    </w:p>
    <w:p>
      <w:pPr>
        <w:pStyle w:val="ListParagraph"/>
        <w:numPr>
          <w:ilvl w:val="0"/>
          <w:numId w:val="1"/>
        </w:numPr>
      </w:pPr>
      <w:r>
        <w:t xml:space="preserve">행사 설치물이 단순 점용인지 도로공사 시행 허가 대상인지 도로관리청에 확인</w:t>
      </w:r>
    </w:p>
    <w:p>
      <w:pPr>
        <w:pStyle w:val="ListParagraph"/>
        <w:numPr>
          <w:ilvl w:val="0"/>
          <w:numId w:val="1"/>
        </w:numPr>
      </w:pPr>
      <w:r>
        <w:t xml:space="preserve">공사 위치, 기간, 면적, 구조, 시공방법, 교통처리, 안전시설 계획을 신청 전 정리</w:t>
      </w:r>
    </w:p>
    <w:p>
      <w:pPr>
        <w:pStyle w:val="ListParagraph"/>
        <w:numPr>
          <w:ilvl w:val="0"/>
          <w:numId w:val="1"/>
        </w:numPr>
      </w:pPr>
      <w:r>
        <w:t xml:space="preserve">보행자 우회로, 차로 축소, 야간 설치·철거, 복구계획을 도면과 함께 준비</w:t>
      </w:r>
    </w:p>
    <w:p>
      <w:pPr>
        <w:pStyle w:val="ListParagraph"/>
        <w:numPr>
          <w:ilvl w:val="0"/>
          <w:numId w:val="1"/>
        </w:numPr>
      </w:pPr>
      <w:r>
        <w:t xml:space="preserve">허가 조건을 스태프 브리핑과 일일 안전점검표에 반영</w:t>
      </w:r>
    </w:p>
    <w:p>
      <w:pPr>
        <w:pStyle w:val="ListParagraph"/>
        <w:numPr>
          <w:ilvl w:val="0"/>
          <w:numId w:val="1"/>
        </w:numPr>
      </w:pPr>
      <w:r>
        <w:t xml:space="preserve">도로법 시행규칙 별지 제12호서식 도로공사 착수 신고서: 허가받은 도로공사 또는 행사 임시시설 설치 공사의 실제 착수 신고 서식. 설치·철거 시작 시점 통제와 연결한다.</w:t>
      </w:r>
    </w:p>
    <w:p>
      <w:pPr>
        <w:pStyle w:val="ListParagraph"/>
        <w:numPr>
          <w:ilvl w:val="0"/>
          <w:numId w:val="1"/>
        </w:numPr>
      </w:pPr>
      <w:r>
        <w:t xml:space="preserve">착수일, 공사 구간, 시공자, 현장책임자, 비상연락처를 운영본부와 공유</w:t>
      </w:r>
    </w:p>
    <w:p>
      <w:pPr>
        <w:pStyle w:val="ListParagraph"/>
        <w:numPr>
          <w:ilvl w:val="0"/>
          <w:numId w:val="1"/>
        </w:numPr>
      </w:pPr>
      <w:r>
        <w:t xml:space="preserve">착수 전 교통안전시설, 보행자 우회 안내, 야간 경광등, 현장 울타리 설치 확인</w:t>
      </w:r>
    </w:p>
    <w:p>
      <w:pPr>
        <w:pStyle w:val="ListParagraph"/>
        <w:numPr>
          <w:ilvl w:val="0"/>
          <w:numId w:val="1"/>
        </w:numPr>
      </w:pPr>
      <w:r>
        <w:t xml:space="preserve">관람객 운영 시간과 공사·철거 시간이 겹치면 통제구역과 스태프 배치 확정</w:t>
      </w:r>
    </w:p>
    <w:p>
      <w:pPr>
        <w:pStyle w:val="ListParagraph"/>
        <w:numPr>
          <w:ilvl w:val="0"/>
          <w:numId w:val="1"/>
        </w:numPr>
      </w:pPr>
      <w:r>
        <w:t xml:space="preserve">착수 신고와 베뉴/지자체/경찰 협의 내역을 같은 증빙철에 보관</w:t>
      </w:r>
    </w:p>
    <w:p>
      <w:pPr>
        <w:pStyle w:val="ListParagraph"/>
        <w:numPr>
          <w:ilvl w:val="0"/>
          <w:numId w:val="1"/>
        </w:numPr>
      </w:pPr>
      <w:r>
        <w:t xml:space="preserve">도로법 시행규칙 별지 제13호서식 도로공사 준공검사 신청서: 도로공사 완료 후 준공검사 신청 서식. 행사 종료 후 원상복구와 사후 점검 항목으로 연결한다.</w:t>
      </w:r>
    </w:p>
    <w:p>
      <w:pPr>
        <w:pStyle w:val="ListParagraph"/>
        <w:numPr>
          <w:ilvl w:val="0"/>
          <w:numId w:val="1"/>
        </w:numPr>
      </w:pPr>
      <w:r>
        <w:t xml:space="preserve">철거 후 포장, 보도블록, 경계석, 배수, 표지, 차선 등 원상복구 상태 확인</w:t>
      </w:r>
    </w:p>
    <w:p>
      <w:pPr>
        <w:pStyle w:val="ListParagraph"/>
        <w:numPr>
          <w:ilvl w:val="0"/>
          <w:numId w:val="1"/>
        </w:numPr>
      </w:pPr>
      <w:r>
        <w:t xml:space="preserve">준공검사 전후 사진, 현장 책임자 확인, 도로관리청 보완 지시 이행 기록 보관</w:t>
      </w:r>
    </w:p>
    <w:p>
      <w:pPr>
        <w:pStyle w:val="ListParagraph"/>
        <w:numPr>
          <w:ilvl w:val="0"/>
          <w:numId w:val="1"/>
        </w:numPr>
      </w:pPr>
      <w:r>
        <w:t xml:space="preserve">행사 종료 뒤 임시시설 잔재와 보행 장애물이 없는지 야간까지 재점검</w:t>
      </w:r>
    </w:p>
    <w:p>
      <w:pPr>
        <w:pStyle w:val="ListParagraph"/>
        <w:numPr>
          <w:ilvl w:val="0"/>
          <w:numId w:val="1"/>
        </w:numPr>
      </w:pPr>
      <w:r>
        <w:t xml:space="preserve">복구 지연 시 교통안전시설과 보행자 안내를 유지</w:t>
      </w:r>
    </w:p>
    <w:p>
      <w:pPr>
        <w:pStyle w:val="ListParagraph"/>
        <w:numPr>
          <w:ilvl w:val="0"/>
          <w:numId w:val="1"/>
        </w:numPr>
      </w:pPr>
      <w:r>
        <w:t xml:space="preserve">도로법 시행규칙 별지 제33호서식 도로 점용공사 대행 통지서: 도로 점용공사를 대행하는 경우 통지하는 서식. 행사 대행사·시공사·지자체 간 책임 경계 확인에 활용한다.</w:t>
      </w:r>
    </w:p>
    <w:p>
      <w:pPr>
        <w:pStyle w:val="ListParagraph"/>
        <w:numPr>
          <w:ilvl w:val="0"/>
          <w:numId w:val="1"/>
        </w:numPr>
      </w:pPr>
      <w:r>
        <w:t xml:space="preserve">도로 점용공사 대행 주체와 현장책임자, 보험, 하도급 관계를 확인</w:t>
      </w:r>
    </w:p>
    <w:p>
      <w:pPr>
        <w:pStyle w:val="ListParagraph"/>
        <w:numPr>
          <w:ilvl w:val="0"/>
          <w:numId w:val="1"/>
        </w:numPr>
      </w:pPr>
      <w:r>
        <w:t xml:space="preserve">대행 통지 범위가 실제 설치·철거·복구 작업 범위와 일치하는지 확인</w:t>
      </w:r>
    </w:p>
    <w:p>
      <w:pPr>
        <w:pStyle w:val="ListParagraph"/>
        <w:numPr>
          <w:ilvl w:val="0"/>
          <w:numId w:val="1"/>
        </w:numPr>
      </w:pPr>
      <w:r>
        <w:t xml:space="preserve">교통안전시설 설치·유지·철거 책임과 사고 발생 시 보고 책임을 계약서에 명시</w:t>
      </w:r>
    </w:p>
    <w:p>
      <w:pPr>
        <w:pStyle w:val="ListParagraph"/>
        <w:numPr>
          <w:ilvl w:val="0"/>
          <w:numId w:val="1"/>
        </w:numPr>
      </w:pPr>
      <w:r>
        <w:t xml:space="preserve">대행 통지서와 허가 조건을 운영본부 문서철에 연결</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2026 연등회 연등행렬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Pr>
        <w:pStyle w:val="ListParagraph"/>
        <w:numPr>
          <w:ilvl w:val="0"/>
          <w:numId w:val="1"/>
        </w:numPr>
      </w:pPr>
      <w:r>
        <w:t xml:space="preserve">도로법 시행령 별표 2: 점용물은 도로 구조 또는 교통에 지장을 주지 않는 위치에 설치</w:t>
      </w:r>
    </w:p>
    <w:p>
      <w:pPr>
        <w:pStyle w:val="ListParagraph"/>
        <w:numPr>
          <w:ilvl w:val="0"/>
          <w:numId w:val="1"/>
        </w:numPr>
      </w:pPr>
      <w:r>
        <w:t xml:space="preserve">도로법 시행령 별표 2: 교차·접속·굴곡 부분 점용물 설치 제한 여부 확인</w:t>
      </w:r>
    </w:p>
    <w:p>
      <w:pPr>
        <w:pStyle w:val="ListParagraph"/>
        <w:numPr>
          <w:ilvl w:val="0"/>
          <w:numId w:val="1"/>
        </w:numPr>
      </w:pPr>
      <w:r>
        <w:t xml:space="preserve">도로법 시행령 별표 2: 점용물 구조는 무너짐·낙하·벗겨짐·화재·하중 등으로 도로 구조안전 또는 교통에 지장을 주지 않아야 함</w:t>
      </w:r>
    </w:p>
    <w:p>
      <w:pPr>
        <w:pStyle w:val="ListParagraph"/>
        <w:numPr>
          <w:ilvl w:val="0"/>
          <w:numId w:val="1"/>
        </w:numPr>
      </w:pPr>
      <w:r>
        <w:t xml:space="preserve">도로법 시행령 별표 2: 도로 한쪽 통행 유지와 교통 지장 최소화, 1개 차로 이상 차단 시 교통소통대책 수립</w:t>
      </w:r>
    </w:p>
    <w:p>
      <w:pPr>
        <w:pStyle w:val="ListParagraph"/>
        <w:numPr>
          <w:ilvl w:val="0"/>
          <w:numId w:val="1"/>
        </w:numPr>
      </w:pPr>
      <w:r>
        <w:t xml:space="preserve">도로법 시행령 별표 2: 공사현장은 울타리 또는 덮개, 야간 적색등·황색등 등 위험방지 조치</w:t>
      </w:r>
    </w:p>
    <w:p>
      <w:pPr>
        <w:pStyle w:val="ListParagraph"/>
        <w:numPr>
          <w:ilvl w:val="0"/>
          <w:numId w:val="1"/>
        </w:numPr>
      </w:pPr>
      <w:r>
        <w:t xml:space="preserve">도로법 시행규칙 별지 제11호서식: 행사 설치물이 단순 점용인지 도로공사 시행 허가 대상인지 도로관리청에 확인</w:t>
      </w:r>
    </w:p>
    <w:p>
      <w:pPr>
        <w:pStyle w:val="ListParagraph"/>
        <w:numPr>
          <w:ilvl w:val="0"/>
          <w:numId w:val="1"/>
        </w:numPr>
      </w:pPr>
      <w:r>
        <w:t xml:space="preserve">도로법 시행규칙 별지 제11호서식: 공사 위치, 기간, 면적, 구조, 시공방법, 교통처리, 안전시설 계획을 신청 전 정리</w:t>
      </w:r>
    </w:p>
    <w:p>
      <w:pPr>
        <w:pStyle w:val="ListParagraph"/>
        <w:numPr>
          <w:ilvl w:val="0"/>
          <w:numId w:val="1"/>
        </w:numPr>
      </w:pPr>
      <w:r>
        <w:t xml:space="preserve">도로법 시행규칙 별지 제11호서식: 보행자 우회로, 차로 축소, 야간 설치·철거, 복구계획을 도면과 함께 준비</w:t>
      </w:r>
    </w:p>
    <w:p>
      <w:pPr>
        <w:pStyle w:val="ListParagraph"/>
        <w:numPr>
          <w:ilvl w:val="0"/>
          <w:numId w:val="1"/>
        </w:numPr>
      </w:pPr>
      <w:r>
        <w:t xml:space="preserve">도로법 시행규칙 별지 제11호서식: 허가 조건을 스태프 브리핑과 일일 안전점검표에 반영</w:t>
      </w:r>
    </w:p>
    <w:p>
      <w:pPr>
        <w:pStyle w:val="ListParagraph"/>
        <w:numPr>
          <w:ilvl w:val="0"/>
          <w:numId w:val="1"/>
        </w:numPr>
      </w:pPr>
      <w:r>
        <w:t xml:space="preserve">도로법 시행규칙 별지 제12호서식: 착수일, 공사 구간, 시공자, 현장책임자, 비상연락처를 운영본부와 공유</w:t>
      </w:r>
    </w:p>
    <w:p>
      <w:pPr>
        <w:pStyle w:val="ListParagraph"/>
        <w:numPr>
          <w:ilvl w:val="0"/>
          <w:numId w:val="1"/>
        </w:numPr>
      </w:pPr>
      <w:r>
        <w:t xml:space="preserve">도로법 시행규칙 별지 제12호서식: 착수 전 교통안전시설, 보행자 우회 안내, 야간 경광등, 현장 울타리 설치 확인</w:t>
      </w:r>
    </w:p>
    <w:p>
      <w:pPr>
        <w:pStyle w:val="ListParagraph"/>
        <w:numPr>
          <w:ilvl w:val="0"/>
          <w:numId w:val="1"/>
        </w:numPr>
      </w:pPr>
      <w:r>
        <w:t xml:space="preserve">도로법 시행규칙 별지 제12호서식: 관람객 운영 시간과 공사·철거 시간이 겹치면 통제구역과 스태프 배치 확정</w:t>
      </w:r>
    </w:p>
    <w:p>
      <w:pPr>
        <w:pStyle w:val="ListParagraph"/>
        <w:numPr>
          <w:ilvl w:val="0"/>
          <w:numId w:val="1"/>
        </w:numPr>
      </w:pPr>
      <w:r>
        <w:t xml:space="preserve">도로법 시행규칙 별지 제12호서식: 착수 신고와 베뉴/지자체/경찰 협의 내역을 같은 증빙철에 보관</w:t>
      </w:r>
    </w:p>
    <w:p>
      <w:pPr>
        <w:pStyle w:val="ListParagraph"/>
        <w:numPr>
          <w:ilvl w:val="0"/>
          <w:numId w:val="1"/>
        </w:numPr>
      </w:pPr>
      <w:r>
        <w:t xml:space="preserve">도로법 시행규칙 별지 제13호서식: 철거 후 포장, 보도블록, 경계석, 배수, 표지, 차선 등 원상복구 상태 확인</w:t>
      </w:r>
    </w:p>
    <w:p>
      <w:pPr>
        <w:pStyle w:val="ListParagraph"/>
        <w:numPr>
          <w:ilvl w:val="0"/>
          <w:numId w:val="1"/>
        </w:numPr>
      </w:pPr>
      <w:r>
        <w:t xml:space="preserve">도로법 시행규칙 별지 제13호서식: 준공검사 전후 사진, 현장 책임자 확인, 도로관리청 보완 지시 이행 기록 보관</w:t>
      </w:r>
    </w:p>
    <w:p>
      <w:pPr>
        <w:pStyle w:val="ListParagraph"/>
        <w:numPr>
          <w:ilvl w:val="0"/>
          <w:numId w:val="1"/>
        </w:numPr>
      </w:pPr>
      <w:r>
        <w:t xml:space="preserve">도로법 시행규칙 별지 제13호서식: 행사 종료 뒤 임시시설 잔재와 보행 장애물이 없는지 야간까지 재점검</w:t>
      </w:r>
    </w:p>
    <w:p>
      <w:pPr>
        <w:pStyle w:val="ListParagraph"/>
        <w:numPr>
          <w:ilvl w:val="0"/>
          <w:numId w:val="1"/>
        </w:numPr>
      </w:pPr>
      <w:r>
        <w:t xml:space="preserve">도로법 시행규칙 별지 제13호서식: 복구 지연 시 교통안전시설과 보행자 안내를 유지</w:t>
      </w:r>
    </w:p>
    <w:p>
      <w:pPr>
        <w:pStyle w:val="ListParagraph"/>
        <w:numPr>
          <w:ilvl w:val="0"/>
          <w:numId w:val="1"/>
        </w:numPr>
      </w:pPr>
      <w:r>
        <w:t xml:space="preserve">도로법 시행규칙 별지 제33호서식: 도로 점용공사 대행 주체와 현장책임자, 보험, 하도급 관계를 확인</w:t>
      </w:r>
    </w:p>
    <w:p>
      <w:pPr>
        <w:pStyle w:val="ListParagraph"/>
        <w:numPr>
          <w:ilvl w:val="0"/>
          <w:numId w:val="1"/>
        </w:numPr>
      </w:pPr>
      <w:r>
        <w:t xml:space="preserve">도로법 시행규칙 별지 제33호서식: 대행 통지 범위가 실제 설치·철거·복구 작업 범위와 일치하는지 확인</w:t>
      </w:r>
    </w:p>
    <w:p>
      <w:pPr>
        <w:pStyle w:val="ListParagraph"/>
        <w:numPr>
          <w:ilvl w:val="0"/>
          <w:numId w:val="1"/>
        </w:numPr>
      </w:pPr>
      <w:r>
        <w:t xml:space="preserve">도로법 시행규칙 별지 제33호서식: 교통안전시설 설치·유지·철거 책임과 사고 발생 시 보고 책임을 계약서에 명시</w:t>
      </w:r>
    </w:p>
    <w:p>
      <w:pPr>
        <w:pStyle w:val="ListParagraph"/>
        <w:numPr>
          <w:ilvl w:val="0"/>
          <w:numId w:val="1"/>
        </w:numPr>
      </w:pPr>
      <w:r>
        <w:t xml:space="preserve">도로법 시행규칙 별지 제33호서식: 대행 통지서와 허가 조건을 운영본부 문서철에 연결</w:t>
      </w:r>
    </w:p>
    <w:p>
      <w:pPr>
        <w:pStyle w:val="ListParagraph"/>
        <w:numPr>
          <w:ilvl w:val="0"/>
          <w:numId w:val="1"/>
        </w:numPr>
      </w:pPr>
      <w:r>
        <w:t xml:space="preserve">도로법 시행규칙 별지 제36호서식: 통행 제한 구간, 기간, 제한 대상, 우회도로, 사유, 문의처를 공고·현장안내·온라인 안내에 일치시킴</w:t>
      </w:r>
    </w:p>
    <w:p>
      <w:pPr>
        <w:pStyle w:val="ListParagraph"/>
        <w:numPr>
          <w:ilvl w:val="0"/>
          <w:numId w:val="1"/>
        </w:numPr>
      </w:pPr>
      <w:r>
        <w:t xml:space="preserve">도로법 시행규칙 별지 제36호서식: 경찰, 도로관리청, 지자체, 버스·택시·주차 운영자와 우회 동선과 통제 시간을 합의</w:t>
      </w:r>
    </w:p>
    <w:p>
      <w:pPr>
        <w:pStyle w:val="ListParagraph"/>
        <w:numPr>
          <w:ilvl w:val="0"/>
          <w:numId w:val="1"/>
        </w:numPr>
      </w:pPr>
      <w:r>
        <w:t xml:space="preserve">도로법 시행규칙 별지 제36호서식: 공고 내용과 현장 표지·입간판·배너 문구가 다른지 개장 전 점검</w:t>
      </w:r>
    </w:p>
    <w:p>
      <w:pPr>
        <w:pStyle w:val="ListParagraph"/>
        <w:numPr>
          <w:ilvl w:val="0"/>
          <w:numId w:val="1"/>
        </w:numPr>
      </w:pPr>
      <w:r>
        <w:t xml:space="preserve">도로법 시행규칙 별지 제36호서식: 비상차량 접근 동선과 대피동선은 통행 제한 계획에서 예외로 관리</w:t>
      </w:r>
    </w:p>
    <w:p/>
    <w:p>
      <w:pPr>
        <w:pStyle w:val="Heading1"/>
      </w:pPr>
      <w:r>
        <w:t xml:space="preserve">2026 연등회 연등행렬 도로·교통 실행계획</w:t>
      </w:r>
    </w:p>
    <w:p/>
    <w:p>
      <w:pPr>
        <w:pStyle w:val="Heading2"/>
      </w:pPr>
      <w:r>
        <w:t xml:space="preserve">적용 조건</w:t>
      </w:r>
    </w:p>
    <w:p>
      <w:pPr>
        <w:pStyle w:val="ListParagraph"/>
        <w:numPr>
          <w:ilvl w:val="0"/>
          <w:numId w:val="1"/>
        </w:numPr>
      </w:pPr>
      <w:r>
        <w:t xml:space="preserve">도로·보도·광장 점용 또는 통행 제한 조건 있음</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도로관리청/교통부서/경찰과 도로점용허가, 교통소통대책, 차로·보도 통제, 원상복구 범위를 확인한다.</w:t>
      </w:r>
    </w:p>
    <w:p>
      <w:pPr>
        <w:pStyle w:val="ListParagraph"/>
        <w:numPr>
          <w:ilvl w:val="0"/>
          <w:numId w:val="1"/>
        </w:numPr>
      </w:pPr>
      <w:r>
        <w:t xml:space="preserve">통행금지·차량 운행 제한이 있으면 공고, 우회도로, 문의처, 비상차량 접근로를 사전 고지한다.</w:t>
      </w:r>
    </w:p>
    <w:p>
      <w:pPr>
        <w:pStyle w:val="ListParagraph"/>
        <w:numPr>
          <w:ilvl w:val="0"/>
          <w:numId w:val="1"/>
        </w:numPr>
      </w:pPr>
      <w:r>
        <w:t xml:space="preserve">지자체 옥외행사 안전관리계획과 도로점용/교통소통 조례의 제출기한을 제출 일정·RACI에 반영한다.</w:t>
      </w:r>
    </w:p>
    <w:p>
      <w:pPr>
        <w:pStyle w:val="ListParagraph"/>
        <w:numPr>
          <w:ilvl w:val="0"/>
          <w:numId w:val="1"/>
        </w:numPr>
      </w:pPr>
      <w:r>
        <w:t xml:space="preserve">서울특별시 종로구 옥외행사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종로구 도로점용공사장 교통소통대책에 관한 조례: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도로점용공사장 교통소통대책에 관한 조례 시행규칙: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도로점용허가 및 점용료 등 징수 조례: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도로점용허가 및 점용료 등 징수 조례 시행규칙: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종로구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도로법 시행령 별표 2: 점용물은 도로 구조 또는 교통에 지장을 주지 않는 위치에 설치</w:t>
      </w:r>
    </w:p>
    <w:p>
      <w:pPr>
        <w:pStyle w:val="ListParagraph"/>
        <w:numPr>
          <w:ilvl w:val="0"/>
          <w:numId w:val="1"/>
        </w:numPr>
      </w:pPr>
      <w:r>
        <w:t xml:space="preserve">도로법 시행령 별표 2: 교차·접속·굴곡 부분 점용물 설치 제한 여부 확인</w:t>
      </w:r>
    </w:p>
    <w:p>
      <w:pPr>
        <w:pStyle w:val="ListParagraph"/>
        <w:numPr>
          <w:ilvl w:val="0"/>
          <w:numId w:val="1"/>
        </w:numPr>
      </w:pPr>
      <w:r>
        <w:t xml:space="preserve">도로법 시행령 별표 2: 점용물 구조는 무너짐·낙하·벗겨짐·화재·하중 등으로 도로 구조안전 또는 교통에 지장을 주지 않아야 함</w:t>
      </w:r>
    </w:p>
    <w:p>
      <w:pPr>
        <w:pStyle w:val="ListParagraph"/>
        <w:numPr>
          <w:ilvl w:val="0"/>
          <w:numId w:val="1"/>
        </w:numPr>
      </w:pPr>
      <w:r>
        <w:t xml:space="preserve">도로법 시행령 별표 2: 도로 한쪽 통행 유지와 교통 지장 최소화, 1개 차로 이상 차단 시 교통소통대책 수립</w:t>
      </w:r>
    </w:p>
    <w:p>
      <w:pPr>
        <w:pStyle w:val="ListParagraph"/>
        <w:numPr>
          <w:ilvl w:val="0"/>
          <w:numId w:val="1"/>
        </w:numPr>
      </w:pPr>
      <w:r>
        <w:t xml:space="preserve">도로법 시행령 별표 2: 공사현장은 울타리 또는 덮개, 야간 적색등·황색등 등 위험방지 조치</w:t>
      </w:r>
    </w:p>
    <w:p>
      <w:pPr>
        <w:pStyle w:val="ListParagraph"/>
        <w:numPr>
          <w:ilvl w:val="0"/>
          <w:numId w:val="1"/>
        </w:numPr>
      </w:pPr>
      <w:r>
        <w:t xml:space="preserve">도로법 시행규칙 별지 제11호서식: 행사 설치물이 단순 점용인지 도로공사 시행 허가 대상인지 도로관리청에 확인</w:t>
      </w:r>
    </w:p>
    <w:p>
      <w:pPr>
        <w:pStyle w:val="ListParagraph"/>
        <w:numPr>
          <w:ilvl w:val="0"/>
          <w:numId w:val="1"/>
        </w:numPr>
      </w:pPr>
      <w:r>
        <w:t xml:space="preserve">도로법 시행규칙 별지 제11호서식: 공사 위치, 기간, 면적, 구조, 시공방법, 교통처리, 안전시설 계획을 신청 전 정리</w:t>
      </w:r>
    </w:p>
    <w:p>
      <w:pPr>
        <w:pStyle w:val="ListParagraph"/>
        <w:numPr>
          <w:ilvl w:val="0"/>
          <w:numId w:val="1"/>
        </w:numPr>
      </w:pPr>
      <w:r>
        <w:t xml:space="preserve">도로법 시행규칙 별지 제11호서식: 보행자 우회로, 차로 축소, 야간 설치·철거, 복구계획을 도면과 함께 준비</w:t>
      </w:r>
    </w:p>
    <w:p>
      <w:pPr>
        <w:pStyle w:val="ListParagraph"/>
        <w:numPr>
          <w:ilvl w:val="0"/>
          <w:numId w:val="1"/>
        </w:numPr>
      </w:pPr>
      <w:r>
        <w:t xml:space="preserve">도로법 시행규칙 별지 제11호서식: 허가 조건을 스태프 브리핑과 일일 안전점검표에 반영</w:t>
      </w:r>
    </w:p>
    <w:p>
      <w:pPr>
        <w:pStyle w:val="ListParagraph"/>
        <w:numPr>
          <w:ilvl w:val="0"/>
          <w:numId w:val="1"/>
        </w:numPr>
      </w:pPr>
      <w:r>
        <w:t xml:space="preserve">도로법 시행규칙 별지 제12호서식: 착수일, 공사 구간, 시공자, 현장책임자, 비상연락처를 운영본부와 공유</w:t>
      </w:r>
    </w:p>
    <w:p>
      <w:pPr>
        <w:pStyle w:val="ListParagraph"/>
        <w:numPr>
          <w:ilvl w:val="0"/>
          <w:numId w:val="1"/>
        </w:numPr>
      </w:pPr>
      <w:r>
        <w:t xml:space="preserve">도로법 시행규칙 별지 제12호서식: 착수 전 교통안전시설, 보행자 우회 안내, 야간 경광등, 현장 울타리 설치 확인</w:t>
      </w:r>
    </w:p>
    <w:p>
      <w:pPr>
        <w:pStyle w:val="ListParagraph"/>
        <w:numPr>
          <w:ilvl w:val="0"/>
          <w:numId w:val="1"/>
        </w:numPr>
      </w:pPr>
      <w:r>
        <w:t xml:space="preserve">도로법 시행규칙 별지 제12호서식: 관람객 운영 시간과 공사·철거 시간이 겹치면 통제구역과 스태프 배치 확정</w:t>
      </w:r>
    </w:p>
    <w:p>
      <w:pPr>
        <w:pStyle w:val="ListParagraph"/>
        <w:numPr>
          <w:ilvl w:val="0"/>
          <w:numId w:val="1"/>
        </w:numPr>
      </w:pPr>
      <w:r>
        <w:t xml:space="preserve">도로법 시행규칙 별지 제12호서식: 착수 신고와 베뉴/지자체/경찰 협의 내역을 같은 증빙철에 보관</w:t>
      </w:r>
    </w:p>
    <w:p>
      <w:pPr>
        <w:pStyle w:val="ListParagraph"/>
        <w:numPr>
          <w:ilvl w:val="0"/>
          <w:numId w:val="1"/>
        </w:numPr>
      </w:pPr>
      <w:r>
        <w:t xml:space="preserve">도로법 시행규칙 별지 제13호서식: 철거 후 포장, 보도블록, 경계석, 배수, 표지, 차선 등 원상복구 상태 확인</w:t>
      </w:r>
    </w:p>
    <w:p>
      <w:pPr>
        <w:pStyle w:val="ListParagraph"/>
        <w:numPr>
          <w:ilvl w:val="0"/>
          <w:numId w:val="1"/>
        </w:numPr>
      </w:pPr>
      <w:r>
        <w:t xml:space="preserve">도로법 시행규칙 별지 제13호서식: 준공검사 전후 사진, 현장 책임자 확인, 도로관리청 보완 지시 이행 기록 보관</w:t>
      </w:r>
    </w:p>
    <w:p>
      <w:pPr>
        <w:pStyle w:val="ListParagraph"/>
        <w:numPr>
          <w:ilvl w:val="0"/>
          <w:numId w:val="1"/>
        </w:numPr>
      </w:pPr>
      <w:r>
        <w:t xml:space="preserve">도로법 시행규칙 별지 제13호서식: 행사 종료 뒤 임시시설 잔재와 보행 장애물이 없는지 야간까지 재점검</w:t>
      </w:r>
    </w:p>
    <w:p>
      <w:pPr>
        <w:pStyle w:val="ListParagraph"/>
        <w:numPr>
          <w:ilvl w:val="0"/>
          <w:numId w:val="1"/>
        </w:numPr>
      </w:pPr>
      <w:r>
        <w:t xml:space="preserve">도로법 시행규칙 별지 제13호서식: 복구 지연 시 교통안전시설과 보행자 안내를 유지</w:t>
      </w:r>
    </w:p>
    <w:p>
      <w:pPr>
        <w:pStyle w:val="ListParagraph"/>
        <w:numPr>
          <w:ilvl w:val="0"/>
          <w:numId w:val="1"/>
        </w:numPr>
      </w:pPr>
      <w:r>
        <w:t xml:space="preserve">도로법 시행규칙 별지 제33호서식: 도로 점용공사 대행 주체와 현장책임자, 보험, 하도급 관계를 확인</w:t>
      </w:r>
    </w:p>
    <w:p>
      <w:pPr>
        <w:pStyle w:val="ListParagraph"/>
        <w:numPr>
          <w:ilvl w:val="0"/>
          <w:numId w:val="1"/>
        </w:numPr>
      </w:pPr>
      <w:r>
        <w:t xml:space="preserve">도로법 시행규칙 별지 제33호서식: 대행 통지 범위가 실제 설치·철거·복구 작업 범위와 일치하는지 확인</w:t>
      </w:r>
    </w:p>
    <w:p>
      <w:pPr>
        <w:pStyle w:val="ListParagraph"/>
        <w:numPr>
          <w:ilvl w:val="0"/>
          <w:numId w:val="1"/>
        </w:numPr>
      </w:pPr>
      <w:r>
        <w:t xml:space="preserve">도로법 시행규칙 별지 제33호서식: 교통안전시설 설치·유지·철거 책임과 사고 발생 시 보고 책임을 계약서에 명시</w:t>
      </w:r>
    </w:p>
    <w:p>
      <w:pPr>
        <w:pStyle w:val="ListParagraph"/>
        <w:numPr>
          <w:ilvl w:val="0"/>
          <w:numId w:val="1"/>
        </w:numPr>
      </w:pPr>
      <w:r>
        <w:t xml:space="preserve">도로법 시행규칙 별지 제33호서식: 대행 통지서와 허가 조건을 운영본부 문서철에 연결</w:t>
      </w:r>
    </w:p>
    <w:p>
      <w:pPr>
        <w:pStyle w:val="ListParagraph"/>
        <w:numPr>
          <w:ilvl w:val="0"/>
          <w:numId w:val="1"/>
        </w:numPr>
      </w:pPr>
      <w:r>
        <w:t xml:space="preserve">도로법 시행규칙 별지 제36호서식: 통행 제한 구간, 기간, 제한 대상, 우회도로, 사유, 문의처를 공고·현장안내·온라인 안내에 일치시킴</w:t>
      </w:r>
    </w:p>
    <w:p>
      <w:pPr>
        <w:pStyle w:val="ListParagraph"/>
        <w:numPr>
          <w:ilvl w:val="0"/>
          <w:numId w:val="1"/>
        </w:numPr>
      </w:pPr>
      <w:r>
        <w:t xml:space="preserve">도로법 시행규칙 별지 제36호서식: 경찰, 도로관리청, 지자체, 버스·택시·주차 운영자와 우회 동선과 통제 시간을 합의</w:t>
      </w:r>
    </w:p>
    <w:p>
      <w:pPr>
        <w:pStyle w:val="ListParagraph"/>
        <w:numPr>
          <w:ilvl w:val="0"/>
          <w:numId w:val="1"/>
        </w:numPr>
      </w:pPr>
      <w:r>
        <w:t xml:space="preserve">도로법 시행규칙 별지 제36호서식: 공고 내용과 현장 표지·입간판·배너 문구가 다른지 개장 전 점검</w:t>
      </w:r>
    </w:p>
    <w:p>
      <w:pPr>
        <w:pStyle w:val="ListParagraph"/>
        <w:numPr>
          <w:ilvl w:val="0"/>
          <w:numId w:val="1"/>
        </w:numPr>
      </w:pPr>
      <w:r>
        <w:t xml:space="preserve">도로법 시행규칙 별지 제36호서식: 비상차량 접근 동선과 대피동선은 통행 제한 계획에서 예외로 관리</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도로점용허가증 또는 협의 회신</w:t>
      </w:r>
    </w:p>
    <w:p>
      <w:pPr>
        <w:pStyle w:val="ListParagraph"/>
        <w:numPr>
          <w:ilvl w:val="0"/>
          <w:numId w:val="1"/>
        </w:numPr>
      </w:pPr>
      <w:r>
        <w:t xml:space="preserve">교통소통대책/통제 도면</w:t>
      </w:r>
    </w:p>
    <w:p>
      <w:pPr>
        <w:pStyle w:val="ListParagraph"/>
        <w:numPr>
          <w:ilvl w:val="0"/>
          <w:numId w:val="1"/>
        </w:numPr>
      </w:pPr>
      <w:r>
        <w:t xml:space="preserve">통행금지·차량 운행 제한 공고 또는 안내 캡처</w:t>
      </w:r>
    </w:p>
    <w:p>
      <w:pPr>
        <w:pStyle w:val="ListParagraph"/>
        <w:numPr>
          <w:ilvl w:val="0"/>
          <w:numId w:val="1"/>
        </w:numPr>
      </w:pPr>
      <w:r>
        <w:t xml:space="preserve">경찰·도로관리청·지자체 협의 메모</w:t>
      </w:r>
    </w:p>
    <w:p>
      <w:pPr>
        <w:pStyle w:val="ListParagraph"/>
        <w:numPr>
          <w:ilvl w:val="0"/>
          <w:numId w:val="1"/>
        </w:numPr>
      </w:pPr>
      <w:r>
        <w:t xml:space="preserve">현장 설치 전/후 사진과 원상복구 확인 사진</w:t>
      </w:r>
    </w:p>
    <w:p/>
    <w:p>
      <w:pPr>
        <w:pStyle w:val="Heading1"/>
      </w:pPr>
      <w:r>
        <w:t xml:space="preserve">2026 연등회 연등행렬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2026 연등회 연등행렬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2026 연등회 연등행렬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2026 연등회 연등행렬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2026 연등회 연등행렬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2026 연등회 연등행렬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2026 연등회 연등행렬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2026 연등회 연등행렬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종로구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2026 연등회 연등행렬</w:t>
      </w:r>
    </w:p>
    <w:p>
      <w:pPr>
        <w:pStyle w:val="ListParagraph"/>
        <w:numPr>
          <w:ilvl w:val="0"/>
          <w:numId w:val="1"/>
        </w:numPr>
      </w:pPr>
      <w:r>
        <w:t xml:space="preserve">행사일: 2026-05-16</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2026-05-09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2026-05-15 | 운영본부 | 관계기관 협의, 제출 승인, 비상연락망, 지휘 판단권자, 행사중지/재개 기준 최종 확인 | 안전총괄 | 승인본/연락망/지휘권자 확인 메모 | 운영총괄 |</w:t>
      </w:r>
    </w:p>
    <w:p>
      <w:r>
        <w:t xml:space="preserve">| 사전 | D-1 17:30 | 2026-05-15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사전 | D-1 18:00 | 2026-05-15 | 도로·교통통제 구역 | 교통통제 고지, 우회동선, 비상차량 접근로, 경찰/도로관리청 연락 기준 확인 | 교통·대외협력 담당 | 통제 도면/고지 캡처/현장 사진 | 경찰/지자체/안전총괄 |</w:t>
      </w:r>
    </w:p>
    <w:p>
      <w:r>
        <w:t xml:space="preserve">| 개장 전 | 개장 T-150 | 2026-05-16 | 통제구간·승하차장·주차장 | 통제표지, 라바콘/펜스, 우회 안내판, 셔틀·택시·버스 승하차장, 비상차량 접근로 설치 확인 | 교통·대외협력 담당 | 교통통제 도면/현장 사진 | 경찰/도로관리청/안전총괄 |</w:t>
      </w:r>
    </w:p>
    <w:p>
      <w:r>
        <w:t xml:space="preserve">| 개장 전 | 개장 T-180 | 2026-05-16 | 게이트·대기열·주요 동선 | 게이트 처리량, 대기열 펜스, 우회동선, 안내표지, 혼잡 단계별 통제 기준 설치 확인 | 구역장 | 설치 사진/도면 체크 | 안전총괄/보안팀 |</w:t>
      </w:r>
    </w:p>
    <w:p>
      <w:r>
        <w:t xml:space="preserve">| 개장 전 | 개장 T-180 | 2026-05-16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2026-05-16 | 소방·피난 | 비상구, 피난통로, 소화전, 방화문, 소방차 진입로, 임시구조물 차단 여부 확인 | 시설·방재 담당 | 소방·피난 점검표/사진 | 베뉴 방재실/소방서 |</w:t>
      </w:r>
    </w:p>
    <w:p>
      <w:r>
        <w:t xml:space="preserve">| 개장 전 | 개장 T-120 | 2026-05-16 | 의료·AED | AED 위치, 의무실, 응급처치자, 구급차 접근동선, 119 신고 기준, 이송병원 연락 확인 | 의료담당 | AED 점검표/연락망 | 119/안전총괄 |</w:t>
      </w:r>
    </w:p>
    <w:p>
      <w:r>
        <w:t xml:space="preserve">| 개장 전 | 개장 T-120 | 2026-05-16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2026-05-16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2026-05-16 | 전체 스태프 | 안전 브리핑, 구역별 보고선, 무전 채널, 대피/중지/재개 방송문, 미아·분실·민원 처리 기준 공유 | 안전총괄 | 브리핑 참석명단/무전 체크 | 운영총괄 |</w:t>
      </w:r>
    </w:p>
    <w:p>
      <w:r>
        <w:t xml:space="preserve">| 공연 직전 | 공연 T-15 | 2026-05-16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2026-05-16 | 운영본부 | 개장 승인 hold point: 소방·피난, 의료, 보안, 동선, 전기, 식음료, 작업구역 이상 없음 확인 후 개장 | 운영총괄 | 개장 승인 체크/무전 로그 | 안전총괄 |</w:t>
      </w:r>
    </w:p>
    <w:p>
      <w:r>
        <w:t xml:space="preserve">| 운영 중 | 30분 간격 | 2026-05-16 | 게이트·혼잡 구역 | 구역별 체류 인원, 대기열 길이, 병목, 우회동선, 스태프 피로도, 위험 신고를 주기 보고 | 구역장 | 순찰 로그/사진 | 안전총괄/보안팀 |</w:t>
      </w:r>
    </w:p>
    <w:p>
      <w:r>
        <w:t xml:space="preserve">| 운영 중 | 30분 간격 | 2026-05-16 | 도로·교통통제 구역 | 보행자 대기열, 횡단보도 대기, 셔틀·주차장 진입 대기, 불법주정차, 응급차 접근 지연 여부 보고 | 교통·대외협력 담당 | 순찰 로그/사진/무전 기록 | 경찰/도로관리청/안전총괄 |</w:t>
      </w:r>
    </w:p>
    <w:p>
      <w:r>
        <w:t xml:space="preserve">| 운영 중 | 60분 간격 | 2026-05-16 | 옥외 구역 | 기상, 강풍·우천·폭염, 임시구조물 흔들림, 전기 방수, 미끄럼 위험 확인 | 시설·방재 담당 | 기상 확인/현장 사진 | 운영총괄/지자체 |</w:t>
      </w:r>
    </w:p>
    <w:p>
      <w:r>
        <w:t xml:space="preserve">| 공연 중 | 15분 간격 | 2026-05-16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2026-05-16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2026-05-16 | 주요 입퇴장 동선 | 혼잡 단계 상향 기준, 입장 속도 조절, 우회 안내, 의료·보안 전진 배치, 방송문 준비 | 안전총괄 | 피크 점검 로그/방송 승인 | 운영총괄/경찰·소방 |</w:t>
      </w:r>
    </w:p>
    <w:p>
      <w:r>
        <w:t xml:space="preserve">| 폐장 | 폐장 T-30 | 2026-05-16 | 퇴장 동선 | 퇴장 분산 방송, 역/주차장/셔틀 대기열, 야간 조명, 우회동선, 미아·응급 잔여 이슈 확인 | 구역장 | 폐장 전 점검표/방송 로그 | 안전총괄 |</w:t>
      </w:r>
    </w:p>
    <w:p>
      <w:r>
        <w:t xml:space="preserve">| 폐장 | 폐장 T+60 | 2026-05-16 | 도로·교통통제 구역 | 통제물 철거, 원상복구, 노면 오염·파손, 민원·사고 기록, 통제 해제 관계기관 공유 | 교통·대외협력 담당 | 원상복구 사진/해제 공유 기록 | 도로관리청/경찰/운영총괄 |</w:t>
      </w:r>
    </w:p>
    <w:p>
      <w:r>
        <w:t xml:space="preserve">| 종료 | 공연 종료 후 | 2026-05-16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2026-05-16 | 운영본부 | 사고·응급·민원·분실·미아 기록 취합, 미해결 조치 담당자 지정, 관계기관 종료 공유 | 운영본부 기록담당 | 일일 운영 종료 보고 | 운영총괄 |</w:t>
      </w:r>
    </w:p>
    <w:p>
      <w:r>
        <w:t xml:space="preserve">| 철거 | 철거 전 | 2026-05-16 | 작업구역 | 관람객 완전 분리, 전기 차단/투입 승인, 작업허가, PPE, 추락·중량물·화기 작업 통제선 확인 | 작업책임자 | 작업허가/교육명단/사진 | 안전총괄/베뉴 담당 |</w:t>
      </w:r>
    </w:p>
    <w:p>
      <w:r>
        <w:t xml:space="preserve">| 철거 | 철거 중 | 2026-05-16 | 하역·반출 동선 | 지게차·하역장·차량 동선과 보행동선 분리, 하중분산, 잔재물 낙하·전도 위험 확인 | 하역책임자 | 하역 순찰 로그/사진 | 시설담당/안전총괄 |</w:t>
      </w:r>
    </w:p>
    <w:p>
      <w:r>
        <w:t xml:space="preserve">| 종료 | D+1 | 2026-05-17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종로구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종로구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도로관리청/교통부서/경찰 | 도로점용허가, 교통소통대책, 도로공사 시행·착수·준공 서식 | 도로·보도·광장 점용, 차 없는 거리, 퍼레이드, 셔틀 승하차장, 임시시설 설치 | 도로점용허가 신청 전, 설치·철거 착수 전, 종료 후 원상복구 시 | 도로법 시행령 별표 2, 도로법 시행규칙 별지 제11·12·13·33호서식 | open |</w:t>
      </w:r>
    </w:p>
    <w:p>
      <w:r>
        <w:t xml:space="preserve">| 4 | 도로관리청/경찰/지자체 홍보 채널 | 통행금지·제한 또는 차량 운행 제한 공고 | 일부 차로·보도·도로 통행 제한 또는 차량 운행 제한이 있는 경우 | 통제 시행 전 사전 공고 및 현장 안내물 설치 전 | 도로법 시행규칙 별지 제36호서식, 우회도로·문의처·비상차량 동선 포함 | open |</w:t>
      </w:r>
    </w:p>
    <w:p>
      <w:r>
        <w:t xml:space="preserve">| 5 | 옥외광고 담당부서/베뉴 | 현수막·배너·안내판·전기 광고물 허가/신고 | 옥외 임시 안내물, 지주형 표시물, 전광류 또는 전기 사용 광고물을 설치하는 경우 | 표시·설치 전 | 옥외광고물법 시행령 제5·7·12·14조와 관할 조례 확인 | open |</w:t>
      </w:r>
    </w:p>
    <w:p>
      <w:r>
        <w:t xml:space="preserve">| 6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7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8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9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2026 연등회 연등행렬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도로 인접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roadside event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道路隣接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为确保道路邻近区域安全，请按照现场工作人员指引，缓慢前往最近的紧急出口或指定疏散路线。请勿奔跑，并请优先让婴儿车和轮椅使用者通行。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도로 인접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roadside event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人の密集のため、道路隣接エリアの運営を一時停止します。案内スタッフの指示に従い、待機列を維持し、迂回動線をご利用ください。再開時は場内放送と案内表示でお知らせします。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因人群拥挤，道路邻近区域运营暂时停止。请按照工作人员指示保持排队秩序，并使用绕行路线。恢复运营时，我们将通过现场广播和指示牌通知。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2026 연등회 연등행렬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2026 연등회 연등행렬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安全上の理由により、2026 연등회 연등행렬の運営を中止します。現場スタッフの案内に従い、出口および公共交通機関方面へ順番に移動してください。払い戻し、再入場、今後の案内は公式チャンネルでお知らせします。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出于安全原因，2026 연등회 연등행렬将停止运营。请按照现场工作人员指引，有序前往出口和公共交通方向。退款、重新入场及后续信息将通过官方渠道通知。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도로 인접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roadside event area. Stay where you are and wait for staff instructions. Keep entrances and aisles clear by standing to one side. Further movement guidance will be provided shortly.</w:t>
      </w:r>
    </w:p>
    <w:p>
      <w:pPr>
        <w:pStyle w:val="Heading3"/>
      </w:pPr>
      <w:r>
        <w:t xml:space="preserve">日本語</w:t>
      </w:r>
    </w:p>
    <w:p>
      <w:r>
        <w:t xml:space="preserve">道路隣接周辺での移動を一時的にお控えください。現在の場所でスタッフの案内をお待ちいただき、出入口や通路をふさがないよう片側に寄ってください。追加の移動案内をまもなくお知らせします。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请暂时停止在道路邻近周边移动。请在当前位置等待工作人员指引，并靠边站立，保持出入口和通道畅通。我们将很快提供进一步的移动指引。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도로 인접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roadside event area are complete and operations are resuming. To prevent congestion, please enter in order as directed by staff. Thank you for your patience.</w:t>
      </w:r>
    </w:p>
    <w:p>
      <w:pPr>
        <w:pStyle w:val="Heading3"/>
      </w:pPr>
      <w:r>
        <w:t xml:space="preserve">日本語</w:t>
      </w:r>
    </w:p>
    <w:p>
      <w:r>
        <w:t xml:space="preserve">道路隣接エリアの安全確認が完了したため、運営を再開します。混雑防止のため、スタッフの案内に従って順番にご入場ください。ご協力ありがとうございます。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道路邻近区域安全确认已完成，现恢复运营。为避免拥挤，请按照工作人员指引有序入场。感谢您的配合。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2026-05-22T01:15:36.690Z</dcterms:created>
  <dcterms:modified xsi:type="dcterms:W3CDTF">2026-05-22T01:15:36.690Z</dcterms:modified>
</cp:coreProperties>
</file>

<file path=docProps/custom.xml><?xml version="1.0" encoding="utf-8"?>
<Properties xmlns="http://schemas.openxmlformats.org/officeDocument/2006/custom-properties" xmlns:vt="http://schemas.openxmlformats.org/officeDocument/2006/docPropsVTypes"/>
</file>