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510"/>
      </w:tblGrid>
      <w:tr w:rsidR="00E97BA2" w:rsidRPr="00E97BA2" w14:paraId="1608D018" w14:textId="77777777" w:rsidTr="00E97BA2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074F7C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>ALUMNO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813631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>Alvaro Giovanni Ruiz Valle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</w:tr>
      <w:tr w:rsidR="00E97BA2" w:rsidRPr="00E97BA2" w14:paraId="0E874B19" w14:textId="77777777" w:rsidTr="00E97BA2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23D779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>CARNET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0E23FB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 xml:space="preserve">1890 – 21 – 5482 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</w:tr>
      <w:tr w:rsidR="00E97BA2" w:rsidRPr="00E97BA2" w14:paraId="2C48F2F7" w14:textId="77777777" w:rsidTr="00E97BA2">
        <w:trPr>
          <w:trHeight w:val="255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58BBAC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>APORTE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249B2A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 xml:space="preserve">REQUERIMIENTOS FUNCIONALES/ NO FUNCIONALES y MATRIZ:  En el proyecto, contribuí significativamente en la implementación de la sección de Enseñanza, asegurando que los usuarios tuvieran acceso directo a videos, artículos y otros recursos educativos proporcionados por la organización. También participé en la creación de la sección "Acerca de Nosotros", donde se detallan la misión, visión y valores de la organización. Esta sección es fácilmente accesible desde el menú de navegación y se mantiene actualizada con la información más relevante, lo que permite a los usuarios conocer más sobre la organización de manera efectiva. </w:t>
            </w:r>
            <w:r w:rsidRPr="00E97BA2">
              <w:rPr>
                <w:rFonts w:ascii="Calibri" w:eastAsia="Times New Roman" w:hAnsi="Calibri" w:cs="Calibri"/>
                <w:lang w:eastAsia="es-GT"/>
              </w:rPr>
              <w:t> </w:t>
            </w:r>
          </w:p>
          <w:p w14:paraId="71616077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ES" w:eastAsia="es-GT"/>
              </w:rPr>
            </w:pPr>
            <w:r w:rsidRPr="00E97BA2">
              <w:rPr>
                <w:rFonts w:ascii="Calibri" w:eastAsia="Times New Roman" w:hAnsi="Calibri" w:cs="Calibri"/>
                <w:lang w:val="es-419" w:eastAsia="es-GT"/>
              </w:rPr>
              <w:t xml:space="preserve">RF008: </w:t>
            </w:r>
            <w:r w:rsidRPr="00E97BA2">
              <w:rPr>
                <w:rFonts w:ascii="Calibri" w:eastAsia="Times New Roman" w:hAnsi="Calibri" w:cs="Calibri"/>
                <w:color w:val="000000"/>
                <w:lang w:val="es-419" w:eastAsia="es-GT"/>
              </w:rPr>
              <w:t>Sección de enseñanza donde los usuarios puedan acceder a contenido educativo de la organización.</w:t>
            </w:r>
            <w:r w:rsidRPr="00E97BA2">
              <w:rPr>
                <w:rFonts w:ascii="Calibri" w:eastAsia="Times New Roman" w:hAnsi="Calibri" w:cs="Calibri"/>
                <w:color w:val="000000"/>
                <w:lang w:val="es-ES" w:eastAsia="es-GT"/>
              </w:rPr>
              <w:t> </w:t>
            </w:r>
          </w:p>
          <w:p w14:paraId="3FBE96A3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ES" w:eastAsia="es-GT"/>
              </w:rPr>
            </w:pPr>
            <w:r w:rsidRPr="00E97BA2">
              <w:rPr>
                <w:rFonts w:ascii="Calibri" w:eastAsia="Times New Roman" w:hAnsi="Calibri" w:cs="Calibri"/>
                <w:color w:val="000000"/>
                <w:lang w:val="es-419" w:eastAsia="es-GT"/>
              </w:rPr>
              <w:t>RF009: Sección "Acerca de nosotros" que muestre la información relevante sobre la organización.</w:t>
            </w:r>
            <w:r w:rsidRPr="00E97BA2">
              <w:rPr>
                <w:rFonts w:ascii="Calibri" w:eastAsia="Times New Roman" w:hAnsi="Calibri" w:cs="Calibri"/>
                <w:color w:val="000000"/>
                <w:lang w:val="es-ES" w:eastAsia="es-GT"/>
              </w:rPr>
              <w:t> </w:t>
            </w:r>
          </w:p>
          <w:p w14:paraId="0DA5CA27" w14:textId="77777777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s-ES" w:eastAsia="es-GT"/>
              </w:rPr>
            </w:pPr>
            <w:r w:rsidRPr="00E97BA2">
              <w:rPr>
                <w:rFonts w:ascii="Calibri" w:eastAsia="Times New Roman" w:hAnsi="Calibri" w:cs="Calibri"/>
                <w:lang w:val="es-ES" w:eastAsia="es-GT"/>
              </w:rPr>
              <w:t> </w:t>
            </w:r>
          </w:p>
        </w:tc>
      </w:tr>
      <w:tr w:rsidR="00E97BA2" w:rsidRPr="00E97BA2" w14:paraId="326C0638" w14:textId="77777777" w:rsidTr="00E97BA2">
        <w:trPr>
          <w:trHeight w:val="3417"/>
        </w:trPr>
        <w:tc>
          <w:tcPr>
            <w:tcW w:w="849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2C52AA" w14:textId="1CA54641" w:rsidR="00E97BA2" w:rsidRPr="00E97BA2" w:rsidRDefault="00E97BA2" w:rsidP="00E97B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GT"/>
              </w:rPr>
            </w:pPr>
          </w:p>
        </w:tc>
      </w:tr>
    </w:tbl>
    <w:p w14:paraId="5095DFB9" w14:textId="77777777" w:rsidR="0055616D" w:rsidRDefault="0055616D"/>
    <w:sectPr w:rsidR="005561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A2"/>
    <w:rsid w:val="0055616D"/>
    <w:rsid w:val="00E9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DF9D5"/>
  <w15:chartTrackingRefBased/>
  <w15:docId w15:val="{90B61CE2-5FAF-4A1C-982A-187A9004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97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normaltextrun">
    <w:name w:val="normaltextrun"/>
    <w:basedOn w:val="Fuentedeprrafopredeter"/>
    <w:rsid w:val="00E97BA2"/>
  </w:style>
  <w:style w:type="character" w:customStyle="1" w:styleId="eop">
    <w:name w:val="eop"/>
    <w:basedOn w:val="Fuentedeprrafopredeter"/>
    <w:rsid w:val="00E97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771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215482 - ALVARO GIOVANNI RUIZ VALLE</dc:creator>
  <cp:keywords/>
  <dc:description/>
  <cp:lastModifiedBy>215482 - ALVARO GIOVANNI RUIZ VALLE</cp:lastModifiedBy>
  <cp:revision>1</cp:revision>
  <dcterms:created xsi:type="dcterms:W3CDTF">2024-09-21T18:06:00Z</dcterms:created>
  <dcterms:modified xsi:type="dcterms:W3CDTF">2024-09-21T18:07:00Z</dcterms:modified>
</cp:coreProperties>
</file>