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66FAA" w:rsidRDefault="00000000">
      <w:pPr>
        <w:rPr>
          <w:b/>
        </w:rPr>
      </w:pPr>
      <w:r>
        <w:rPr>
          <w:b/>
        </w:rPr>
        <w:t>Requerimientos Funcionales:</w:t>
      </w:r>
    </w:p>
    <w:p w14:paraId="00000002" w14:textId="77777777" w:rsidR="00D66FAA" w:rsidRDefault="00000000">
      <w:r>
        <w:t>El diseño y funcionalidad del sitio web que estás desarrollando es fundamental para atraer y retener a los usuarios, facilitando una experiencia positiva desde la navegación inicial hasta la interacción con diversas secciones del sitio. La implementación de estos requisitos funcionales y no funcionales asegura que el sitio sea eficiente, accesible y optimizado, brindando una solución tecnológica robusta y escalable para la organización.</w:t>
      </w:r>
    </w:p>
    <w:p w14:paraId="00000003" w14:textId="77777777" w:rsidR="00D66FAA" w:rsidRDefault="00000000">
      <w:pPr>
        <w:rPr>
          <w:b/>
        </w:rPr>
      </w:pPr>
      <w:r>
        <w:rPr>
          <w:b/>
        </w:rPr>
        <w:t>RF001 Menú de Navegación:</w:t>
      </w:r>
    </w:p>
    <w:p w14:paraId="00000004" w14:textId="77777777" w:rsidR="00D66FAA" w:rsidRDefault="00000000">
      <w:pPr>
        <w:numPr>
          <w:ilvl w:val="0"/>
          <w:numId w:val="2"/>
        </w:numPr>
      </w:pPr>
      <w:r>
        <w:t>El sistema debe permitir a los usuarios desplazarse entre las diferentes secciones del sitio web mediante un menú de navegación accesible y visible en todas las páginas.</w:t>
      </w:r>
    </w:p>
    <w:p w14:paraId="00000005" w14:textId="77777777" w:rsidR="00D66FAA" w:rsidRDefault="00000000">
      <w:pPr>
        <w:numPr>
          <w:ilvl w:val="0"/>
          <w:numId w:val="2"/>
        </w:numPr>
      </w:pPr>
      <w:r>
        <w:t>Debe ser responsive para adaptarse correctamente en el escritorio.</w:t>
      </w:r>
    </w:p>
    <w:p w14:paraId="00000006" w14:textId="77777777" w:rsidR="00D66FAA" w:rsidRDefault="00000000">
      <w:pPr>
        <w:spacing w:before="240" w:after="240"/>
        <w:rPr>
          <w:b/>
        </w:rPr>
      </w:pPr>
      <w:r>
        <w:rPr>
          <w:b/>
        </w:rPr>
        <w:t>RF002 Blog:</w:t>
      </w:r>
    </w:p>
    <w:p w14:paraId="00000007" w14:textId="77777777" w:rsidR="00D66FAA" w:rsidRDefault="00000000">
      <w:pPr>
        <w:numPr>
          <w:ilvl w:val="0"/>
          <w:numId w:val="3"/>
        </w:numPr>
        <w:spacing w:after="240"/>
      </w:pPr>
      <w:r>
        <w:t>El administrador del sistema debe tener la capacidad de ver, crear, eliminar y actualizar el contenido del blog, gestionando la información mostrada a los usuarios.</w:t>
      </w:r>
    </w:p>
    <w:p w14:paraId="00000008" w14:textId="77777777" w:rsidR="00D66FAA" w:rsidRDefault="00000000">
      <w:pPr>
        <w:rPr>
          <w:b/>
        </w:rPr>
      </w:pPr>
      <w:r>
        <w:rPr>
          <w:b/>
        </w:rPr>
        <w:t>RF003 Formulario de Suscripción (Correo):</w:t>
      </w:r>
    </w:p>
    <w:p w14:paraId="00000009" w14:textId="77777777" w:rsidR="00D66FAA" w:rsidRDefault="00000000">
      <w:pPr>
        <w:numPr>
          <w:ilvl w:val="0"/>
          <w:numId w:val="4"/>
        </w:numPr>
      </w:pPr>
      <w:r>
        <w:t>El sistema debe permitir a los usuarios registrarse a través de un formulario de suscripción para recibir boletines y actualizaciones por correo electrónico.</w:t>
      </w:r>
    </w:p>
    <w:p w14:paraId="0000000A" w14:textId="77777777" w:rsidR="00D66FAA" w:rsidRDefault="00000000">
      <w:pPr>
        <w:numPr>
          <w:ilvl w:val="0"/>
          <w:numId w:val="4"/>
        </w:numPr>
      </w:pPr>
      <w:r>
        <w:t>Debe validar el correo electrónico ingresado antes de su registro y enviar un mensaje de confirmación.</w:t>
      </w:r>
    </w:p>
    <w:p w14:paraId="0000000B" w14:textId="77777777" w:rsidR="00D66FAA" w:rsidRDefault="00000000">
      <w:pPr>
        <w:rPr>
          <w:b/>
        </w:rPr>
      </w:pPr>
      <w:r>
        <w:rPr>
          <w:b/>
        </w:rPr>
        <w:t xml:space="preserve">RF004 Sistema de </w:t>
      </w:r>
      <w:proofErr w:type="spellStart"/>
      <w:r>
        <w:rPr>
          <w:b/>
        </w:rPr>
        <w:t>Login</w:t>
      </w:r>
      <w:proofErr w:type="spellEnd"/>
      <w:r>
        <w:rPr>
          <w:b/>
        </w:rPr>
        <w:t>:</w:t>
      </w:r>
    </w:p>
    <w:p w14:paraId="0000000C" w14:textId="77777777" w:rsidR="00D66FAA" w:rsidRDefault="00000000">
      <w:pPr>
        <w:numPr>
          <w:ilvl w:val="0"/>
          <w:numId w:val="5"/>
        </w:numPr>
      </w:pPr>
      <w:r>
        <w:t>El sistema debe permitir a los usuarios iniciar sesión con credenciales válidas, proporcionando acceso a funcionalidades restringidas del sitio.</w:t>
      </w:r>
    </w:p>
    <w:p w14:paraId="0000000D" w14:textId="77777777" w:rsidR="00D66FAA" w:rsidRDefault="00000000">
      <w:pPr>
        <w:numPr>
          <w:ilvl w:val="0"/>
          <w:numId w:val="5"/>
        </w:numPr>
      </w:pPr>
      <w:r>
        <w:t>Debe incluir funcionalidad de validación de usuarios.</w:t>
      </w:r>
    </w:p>
    <w:p w14:paraId="00000024" w14:textId="77777777" w:rsidR="00D66FAA" w:rsidRDefault="00D66FAA"/>
    <w:sectPr w:rsidR="00D66FAA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9B70005F-272E-41CF-9A09-0FE7F6B749A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C2D2AD9-C740-4F2B-978E-F020417D82EB}"/>
    <w:embedBold r:id="rId3" w:fontKey="{4B336105-3674-4932-B8C7-EB20E85E48DA}"/>
  </w:font>
  <w:font w:name="Georgia">
    <w:panose1 w:val="02040502050405020303"/>
    <w:charset w:val="00"/>
    <w:family w:val="auto"/>
    <w:pitch w:val="default"/>
    <w:embedRegular r:id="rId4" w:fontKey="{55888AE5-F036-4A5F-A3F4-89B4776239F2}"/>
    <w:embedItalic r:id="rId5" w:fontKey="{CD1E358F-E99E-49DE-88C3-40AD268D1BF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A6E4BE2-66D2-4FC1-9BB3-00557D55691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D40B3B"/>
    <w:multiLevelType w:val="multilevel"/>
    <w:tmpl w:val="F12E34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CC82C4E"/>
    <w:multiLevelType w:val="multilevel"/>
    <w:tmpl w:val="C59207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3E7129DC"/>
    <w:multiLevelType w:val="multilevel"/>
    <w:tmpl w:val="1BA4CB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42810C1C"/>
    <w:multiLevelType w:val="multilevel"/>
    <w:tmpl w:val="651079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43E30FE3"/>
    <w:multiLevelType w:val="multilevel"/>
    <w:tmpl w:val="697065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4A4E5FD4"/>
    <w:multiLevelType w:val="multilevel"/>
    <w:tmpl w:val="204E94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4AF97A8D"/>
    <w:multiLevelType w:val="multilevel"/>
    <w:tmpl w:val="6B3654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4E543DBB"/>
    <w:multiLevelType w:val="multilevel"/>
    <w:tmpl w:val="BA2494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5C35346F"/>
    <w:multiLevelType w:val="multilevel"/>
    <w:tmpl w:val="92E62F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E194076"/>
    <w:multiLevelType w:val="multilevel"/>
    <w:tmpl w:val="504A88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114247687">
    <w:abstractNumId w:val="3"/>
  </w:num>
  <w:num w:numId="2" w16cid:durableId="1857038633">
    <w:abstractNumId w:val="9"/>
  </w:num>
  <w:num w:numId="3" w16cid:durableId="1187905617">
    <w:abstractNumId w:val="8"/>
  </w:num>
  <w:num w:numId="4" w16cid:durableId="1229997101">
    <w:abstractNumId w:val="2"/>
  </w:num>
  <w:num w:numId="5" w16cid:durableId="989021112">
    <w:abstractNumId w:val="1"/>
  </w:num>
  <w:num w:numId="6" w16cid:durableId="866875255">
    <w:abstractNumId w:val="6"/>
  </w:num>
  <w:num w:numId="7" w16cid:durableId="1678580580">
    <w:abstractNumId w:val="7"/>
  </w:num>
  <w:num w:numId="8" w16cid:durableId="210070125">
    <w:abstractNumId w:val="0"/>
  </w:num>
  <w:num w:numId="9" w16cid:durableId="51659220">
    <w:abstractNumId w:val="4"/>
  </w:num>
  <w:num w:numId="10" w16cid:durableId="6516391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FAA"/>
    <w:rsid w:val="00A80624"/>
    <w:rsid w:val="00D66FAA"/>
    <w:rsid w:val="00FD4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4CD927"/>
  <w15:docId w15:val="{446C2496-639E-4433-A44E-15EDA155F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419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C04CF4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xVarAx1clCIgKtBOndYwItGLxw==">CgMxLjA4AHIhMW9RWWlZVlVIaW5vbHVwY2t3VDRONUpqcWdmc2c4R1Qy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220</Words>
  <Characters>1216</Characters>
  <Application>Microsoft Office Word</Application>
  <DocSecurity>0</DocSecurity>
  <Lines>10</Lines>
  <Paragraphs>2</Paragraphs>
  <ScaleCrop>false</ScaleCrop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Gerson Hernandez</dc:creator>
  <cp:lastModifiedBy>21342 - EMERSON GARCIA PIEDRASANTA</cp:lastModifiedBy>
  <cp:revision>2</cp:revision>
  <dcterms:created xsi:type="dcterms:W3CDTF">2024-02-29T04:33:00Z</dcterms:created>
  <dcterms:modified xsi:type="dcterms:W3CDTF">2024-10-16T23:51:00Z</dcterms:modified>
</cp:coreProperties>
</file>