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1. Yes. Because I think the learning atmosphere of online education is much worse than the learning atmosphere of offline classroom. Not being able to communicate with classmates in class has a great impact on learning</w:t>
      </w:r>
    </w:p>
    <w:p>
      <w:pPr>
        <w:rPr>
          <w:rFonts w:hint="eastAsia"/>
          <w:lang w:val="en-US" w:eastAsia="zh-Hans"/>
        </w:rPr>
      </w:pPr>
      <w:r>
        <w:rPr>
          <w:rFonts w:hint="eastAsia"/>
          <w:lang w:val="en-US" w:eastAsia="zh-Hans"/>
        </w:rPr>
        <w:t>2. I don't use the school platform. Because I think it is more convenient to communicate with my classmates by using social software.</w:t>
      </w:r>
    </w:p>
    <w:p>
      <w:pPr>
        <w:rPr>
          <w:rFonts w:hint="eastAsia"/>
          <w:lang w:val="en-US" w:eastAsia="zh-Hans"/>
        </w:rPr>
      </w:pPr>
      <w:r>
        <w:rPr>
          <w:rFonts w:hint="eastAsia"/>
          <w:lang w:val="en-US" w:eastAsia="zh-Hans"/>
        </w:rPr>
        <w:t>7. I think mutual supervision and understanding of learning progress among students can promote students' learning motivation. Potential learning problems can be found through communication with each other.</w:t>
      </w:r>
    </w:p>
    <w:p>
      <w:pPr>
        <w:rPr>
          <w:rFonts w:hint="eastAsia"/>
          <w:lang w:val="en-US" w:eastAsia="zh-Hans"/>
        </w:rPr>
      </w:pPr>
      <w:r>
        <w:rPr>
          <w:rFonts w:hint="eastAsia"/>
          <w:lang w:val="en-US" w:eastAsia="zh-Hans"/>
        </w:rPr>
        <w:t>14. Due to the epidemic situation, I choose online education for my health.</w:t>
      </w:r>
    </w:p>
    <w:p>
      <w:pPr>
        <w:rPr>
          <w:rFonts w:hint="eastAsia"/>
          <w:lang w:val="en-US" w:eastAsia="zh-Hans"/>
        </w:rPr>
      </w:pPr>
      <w:r>
        <w:rPr>
          <w:rFonts w:hint="eastAsia"/>
          <w:lang w:val="en-US" w:eastAsia="zh-Hans"/>
        </w:rPr>
        <w:t>24. I think so. Because I had less communication with my tutor through online education, I had trouble concentrating.</w:t>
      </w:r>
    </w:p>
    <w:p>
      <w:pPr>
        <w:rPr>
          <w:rFonts w:hint="eastAsia"/>
          <w:lang w:val="en-US" w:eastAsia="zh-Hans"/>
        </w:rPr>
      </w:pPr>
      <w:r>
        <w:rPr>
          <w:rFonts w:hint="eastAsia"/>
          <w:lang w:val="en-US" w:eastAsia="zh-Hans"/>
        </w:rPr>
        <w:t>22. I think the biggest difference is that tutor cannot ensure that every student is engaged in the class.</w:t>
      </w:r>
    </w:p>
    <w:p>
      <w:pPr>
        <w:rPr>
          <w:rFonts w:hint="eastAsia"/>
          <w:lang w:val="en-US" w:eastAsia="zh-Hans"/>
        </w:rPr>
      </w:pPr>
      <w:r>
        <w:rPr>
          <w:rFonts w:hint="eastAsia"/>
          <w:lang w:val="en-US" w:eastAsia="zh-Hans"/>
        </w:rPr>
        <w:t>19. I use separate memos to track the work and tasks that need to be completed in each subject every week, because this helps me to improve the efficiency of my study and better arrange my time.</w:t>
      </w:r>
    </w:p>
    <w:p>
      <w:pPr>
        <w:rPr>
          <w:rFonts w:hint="eastAsia"/>
          <w:lang w:val="en-US" w:eastAsia="zh-Hans"/>
        </w:rPr>
      </w:pPr>
      <w:r>
        <w:rPr>
          <w:rFonts w:hint="eastAsia"/>
          <w:lang w:val="en-US" w:eastAsia="zh-Hans"/>
        </w:rPr>
        <w:t>18. When I'm sick or I can't attend offline classes, I tend to choose online education</w:t>
      </w:r>
    </w:p>
    <w:p>
      <w:pPr>
        <w:rPr>
          <w:rFonts w:hint="eastAsia"/>
          <w:lang w:val="en-US" w:eastAsia="zh-Hans"/>
        </w:rPr>
      </w:pPr>
      <w:r>
        <w:rPr>
          <w:rFonts w:hint="eastAsia"/>
          <w:lang w:val="en-US" w:eastAsia="zh-Hans"/>
        </w:rPr>
        <w:t>17. I think the advantage is that I can better allocate my time, but the disadvantage is that I am less efficient.</w:t>
      </w:r>
    </w:p>
    <w:p>
      <w:pPr>
        <w:rPr>
          <w:rFonts w:hint="eastAsia"/>
          <w:lang w:val="en-US" w:eastAsia="zh-Hans"/>
        </w:rPr>
      </w:pPr>
      <w:r>
        <w:rPr>
          <w:rFonts w:hint="eastAsia"/>
          <w:lang w:val="en-US" w:eastAsia="zh-Hans"/>
        </w:rPr>
        <w:t>13. I think the social part is an important part of your study, because I am better at cooperating with my classmates to complete projects, and we often need to communicate frequently.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3EF76"/>
    <w:rsid w:val="39B3EF76"/>
    <w:rsid w:val="67AF8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2022-09-12T16:49:00Z</dcterms:created>
  <dc:creator>jiangfutian</dc:creator>
  <cp:lastModifiedBy>jiangfutian</cp:lastModifiedBy>
  <dcterms:modified xsi:type="dcterms:W3CDTF">2022-09-13T00:14:11Z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