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E616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工资计算</w:t>
      </w:r>
    </w:p>
    <w:p w14:paraId="066DE1F2"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该程序要求根据给出的数据段，</w:t>
      </w:r>
      <w:r>
        <w:rPr>
          <w:rFonts w:hint="eastAsia"/>
          <w:b w:val="0"/>
          <w:bCs w:val="0"/>
          <w:lang w:val="en-US" w:eastAsia="zh-CN"/>
        </w:rPr>
        <w:t>计算公司历年的人均收入（取整），并将公司历史数据（包括公司年份、收入、雇员数量和人均收入）按照格式</w:t>
      </w:r>
      <w:r>
        <w:rPr>
          <w:rFonts w:hint="eastAsia"/>
          <w:b w:val="0"/>
          <w:bCs w:val="0"/>
          <w:lang w:val="en-US" w:eastAsia="zh-CN"/>
        </w:rPr>
        <w:t>写入 table 段，最后将这些信息打印在屏幕上。同时，本程序要求由多个源程序实现。</w:t>
      </w:r>
    </w:p>
    <w:p w14:paraId="48759001"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输出的table段参考如下：</w:t>
      </w:r>
    </w:p>
    <w:p w14:paraId="17539C83">
      <w:pPr>
        <w:ind w:firstLine="420" w:firstLineChars="200"/>
      </w:pPr>
      <w:r>
        <w:drawing>
          <wp:inline distT="0" distB="0" distL="114300" distR="114300">
            <wp:extent cx="4716145" cy="285242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DAA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代码结构：</w:t>
      </w:r>
    </w:p>
    <w:p w14:paraId="33029D6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数据段（DATASEG）</w:t>
      </w:r>
    </w:p>
    <w:p w14:paraId="6131908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YEARS：包含 21 个字符串，表示年份（1975 至 1995）。</w:t>
      </w:r>
    </w:p>
    <w:p w14:paraId="4684AD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INCOMES：包含 21 个双字（DD），表示每年公司的总收入。</w:t>
      </w:r>
    </w:p>
    <w:p w14:paraId="3C24B6A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EMPLOYEES：包含 21 个字（DW），表示每年公司的雇员人数。</w:t>
      </w:r>
    </w:p>
    <w:p w14:paraId="489098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栈段（STKSEG）</w:t>
      </w:r>
    </w:p>
    <w:p w14:paraId="23917DB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定义了 32 字节的栈空间。</w:t>
      </w:r>
    </w:p>
    <w:p w14:paraId="2334005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 表格段（TABLE）</w:t>
      </w:r>
    </w:p>
    <w:p w14:paraId="4254DB8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用于存储最终输出的数据，包括年份、收入、雇员人数和计算得出的人均收入。每个字段按固定格式存储在表格中。</w:t>
      </w:r>
    </w:p>
    <w:p w14:paraId="04A1AF8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4. 代码段（CODESEG）</w:t>
      </w:r>
    </w:p>
    <w:p w14:paraId="3D655C1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包含程序的主要执行逻辑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包括数据的处理、打印以及计算。</w:t>
      </w:r>
    </w:p>
    <w:p w14:paraId="472C448E"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</w:t>
      </w:r>
      <w:r>
        <w:rPr>
          <w:rFonts w:hint="default"/>
          <w:b/>
          <w:bCs/>
          <w:sz w:val="21"/>
          <w:szCs w:val="21"/>
          <w:lang w:val="en-US" w:eastAsia="zh-CN"/>
        </w:rPr>
        <w:t>逻辑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 w14:paraId="5DBD97F3"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本程序将代码拆分为多个模块，其中 salary.asm 负责整体流程控制，包括数据的存储、计算以及结果的打印；head.asm 定义了几个外部函数，包括 PRINT_NUM（用于打印数字）、PRINT_TAB（用于打印制表符）和 PRINT_NEWLINE（用于打印换行符）。</w:t>
      </w:r>
    </w:p>
    <w:p w14:paraId="0A31CED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数据段初始化</w:t>
      </w:r>
    </w:p>
    <w:p w14:paraId="12FB3052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 MOV 指令将数据段、表格段和栈段分别加载到对应的段寄存器（DS 和 ES）。</w:t>
      </w:r>
    </w:p>
    <w:p w14:paraId="1F60ABF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数据处理</w:t>
      </w:r>
    </w:p>
    <w:p w14:paraId="4681CAB8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年份数据写入</w:t>
      </w:r>
      <w:r>
        <w:rPr>
          <w:rFonts w:hint="eastAsia"/>
          <w:b w:val="0"/>
          <w:bCs w:val="0"/>
          <w:lang w:val="en-US" w:eastAsia="zh-CN"/>
        </w:rPr>
        <w:t>：使用 MOVSB 指令，</w:t>
      </w:r>
      <w:r>
        <w:rPr>
          <w:rFonts w:hint="default"/>
          <w:b w:val="0"/>
          <w:bCs w:val="0"/>
          <w:lang w:val="en-US" w:eastAsia="zh-CN"/>
        </w:rPr>
        <w:t>将 YEARS 数组中的年份写入 TABLE 段。</w:t>
      </w:r>
    </w:p>
    <w:p w14:paraId="4B5170FC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收入数据写入：将 INCOMES 数组中的收入写入 TABLE 段，</w:t>
      </w:r>
      <w:r>
        <w:rPr>
          <w:rFonts w:hint="eastAsia"/>
          <w:b w:val="0"/>
          <w:bCs w:val="0"/>
          <w:lang w:val="en-US" w:eastAsia="zh-CN"/>
        </w:rPr>
        <w:t>使用两个寄存器，</w:t>
      </w:r>
      <w:r>
        <w:rPr>
          <w:rFonts w:hint="default"/>
          <w:b w:val="0"/>
          <w:bCs w:val="0"/>
          <w:lang w:val="en-US" w:eastAsia="zh-CN"/>
        </w:rPr>
        <w:t>分别存储低 16 位和高 16 位</w:t>
      </w:r>
      <w:r>
        <w:rPr>
          <w:rFonts w:hint="eastAsia"/>
          <w:b w:val="0"/>
          <w:bCs w:val="0"/>
          <w:lang w:val="en-US" w:eastAsia="zh-CN"/>
        </w:rPr>
        <w:t>，写入 TABLE 段的‘summ’字段</w:t>
      </w:r>
      <w:r>
        <w:rPr>
          <w:rFonts w:hint="default"/>
          <w:b w:val="0"/>
          <w:bCs w:val="0"/>
          <w:lang w:val="en-US" w:eastAsia="zh-CN"/>
        </w:rPr>
        <w:t>。</w:t>
      </w:r>
    </w:p>
    <w:p w14:paraId="37D76AFA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雇员人数数据写入：通过</w:t>
      </w:r>
      <w:r>
        <w:rPr>
          <w:rFonts w:hint="eastAsia"/>
          <w:b w:val="0"/>
          <w:bCs w:val="0"/>
          <w:lang w:val="en-US" w:eastAsia="zh-CN"/>
        </w:rPr>
        <w:t>寄存器</w:t>
      </w:r>
      <w:r>
        <w:rPr>
          <w:rFonts w:hint="default"/>
          <w:b w:val="0"/>
          <w:bCs w:val="0"/>
          <w:lang w:val="en-US" w:eastAsia="zh-CN"/>
        </w:rPr>
        <w:t>将 EMPLOYEES 数组中的雇员人数数据写入 TABLE 段。</w:t>
      </w:r>
    </w:p>
    <w:p w14:paraId="35123BB3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计算人均收入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计算每年的人均收入。</w:t>
      </w:r>
      <w:r>
        <w:rPr>
          <w:rFonts w:hint="eastAsia"/>
          <w:b w:val="0"/>
          <w:bCs w:val="0"/>
          <w:lang w:val="en-US" w:eastAsia="zh-CN"/>
        </w:rPr>
        <w:t>将每年</w:t>
      </w:r>
      <w:r>
        <w:rPr>
          <w:rFonts w:hint="default"/>
          <w:b w:val="0"/>
          <w:bCs w:val="0"/>
          <w:lang w:val="en-US" w:eastAsia="zh-CN"/>
        </w:rPr>
        <w:t>收入除以雇员人数得到人均收入，并写入到 TABLE 段。</w:t>
      </w:r>
    </w:p>
    <w:p w14:paraId="0D3C1DD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4. 数据输出</w:t>
      </w:r>
    </w:p>
    <w:p w14:paraId="3EC59A34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输出表格内容时，程序通过调用打印子程序 PRINT_TAB、PRINT_NUM、PRINT_NEWLINE 将表格中的数据格式化输出到屏幕。每条记录包括：年份、收入、雇员人数和人均收入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每一列数据之间用</w:t>
      </w:r>
      <w:r>
        <w:rPr>
          <w:rFonts w:hint="eastAsia"/>
          <w:b w:val="0"/>
          <w:bCs w:val="0"/>
          <w:lang w:val="en-US" w:eastAsia="zh-CN"/>
        </w:rPr>
        <w:t>空格</w:t>
      </w:r>
      <w:r>
        <w:rPr>
          <w:rFonts w:hint="default"/>
          <w:b w:val="0"/>
          <w:bCs w:val="0"/>
          <w:lang w:val="en-US" w:eastAsia="zh-CN"/>
        </w:rPr>
        <w:t>分隔，字段宽度保持一致。</w:t>
      </w:r>
    </w:p>
    <w:p w14:paraId="62694A65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子程序说明如下：</w:t>
      </w:r>
    </w:p>
    <w:p w14:paraId="66BA61B2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PRINT_NUM</w:t>
      </w:r>
    </w:p>
    <w:p w14:paraId="11216D50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用于将 32 位数值（</w:t>
      </w:r>
      <w:r>
        <w:rPr>
          <w:rFonts w:hint="eastAsia"/>
          <w:b w:val="0"/>
          <w:bCs w:val="0"/>
          <w:lang w:val="en-US" w:eastAsia="zh-CN"/>
        </w:rPr>
        <w:t>DX:AX</w:t>
      </w:r>
      <w:r>
        <w:rPr>
          <w:rFonts w:hint="default"/>
          <w:b w:val="0"/>
          <w:bCs w:val="0"/>
          <w:lang w:val="en-US" w:eastAsia="zh-CN"/>
        </w:rPr>
        <w:t>）打印为 ASCII 字符</w:t>
      </w:r>
      <w:r>
        <w:rPr>
          <w:rFonts w:hint="eastAsia"/>
          <w:b w:val="0"/>
          <w:bCs w:val="0"/>
          <w:lang w:val="en-US" w:eastAsia="zh-CN"/>
        </w:rPr>
        <w:t>，并</w:t>
      </w:r>
      <w:r>
        <w:rPr>
          <w:rFonts w:hint="default"/>
          <w:b w:val="0"/>
          <w:bCs w:val="0"/>
          <w:lang w:val="en-US" w:eastAsia="zh-CN"/>
        </w:rPr>
        <w:t>进行格式化输出。</w:t>
      </w:r>
      <w:r>
        <w:rPr>
          <w:rFonts w:hint="eastAsia"/>
          <w:b w:val="0"/>
          <w:bCs w:val="0"/>
          <w:lang w:val="en-US" w:eastAsia="zh-CN"/>
        </w:rPr>
        <w:t>将数字每位除以10并压栈，</w:t>
      </w:r>
      <w:r>
        <w:rPr>
          <w:rFonts w:hint="default"/>
          <w:b w:val="0"/>
          <w:bCs w:val="0"/>
          <w:lang w:val="en-US" w:eastAsia="zh-CN"/>
        </w:rPr>
        <w:t>打印时，数字从</w:t>
      </w:r>
      <w:r>
        <w:rPr>
          <w:rFonts w:hint="default"/>
          <w:b w:val="0"/>
          <w:bCs w:val="0"/>
          <w:lang w:val="en-US" w:eastAsia="zh-CN"/>
        </w:rPr>
        <w:t>高位</w:t>
      </w:r>
      <w:r>
        <w:rPr>
          <w:rFonts w:hint="default"/>
          <w:b w:val="0"/>
          <w:bCs w:val="0"/>
          <w:lang w:val="en-US" w:eastAsia="zh-CN"/>
        </w:rPr>
        <w:t>到</w:t>
      </w:r>
      <w:r>
        <w:rPr>
          <w:rFonts w:hint="default"/>
          <w:b w:val="0"/>
          <w:bCs w:val="0"/>
          <w:lang w:val="en-US" w:eastAsia="zh-CN"/>
        </w:rPr>
        <w:t>低位</w:t>
      </w:r>
      <w:r>
        <w:rPr>
          <w:rFonts w:hint="default"/>
          <w:b w:val="0"/>
          <w:bCs w:val="0"/>
          <w:lang w:val="en-US" w:eastAsia="zh-CN"/>
        </w:rPr>
        <w:t>依次</w:t>
      </w:r>
      <w:r>
        <w:rPr>
          <w:rFonts w:hint="eastAsia"/>
          <w:b w:val="0"/>
          <w:bCs w:val="0"/>
          <w:lang w:val="en-US" w:eastAsia="zh-CN"/>
        </w:rPr>
        <w:t>弹出</w:t>
      </w:r>
      <w:r>
        <w:rPr>
          <w:rFonts w:hint="default"/>
          <w:b w:val="0"/>
          <w:bCs w:val="0"/>
          <w:lang w:val="en-US" w:eastAsia="zh-CN"/>
        </w:rPr>
        <w:t>，并输出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5C755F26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DIVDW</w:t>
      </w:r>
    </w:p>
    <w:p w14:paraId="40EB67C1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进行 </w:t>
      </w:r>
      <w:r>
        <w:rPr>
          <w:rFonts w:hint="default"/>
          <w:b w:val="0"/>
          <w:bCs w:val="0"/>
          <w:lang w:val="en-US" w:eastAsia="zh-CN"/>
        </w:rPr>
        <w:t>32 位除法操作（DX:AX 除以 CX），计算出商和余数。商存储在</w:t>
      </w:r>
      <w:r>
        <w:rPr>
          <w:rFonts w:hint="eastAsia"/>
          <w:b w:val="0"/>
          <w:bCs w:val="0"/>
          <w:lang w:val="en-US" w:eastAsia="zh-CN"/>
        </w:rPr>
        <w:t xml:space="preserve"> DX:</w:t>
      </w:r>
      <w:r>
        <w:rPr>
          <w:rFonts w:hint="default"/>
          <w:b w:val="0"/>
          <w:bCs w:val="0"/>
          <w:lang w:val="en-US" w:eastAsia="zh-CN"/>
        </w:rPr>
        <w:t>AX，余数存储在 CX。</w:t>
      </w:r>
    </w:p>
    <w:p w14:paraId="31BAD3B9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PRINT_TAB</w:t>
      </w:r>
    </w:p>
    <w:p w14:paraId="319202E3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打印 4 个空格，用于分隔表格中的数据。</w:t>
      </w:r>
    </w:p>
    <w:p w14:paraId="53A778FC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PRINT_NEWLINE</w:t>
      </w:r>
    </w:p>
    <w:p w14:paraId="3E998658"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打印换行符（13 和 10）。</w:t>
      </w:r>
    </w:p>
    <w:p w14:paraId="39DBB679">
      <w:pPr>
        <w:ind w:firstLine="420" w:firstLineChars="20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在 salary.asm </w:t>
      </w:r>
      <w:r>
        <w:rPr>
          <w:rFonts w:hint="default"/>
          <w:b w:val="0"/>
          <w:bCs w:val="0"/>
          <w:lang w:val="en-US" w:eastAsia="zh-CN"/>
        </w:rPr>
        <w:t>中，使用 EXTRN 声明外部函数。通过 EXTRN 声明，主程序能够调用</w:t>
      </w:r>
      <w:r>
        <w:rPr>
          <w:rFonts w:hint="eastAsia"/>
          <w:b w:val="0"/>
          <w:bCs w:val="0"/>
          <w:lang w:val="en-US" w:eastAsia="zh-CN"/>
        </w:rPr>
        <w:t>另一个源文件中的</w:t>
      </w:r>
      <w:r>
        <w:rPr>
          <w:rFonts w:hint="default"/>
          <w:b w:val="0"/>
          <w:bCs w:val="0"/>
          <w:lang w:val="en-US" w:eastAsia="zh-CN"/>
        </w:rPr>
        <w:t>外部函数</w:t>
      </w:r>
      <w:r>
        <w:rPr>
          <w:rFonts w:hint="eastAsia"/>
          <w:b w:val="0"/>
          <w:bCs w:val="0"/>
          <w:lang w:val="en-US" w:eastAsia="zh-CN"/>
        </w:rPr>
        <w:t xml:space="preserve">。在 </w:t>
      </w:r>
      <w:r>
        <w:rPr>
          <w:rFonts w:hint="eastAsia"/>
          <w:b w:val="0"/>
          <w:bCs w:val="0"/>
          <w:lang w:val="en-US" w:eastAsia="zh-CN"/>
        </w:rPr>
        <w:t>head.asm 中，使用 PUBLIC 声明 salary.asm 中会用到的函数，这样这些函数就可以在外部程序中使用。</w:t>
      </w:r>
      <w:bookmarkStart w:id="0" w:name="_GoBack"/>
      <w:bookmarkEnd w:id="0"/>
    </w:p>
    <w:p w14:paraId="2655DC6E"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00B0507A"/>
    <w:rsid w:val="2178141F"/>
    <w:rsid w:val="239739D4"/>
    <w:rsid w:val="264E003E"/>
    <w:rsid w:val="2A3E646B"/>
    <w:rsid w:val="3E0E0C31"/>
    <w:rsid w:val="55480552"/>
    <w:rsid w:val="55EE2F14"/>
    <w:rsid w:val="5D6C63B9"/>
    <w:rsid w:val="612E79FC"/>
    <w:rsid w:val="679166DC"/>
    <w:rsid w:val="6C155E31"/>
    <w:rsid w:val="70415D53"/>
    <w:rsid w:val="762322A2"/>
    <w:rsid w:val="7CA7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2024-11-11T06:39:19Z</dcterms:created>
  <dc:creator>000000</dc:creator>
  <cp:lastModifiedBy>陈旼君</cp:lastModifiedBy>
  <dcterms:modified xsi:type="dcterms:W3CDTF">2024-11-11T07:15:41Z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FA1AEE51B09B49BB99DEB8FB0BC65952_12</vt:lpwstr>
  </property>
</Properties>
</file>