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DEE DAVIS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C8922A"/>
          <w:sz w:val="24"/>
          <w:szCs w:val="24"/>
        </w:rPr>
        <w:t xml:space="preserve">CONTRACT MANAGEMENT FIRM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pBdr>
          <w:bottom w:val="single" w:color="1B2A4A" w:sz="8" w:space="6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MICRO-PURCHASE OUTREACH EMAIL TEMPLATES</w:t>
      </w:r>
    </w:p>
    <w:p>
      <w:pPr>
        <w:shd w:fill="F5F5F5" w:val="clear"/>
        <w:spacing w:before="16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INSTRUCTIONS: Each template below is ready to send. Replace [Name] with the contact's name. Attach your capability statement to every email. Send from info@deedavis.biz or your division-specific address. Follow up by phone 5 business days after sending.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01 — Federal Security &amp; Credentialing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Officer / Contracting Officer Representative | Federal Installation / DHS / VA / DoD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DCSA-Authorized SWFT Fingerprinting — EDWOSB Prime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and DCSA-authorized SWFT electronic fingerprinting provider — currently ranked in the top 10% of SWFT providers nationally with 3+ consecutive years of authorization.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have active Blanket Purchase Agreements (BPAs) executed across 4+ federal installations and are seeking to expand our federal security credentialing footprint. Our capabilities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DCSA SWFT electronic fingerprinting — direct submissions to DCSA and FBI CJIS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FBI NCHC background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 LiveScan deployment — 24 to 48 hour turnaround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TWIC-credentialed operators for access to ports, VA medical centers, and DoD installations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rejection rate across all submissions to date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 an EDWOSB prime contractor with sole-source eligibility up to $7M, we offer a streamlined procurement path that can reduce your acquisition timeline by 60%+. All engagements are managed through our proprietary ATLAS PM platform, providing contracting officers with full compliance tracking, audit trails, and real-time performance documentation.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would welcome the opportunity to be added to your vendor rotation for fingerprinting and credentialing services. I have attached our capability statement and am happy to schedule a brief call at your convenience.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02 — DOT Drug &amp; Alcohol Testing (TPA)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Director / HR Director / Contracting Officer | Transit Authority / Federal Agency / DOT-Regulated Contractor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DOT/FTA-Compliant TPA Services — 5,100+ Collection Sites | EDWOSB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providing Third-Party Administrator (TPA) services for DOT/FTA drug and alcohol testing programs under full 49 CFR Parts 40 and 655 compliance.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currently serve transit authorities and federal agencies nationwide through our strategic partnership with Quest Diagnostics / eScreen — providing access to 5,100+ deployment-ready collection sites with 24-hour activation capability. Our TPA program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49 CFR Parts 40 and 655 compliance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MRO (Medical Review Officer) review and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 pool management and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Supervisor and employee regulatory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Audit-ready documentation — zero compliance deficiencies to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SAMHSA, HIPAA, and DOT compliant chain-of-custody procedures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Our existing transit authority TPA programs have achieved zero compliance deficiencies across 1,500+ regulated collections with annual contract renewals — a track record we bring to every new engagement.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would welcome a conversation about your current testing program needs and how DEE DAVIS INC. can provide compliant, scalable TPA support. Capability statement attached.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03 — Government Procurement &amp; Supply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Contracting Officer / Supply Chain Manager / Logistics Officer | FEMA / VA Supply Chain / Military Installation / Emergency Management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EDWOSB Government Supply &amp; Procurement — 24-Hour Activation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with 15+ annual municipal supply contracts and a proven track record in government procurement across medical equipment, emergency supplies, industrial fulfillment, and commodity contract execution.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maintain deployment-ready infrastructure through 5,100+ facilities nationwide via our Quest Diagnostics partnership — enabling activation within 24 hours of award. Our government procurement capabilities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and emergency equipment sourcing and fulfillment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Industrial supply and commodity contract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Modified housing and temporary storage 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supply chain activation for disaster relief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Chain-of-custody documentation — HIPAA and DOT compliant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 a multi-state licensed operator (MI, GA, FL, MD) with CONUS/OCONUS deployment readiness and EDWOSB sole-source eligibility up to $7M, we offer agencies a compliant, low-risk procurement path for time-sensitive supply needs.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would appreciate the opportunity to discuss your current and upcoming supply requirements. Please find our capability statement attached. We are active on SAM.gov, GSA systems, BidNet, and Bonfire.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04 — Regulated Healthcare Operations (NEMT / Specimen Transport)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Transportation Coordinator / Program Manager / Contracting Officer | VA Medical Center / Indian Health Service / Medicaid MCO / SAMHSA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EDWOSB NEMT &amp; Regulated Medical Transport — Active Medicaid Provider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and active Medicaid provider operating NEMT and regulated medical transport services across Michigan and Maryland — with MDHHS Community Partner recognition from the State of Michigan Department of Health and Human Services.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Our regulated healthcare transportation services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Non-Emergency Medical Transportation (NEMT) — ambulatory and wheelchair-accessible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specimen and pharmaceutical transport — chain-of-custody, HIPAA compliant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AABB-accredited DNA testing collection and transport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DOT/FTA/SAMHSA drug and alcohol specimen collection and transport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Medicaid provider operations — enrolled through CHAMPS/CMS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98%+ on-time rate — zero missed appointments across active contracts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are an active Uber Health partner and hold NPI: 1538939111 for healthcare provider credentialing. All transport operations are managed through our ATLAS PM platform providing real-time tracking, compliance documentation, and audit-ready reporting for contracting officers.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would welcome the opportunity to discuss your beneficiary transportation needs or specimen transport requirements. Capability statement attached.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05 — Business Continuity &amp; Emergency Logistics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Manager / Continuity Coordinator / Contracting Officer | FEMA Region 5 / State Emergency Management / County Emergency Management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EDWOSB Emergency Logistics &amp; COOP Support — 24-Hour Deployment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specializing in business continuity, COOP execution, and FEMA-coordinated disaster logistics. We are multi-state licensed (MI, GA, FL, MD), CONUS/OCONUS deployment-ready, and TWIC-credentialed for access to restricted and secure emergency facilities.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Our emergency logistics and continuity capabilities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COOP planning and execution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FEMA-coordinated disaster logistics and supply chain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Rapid contractor mobilization — 24-hour activation via 5,100+ deployment-ready facilities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transportation coordination — DOT-regulated, chain-of-custody capable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Crisis communications and multi-stakeholder coordination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Post-disaster operational recovery and sustainment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have directly supported state emergency management agencies in rapid transportation logistics deployment during crisis events, achieving 100% on-time service delivery and full regulatory compliance — positioning us for ongoing FEMA contract relationships.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 an EDWOSB prime contractor with sole-source eligibility up to $7M, we can be engaged quickly and compliantly when speed matters most. I would welcome a conversation about your continuity and emergency logistics requirements.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C8922A" w:sz="6" w:space="1"/>
        </w:pBdr>
        <w:spacing w:before="360" w:after="100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06 — Professional &amp; Legal Services (Notary / RON / Surety)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Manager / Closing Coordinator / Program Officer | HUD REO / VA Home Loan / FDIC / U.S. Marshals / Federal Courts</w:t>
            </w:r>
          </w:p>
        </w:tc>
      </w:tr>
      <w:tr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7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EDWOSB Notary &amp; Remote Online Notarization Services — Snapdocs/ZigSig Partner | CAGE: 8UMX3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EMAIL BODY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DEE DAVIS INC. is an SBA-certified EDWOSB contract management firm providing commissioned notary, Remote Online Notarization (RON), and CNTDA-certified document execution services for federal agencies, asset managers, and legal proceedings.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Our professional and legal services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Michigan Commissioned Notary Public — 20+ years experience, 2,000+ closings managed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Remote Online Notarization (RON) — powered by ZigSig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CNTDA-certified document execution and notarial 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Signing agent services — registered on Snapdocs national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Surety bond facilitation through SuretyCloud federal bond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Contract staffing for signing and document management operations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are an active Snapdocs and ZigSig platform partner, providing agencies and servicers with compliant, audit-ready document execution for real estate transactions, asset dispositions, and legal proceedings — including REO closings, VA home loan transactions, and federal asset forfeiture documentation.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would welcome the opportunity to be added to your vendor list for notary and document services. Capability statement attached and available on SAM.gov under CAGE: 8UMX3.</w:t>
      </w:r>
    </w:p>
    <w:p>
      <w:pPr>
        <w:spacing w:before="80" w:after="80"/>
      </w:pPr>
      <w:r>
        <w:t xml:space="preserve"/>
      </w:r>
    </w:p>
    <w:p>
      <w:pPr>
        <w:pBdr>
          <w:top w:val="single" w:color="C8922A" w:sz="4" w:space="4"/>
        </w:pBdr>
        <w:spacing w:before="12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Dieasha Davis | President &amp; CEO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 DAVIS INC. — "The Professionals' Professional"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(248) 376-4550  |  info@deedavis.biz  |  www.deedavis.biz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CAGE: 8UMX3  |  UEI: HJB4KNYJVGZ1  |  EDWOSB | WOSB | WBE | MBE | CMMC-AB</w:t>
      </w:r>
    </w:p>
    <w:p>
      <w:pPr>
        <w:spacing w:before="2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SAM.gov: ACTIVE  |  Sole-Source Eligible Up to $7M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2026-02-27T19:05:21.443Z</dcterms:created>
  <dcterms:modified xsi:type="dcterms:W3CDTF">2026-02-27T19:05:21.444Z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