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FB21" w14:textId="77777777" w:rsidR="00537FD1" w:rsidRDefault="00A90D8E">
      <w:pPr>
        <w:spacing w:after="0" w:line="259" w:lineRule="auto"/>
        <w:ind w:left="65" w:firstLine="0"/>
        <w:jc w:val="center"/>
      </w:pPr>
      <w:r>
        <w:rPr>
          <w:noProof/>
        </w:rPr>
        <w:drawing>
          <wp:inline distT="0" distB="0" distL="0" distR="0" wp14:anchorId="349C61B5" wp14:editId="6E5D39D0">
            <wp:extent cx="1088389" cy="108839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88389" cy="1088390"/>
                    </a:xfrm>
                    <a:prstGeom prst="rect">
                      <a:avLst/>
                    </a:prstGeom>
                  </pic:spPr>
                </pic:pic>
              </a:graphicData>
            </a:graphic>
          </wp:inline>
        </w:drawing>
      </w:r>
      <w:r>
        <w:rPr>
          <w:b/>
          <w:sz w:val="28"/>
        </w:rPr>
        <w:t xml:space="preserve"> </w:t>
      </w:r>
    </w:p>
    <w:p w14:paraId="3DCB1B32" w14:textId="77777777" w:rsidR="00537FD1" w:rsidRDefault="00A90D8E">
      <w:pPr>
        <w:spacing w:after="0" w:line="259" w:lineRule="auto"/>
        <w:ind w:left="90" w:firstLine="0"/>
        <w:jc w:val="center"/>
      </w:pPr>
      <w:r>
        <w:rPr>
          <w:b/>
          <w:sz w:val="32"/>
        </w:rPr>
        <w:t xml:space="preserve"> </w:t>
      </w:r>
    </w:p>
    <w:p w14:paraId="33DF30D2" w14:textId="2B7BB48C" w:rsidR="00537FD1" w:rsidRDefault="00A90D8E">
      <w:pPr>
        <w:spacing w:after="0" w:line="259" w:lineRule="auto"/>
        <w:ind w:left="1" w:firstLine="0"/>
        <w:jc w:val="center"/>
      </w:pPr>
      <w:r>
        <w:rPr>
          <w:b/>
          <w:sz w:val="28"/>
        </w:rPr>
        <w:t xml:space="preserve">APPENDIX </w:t>
      </w:r>
      <w:r w:rsidR="00EF391C">
        <w:rPr>
          <w:b/>
          <w:sz w:val="28"/>
        </w:rPr>
        <w:t>C</w:t>
      </w:r>
      <w:r>
        <w:rPr>
          <w:b/>
          <w:sz w:val="28"/>
        </w:rPr>
        <w:t xml:space="preserve">   to c</w:t>
      </w:r>
      <w:r>
        <w:rPr>
          <w:b/>
          <w:sz w:val="28"/>
          <w:u w:val="single" w:color="000000"/>
        </w:rPr>
        <w:t>on</w:t>
      </w:r>
      <w:r>
        <w:rPr>
          <w:b/>
          <w:sz w:val="28"/>
        </w:rPr>
        <w:t xml:space="preserve">tract  </w:t>
      </w:r>
    </w:p>
    <w:p w14:paraId="1460B219" w14:textId="77777777" w:rsidR="00537FD1" w:rsidRDefault="00A90D8E">
      <w:pPr>
        <w:spacing w:after="164" w:line="259" w:lineRule="auto"/>
        <w:ind w:left="0" w:firstLine="0"/>
      </w:pPr>
      <w:r>
        <w:rPr>
          <w:rFonts w:ascii="Times New Roman" w:eastAsia="Times New Roman" w:hAnsi="Times New Roman" w:cs="Times New Roman"/>
          <w:sz w:val="6"/>
        </w:rPr>
        <w:t xml:space="preserve"> </w:t>
      </w:r>
    </w:p>
    <w:p w14:paraId="5C9D1956" w14:textId="77777777" w:rsidR="00537FD1" w:rsidRDefault="00A90D8E">
      <w:pPr>
        <w:spacing w:after="0" w:line="259" w:lineRule="auto"/>
        <w:ind w:left="11"/>
        <w:jc w:val="center"/>
      </w:pPr>
      <w:r>
        <w:rPr>
          <w:b/>
          <w:sz w:val="24"/>
        </w:rPr>
        <w:t xml:space="preserve">Consortium Agreement &amp; Terms </w:t>
      </w:r>
    </w:p>
    <w:p w14:paraId="11E1D12F" w14:textId="77777777" w:rsidR="00537FD1" w:rsidRDefault="00A90D8E">
      <w:pPr>
        <w:spacing w:after="164" w:line="259" w:lineRule="auto"/>
        <w:ind w:left="18" w:firstLine="0"/>
        <w:jc w:val="center"/>
      </w:pPr>
      <w:r>
        <w:rPr>
          <w:b/>
          <w:sz w:val="6"/>
        </w:rPr>
        <w:t xml:space="preserve"> </w:t>
      </w:r>
    </w:p>
    <w:p w14:paraId="1F22C2DB" w14:textId="2101AAF0" w:rsidR="00537FD1" w:rsidRDefault="00A90D8E">
      <w:pPr>
        <w:spacing w:after="0" w:line="259" w:lineRule="auto"/>
        <w:ind w:left="11" w:right="2"/>
        <w:jc w:val="center"/>
      </w:pPr>
      <w:r>
        <w:rPr>
          <w:b/>
          <w:sz w:val="24"/>
        </w:rPr>
        <w:t>SOLICITATION #37-</w:t>
      </w:r>
      <w:r w:rsidR="0033265A">
        <w:rPr>
          <w:b/>
          <w:sz w:val="24"/>
        </w:rPr>
        <w:t>2</w:t>
      </w:r>
      <w:r w:rsidR="0046473B">
        <w:rPr>
          <w:b/>
          <w:sz w:val="24"/>
        </w:rPr>
        <w:t>6</w:t>
      </w:r>
      <w:r w:rsidR="0033265A">
        <w:rPr>
          <w:b/>
          <w:sz w:val="24"/>
        </w:rPr>
        <w:t>-0</w:t>
      </w:r>
      <w:r w:rsidR="00020D4A">
        <w:rPr>
          <w:b/>
          <w:sz w:val="24"/>
        </w:rPr>
        <w:t>19</w:t>
      </w:r>
      <w:r w:rsidR="0033265A">
        <w:rPr>
          <w:b/>
          <w:sz w:val="24"/>
        </w:rPr>
        <w:t xml:space="preserve"> </w:t>
      </w:r>
      <w:r w:rsidR="00020D4A">
        <w:rPr>
          <w:b/>
          <w:sz w:val="24"/>
        </w:rPr>
        <w:t xml:space="preserve">Jail Supply Items </w:t>
      </w:r>
      <w:r w:rsidR="0033265A">
        <w:rPr>
          <w:b/>
          <w:sz w:val="24"/>
        </w:rPr>
        <w:t xml:space="preserve"> </w:t>
      </w:r>
    </w:p>
    <w:p w14:paraId="139A09AD" w14:textId="77777777" w:rsidR="00537FD1" w:rsidRDefault="00A90D8E">
      <w:pPr>
        <w:spacing w:after="0" w:line="259" w:lineRule="auto"/>
        <w:ind w:left="0" w:firstLine="0"/>
      </w:pPr>
      <w:r>
        <w:rPr>
          <w:b/>
          <w:sz w:val="24"/>
        </w:rPr>
        <w:t xml:space="preserve"> </w:t>
      </w:r>
    </w:p>
    <w:p w14:paraId="1771FB94" w14:textId="77777777" w:rsidR="00537FD1" w:rsidRDefault="00A90D8E">
      <w:pPr>
        <w:ind w:left="-5"/>
      </w:pPr>
      <w:r>
        <w:t xml:space="preserve">The Procurement Division, on behalf of the County of Wayne (County), in compliance with the </w:t>
      </w:r>
    </w:p>
    <w:p w14:paraId="0ACD2C6B" w14:textId="77777777" w:rsidR="00537FD1" w:rsidRDefault="00A90D8E">
      <w:pPr>
        <w:ind w:left="-5"/>
      </w:pPr>
      <w:proofErr w:type="gramStart"/>
      <w:r>
        <w:t>County’s Procurement Ordinance,</w:t>
      </w:r>
      <w:proofErr w:type="gramEnd"/>
      <w:r>
        <w:t xml:space="preserve"> solicited bids/proposals for a consortium model contract with Wayne County as “Sponsoring Entity”. Wayne County Procurement has now completed the evaluation for the </w:t>
      </w:r>
      <w:proofErr w:type="gramStart"/>
      <w:r>
        <w:t>above referenced</w:t>
      </w:r>
      <w:proofErr w:type="gramEnd"/>
      <w:r>
        <w:t xml:space="preserve"> solicitation. </w:t>
      </w:r>
    </w:p>
    <w:p w14:paraId="7C2DBB91" w14:textId="77777777" w:rsidR="00537FD1" w:rsidRDefault="00A90D8E">
      <w:pPr>
        <w:spacing w:after="0" w:line="259" w:lineRule="auto"/>
        <w:ind w:left="0" w:firstLine="0"/>
      </w:pPr>
      <w:r>
        <w:t xml:space="preserve"> </w:t>
      </w:r>
    </w:p>
    <w:p w14:paraId="01819A72" w14:textId="77777777" w:rsidR="00537FD1" w:rsidRDefault="00A90D8E">
      <w:pPr>
        <w:pStyle w:val="Heading1"/>
        <w:ind w:left="-5"/>
      </w:pPr>
      <w:r>
        <w:t>Cooperative Purchasing Consortium</w:t>
      </w:r>
      <w:r>
        <w:rPr>
          <w:u w:val="none"/>
        </w:rPr>
        <w:t xml:space="preserve"> </w:t>
      </w:r>
    </w:p>
    <w:p w14:paraId="640EC920" w14:textId="77777777" w:rsidR="00537FD1" w:rsidRDefault="00A90D8E">
      <w:pPr>
        <w:ind w:left="-5"/>
      </w:pPr>
      <w:r>
        <w:t xml:space="preserve">The above reference solicitation was competitively bid and awarded.  The Procurement Director, in accordance </w:t>
      </w:r>
      <w:proofErr w:type="gramStart"/>
      <w:r>
        <w:t>to</w:t>
      </w:r>
      <w:proofErr w:type="gramEnd"/>
      <w:r>
        <w:t xml:space="preserve"> Section 120-181, is sponsoring an agreement that has been designated as a cooperative contract and </w:t>
      </w:r>
      <w:r>
        <w:rPr>
          <w:color w:val="FF0000"/>
        </w:rPr>
        <w:t>SUPPLIER NAME</w:t>
      </w:r>
      <w:r>
        <w:t xml:space="preserve"> has agreed to extend their pricing to local municipalities, school districts and units of government within Wayne County and the State of Michigan.  Wayne County Procurement is the sponsoring entity of this cooperative agreement under Michigan Association of Counties (MAC) </w:t>
      </w:r>
      <w:proofErr w:type="spellStart"/>
      <w:r>
        <w:t>CoPro</w:t>
      </w:r>
      <w:proofErr w:type="spellEnd"/>
      <w:r>
        <w:t xml:space="preserve">+ program, a shared services solution program. All purchases under this agreement, either by the sponsoring entity or the ordering entity are subject to the administrative rebate fee.  </w:t>
      </w:r>
    </w:p>
    <w:p w14:paraId="2646B5EE" w14:textId="77777777" w:rsidR="00537FD1" w:rsidRDefault="00A90D8E">
      <w:pPr>
        <w:spacing w:after="0" w:line="259" w:lineRule="auto"/>
        <w:ind w:left="0" w:firstLine="0"/>
      </w:pPr>
      <w:r>
        <w:t xml:space="preserve"> </w:t>
      </w:r>
    </w:p>
    <w:p w14:paraId="01BE4095" w14:textId="77777777" w:rsidR="00537FD1" w:rsidRDefault="00A90D8E">
      <w:pPr>
        <w:pStyle w:val="Heading1"/>
        <w:ind w:left="-5"/>
      </w:pPr>
      <w:r>
        <w:t>Administrative Fees</w:t>
      </w:r>
      <w:r>
        <w:rPr>
          <w:u w:val="none"/>
        </w:rPr>
        <w:t xml:space="preserve"> </w:t>
      </w:r>
    </w:p>
    <w:p w14:paraId="7AC054CA" w14:textId="77777777" w:rsidR="00537FD1" w:rsidRDefault="00A90D8E">
      <w:pPr>
        <w:ind w:left="-5"/>
      </w:pPr>
      <w:r>
        <w:t xml:space="preserve">An administrative rebate fee of 1.5% will be collected from </w:t>
      </w:r>
      <w:r>
        <w:rPr>
          <w:color w:val="FF0000"/>
        </w:rPr>
        <w:t>SUPPLIER NAME</w:t>
      </w:r>
      <w:r>
        <w:t xml:space="preserve"> on a quarterly basis.  The fee will be calculated against the quarterly sales volume (actual sales) for all purchases made under this agreement.  A request for Quarterly Sales Reports will be sent out from M.A.C. (Michigan Association of Counties).  M.A.C. is the </w:t>
      </w:r>
      <w:proofErr w:type="spellStart"/>
      <w:r>
        <w:t>CoPro</w:t>
      </w:r>
      <w:proofErr w:type="spellEnd"/>
      <w:r>
        <w:t xml:space="preserve">+ consortium administrator.  </w:t>
      </w:r>
    </w:p>
    <w:p w14:paraId="3F81C039" w14:textId="77777777" w:rsidR="00537FD1" w:rsidRDefault="00A90D8E">
      <w:pPr>
        <w:spacing w:after="0" w:line="259" w:lineRule="auto"/>
        <w:ind w:left="0" w:firstLine="0"/>
      </w:pPr>
      <w:r>
        <w:t xml:space="preserve"> </w:t>
      </w:r>
    </w:p>
    <w:p w14:paraId="6FB81868" w14:textId="77777777" w:rsidR="00537FD1" w:rsidRDefault="00A90D8E">
      <w:pPr>
        <w:ind w:left="-5"/>
      </w:pPr>
      <w:r>
        <w:t xml:space="preserve">All administrative fees collected under the </w:t>
      </w:r>
      <w:proofErr w:type="spellStart"/>
      <w:r>
        <w:t>CoPro</w:t>
      </w:r>
      <w:proofErr w:type="spellEnd"/>
      <w:r>
        <w:t xml:space="preserve">+ consortium will be distributed between M.A.C., Wayne County and </w:t>
      </w:r>
      <w:proofErr w:type="spellStart"/>
      <w:r>
        <w:t>CoPro</w:t>
      </w:r>
      <w:proofErr w:type="spellEnd"/>
      <w:r>
        <w:t xml:space="preserve">+ members that place a sales order against this Master Agreement. </w:t>
      </w:r>
    </w:p>
    <w:p w14:paraId="048D357C" w14:textId="77777777" w:rsidR="00537FD1" w:rsidRDefault="00A90D8E">
      <w:pPr>
        <w:spacing w:after="0" w:line="259" w:lineRule="auto"/>
        <w:ind w:left="0" w:firstLine="0"/>
      </w:pPr>
      <w:r>
        <w:t xml:space="preserve"> </w:t>
      </w:r>
    </w:p>
    <w:p w14:paraId="38499882" w14:textId="77777777" w:rsidR="00537FD1" w:rsidRDefault="00A90D8E">
      <w:pPr>
        <w:spacing w:after="0" w:line="259" w:lineRule="auto"/>
        <w:ind w:left="0" w:firstLine="0"/>
      </w:pPr>
      <w:r>
        <w:t xml:space="preserve"> </w:t>
      </w:r>
    </w:p>
    <w:p w14:paraId="7A6C917C" w14:textId="77777777" w:rsidR="00537FD1" w:rsidRDefault="00A90D8E">
      <w:pPr>
        <w:pStyle w:val="Heading1"/>
        <w:ind w:left="-5"/>
      </w:pPr>
      <w:r>
        <w:t>Signature</w:t>
      </w:r>
      <w:r>
        <w:rPr>
          <w:u w:val="none"/>
        </w:rPr>
        <w:t xml:space="preserve"> </w:t>
      </w:r>
    </w:p>
    <w:p w14:paraId="32162F38" w14:textId="77777777" w:rsidR="00537FD1" w:rsidRDefault="00A90D8E">
      <w:pPr>
        <w:ind w:left="-5"/>
      </w:pPr>
      <w:r>
        <w:t xml:space="preserve">The County and the Supplier, by their authorized officers and </w:t>
      </w:r>
      <w:proofErr w:type="gramStart"/>
      <w:r>
        <w:t>representatives</w:t>
      </w:r>
      <w:proofErr w:type="gramEnd"/>
      <w:r>
        <w:t xml:space="preserve"> have executed this Addendum to the Contract. </w:t>
      </w:r>
    </w:p>
    <w:p w14:paraId="181E43D9" w14:textId="77777777" w:rsidR="00537FD1" w:rsidRDefault="00A90D8E">
      <w:pPr>
        <w:spacing w:after="0" w:line="259" w:lineRule="auto"/>
        <w:ind w:left="0" w:firstLine="0"/>
      </w:pPr>
      <w:r>
        <w:t xml:space="preserve"> </w:t>
      </w:r>
    </w:p>
    <w:p w14:paraId="5C1DA0C4" w14:textId="77777777" w:rsidR="00537FD1" w:rsidRDefault="00A90D8E">
      <w:pPr>
        <w:spacing w:after="0" w:line="259" w:lineRule="auto"/>
        <w:ind w:left="0" w:firstLine="0"/>
      </w:pPr>
      <w:r>
        <w:t xml:space="preserve"> </w:t>
      </w:r>
    </w:p>
    <w:p w14:paraId="77AD5D3C" w14:textId="77777777" w:rsidR="00537FD1" w:rsidRDefault="00A90D8E">
      <w:pPr>
        <w:tabs>
          <w:tab w:val="center" w:pos="720"/>
          <w:tab w:val="center" w:pos="1440"/>
          <w:tab w:val="center" w:pos="2160"/>
          <w:tab w:val="center" w:pos="2880"/>
          <w:tab w:val="center" w:pos="3600"/>
          <w:tab w:val="center" w:pos="4320"/>
          <w:tab w:val="center" w:pos="5040"/>
          <w:tab w:val="center" w:pos="5761"/>
          <w:tab w:val="center" w:pos="6743"/>
        </w:tabs>
        <w:spacing w:after="44"/>
        <w:ind w:left="-15" w:firstLine="0"/>
      </w:pPr>
      <w:proofErr w:type="gramStart"/>
      <w:r>
        <w:t xml:space="preserve">By: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Date</w:t>
      </w:r>
      <w:proofErr w:type="gramEnd"/>
      <w:r>
        <w:t xml:space="preserve">: </w:t>
      </w:r>
    </w:p>
    <w:p w14:paraId="50DEC56D" w14:textId="77777777" w:rsidR="00537FD1" w:rsidRDefault="00A90D8E">
      <w:pPr>
        <w:tabs>
          <w:tab w:val="center" w:pos="3236"/>
          <w:tab w:val="right" w:pos="9804"/>
        </w:tabs>
        <w:spacing w:after="0" w:line="259" w:lineRule="auto"/>
        <w:ind w:left="0" w:right="-445"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Calibri" w:eastAsia="Calibri" w:hAnsi="Calibri" w:cs="Calibri"/>
          <w:noProof/>
        </w:rPr>
        <mc:AlternateContent>
          <mc:Choice Requires="wpg">
            <w:drawing>
              <wp:inline distT="0" distB="0" distL="0" distR="0" wp14:anchorId="097FD155" wp14:editId="078E6B98">
                <wp:extent cx="3649980" cy="9525"/>
                <wp:effectExtent l="0" t="0" r="0" b="0"/>
                <wp:docPr id="618" name="Group 618"/>
                <wp:cNvGraphicFramePr/>
                <a:graphic xmlns:a="http://schemas.openxmlformats.org/drawingml/2006/main">
                  <a:graphicData uri="http://schemas.microsoft.com/office/word/2010/wordprocessingGroup">
                    <wpg:wgp>
                      <wpg:cNvGrpSpPr/>
                      <wpg:grpSpPr>
                        <a:xfrm>
                          <a:off x="0" y="0"/>
                          <a:ext cx="3649980" cy="9525"/>
                          <a:chOff x="0" y="0"/>
                          <a:chExt cx="3649980" cy="9525"/>
                        </a:xfrm>
                      </wpg:grpSpPr>
                      <wps:wsp>
                        <wps:cNvPr id="69" name="Shape 69"/>
                        <wps:cNvSpPr/>
                        <wps:spPr>
                          <a:xfrm>
                            <a:off x="0" y="0"/>
                            <a:ext cx="3649980" cy="0"/>
                          </a:xfrm>
                          <a:custGeom>
                            <a:avLst/>
                            <a:gdLst/>
                            <a:ahLst/>
                            <a:cxnLst/>
                            <a:rect l="0" t="0" r="0" b="0"/>
                            <a:pathLst>
                              <a:path w="3649980">
                                <a:moveTo>
                                  <a:pt x="0" y="0"/>
                                </a:moveTo>
                                <a:lnTo>
                                  <a:pt x="364998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A3331E" id="Group 618" o:spid="_x0000_s1026" style="width:287.4pt;height:.75pt;mso-position-horizontal-relative:char;mso-position-vertical-relative:line" coordsize="36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">
                <v:shape id="Shape 69" o:spid="_x0000_s1027" style="position:absolute;width:36499;height:0;visibility:visible;mso-wrap-style:square;v-text-anchor:top" coordsize="3649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" path="m,l3649980,e" filled="f">
                  <v:path arrowok="t" textboxrect="0,0,3649980,0"/>
                </v:shape>
                <w10:anchorlock/>
              </v:group>
            </w:pict>
          </mc:Fallback>
        </mc:AlternateContent>
      </w:r>
      <w:r>
        <w:rPr>
          <w:rFonts w:ascii="Calibri" w:eastAsia="Calibri" w:hAnsi="Calibri" w:cs="Calibri"/>
        </w:rPr>
        <w:tab/>
      </w:r>
      <w:r>
        <w:rPr>
          <w:rFonts w:ascii="Calibri" w:eastAsia="Calibri" w:hAnsi="Calibri" w:cs="Calibri"/>
          <w:noProof/>
        </w:rPr>
        <mc:AlternateContent>
          <mc:Choice Requires="wpg">
            <w:drawing>
              <wp:inline distT="0" distB="0" distL="0" distR="0" wp14:anchorId="7DC26528" wp14:editId="25AF9F8D">
                <wp:extent cx="1775460" cy="9525"/>
                <wp:effectExtent l="0" t="0" r="0" b="0"/>
                <wp:docPr id="620" name="Group 620"/>
                <wp:cNvGraphicFramePr/>
                <a:graphic xmlns:a="http://schemas.openxmlformats.org/drawingml/2006/main">
                  <a:graphicData uri="http://schemas.microsoft.com/office/word/2010/wordprocessingGroup">
                    <wpg:wgp>
                      <wpg:cNvGrpSpPr/>
                      <wpg:grpSpPr>
                        <a:xfrm>
                          <a:off x="0" y="0"/>
                          <a:ext cx="1775460" cy="9525"/>
                          <a:chOff x="0" y="0"/>
                          <a:chExt cx="1775460" cy="9525"/>
                        </a:xfrm>
                      </wpg:grpSpPr>
                      <wps:wsp>
                        <wps:cNvPr id="71" name="Shape 71"/>
                        <wps:cNvSpPr/>
                        <wps:spPr>
                          <a:xfrm>
                            <a:off x="0" y="0"/>
                            <a:ext cx="1775460" cy="0"/>
                          </a:xfrm>
                          <a:custGeom>
                            <a:avLst/>
                            <a:gdLst/>
                            <a:ahLst/>
                            <a:cxnLst/>
                            <a:rect l="0" t="0" r="0" b="0"/>
                            <a:pathLst>
                              <a:path w="1775460">
                                <a:moveTo>
                                  <a:pt x="0" y="0"/>
                                </a:moveTo>
                                <a:lnTo>
                                  <a:pt x="17754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336268" id="Group 620" o:spid="_x0000_s1026" style="width:139.8pt;height:.75pt;mso-position-horizontal-relative:char;mso-position-vertical-relative:line" coordsize="177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">
                <v:shape id="Shape 71" o:spid="_x0000_s1027" style="position:absolute;width:17754;height:0;visibility:visible;mso-wrap-style:square;v-text-anchor:top" coordsize="1775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" path="m,l1775460,e" filled="f">
                  <v:path arrowok="t" textboxrect="0,0,1775460,0"/>
                </v:shape>
                <w10:anchorlock/>
              </v:group>
            </w:pict>
          </mc:Fallback>
        </mc:AlternateContent>
      </w:r>
    </w:p>
    <w:p w14:paraId="0D48BF8A" w14:textId="77777777" w:rsidR="00537FD1" w:rsidRDefault="00A90D8E">
      <w:pPr>
        <w:spacing w:after="0" w:line="259" w:lineRule="auto"/>
        <w:ind w:left="0" w:firstLine="0"/>
      </w:pPr>
      <w:r>
        <w:rPr>
          <w:rFonts w:ascii="Times New Roman" w:eastAsia="Times New Roman" w:hAnsi="Times New Roman" w:cs="Times New Roman"/>
          <w:sz w:val="24"/>
        </w:rPr>
        <w:t xml:space="preserve"> </w:t>
      </w:r>
    </w:p>
    <w:p w14:paraId="3AE8DBE9" w14:textId="77777777" w:rsidR="00537FD1" w:rsidRDefault="00A90D8E">
      <w:pPr>
        <w:spacing w:after="0" w:line="259" w:lineRule="auto"/>
        <w:ind w:left="0" w:firstLine="0"/>
      </w:pPr>
      <w:r>
        <w:rPr>
          <w:sz w:val="24"/>
        </w:rPr>
        <w:lastRenderedPageBreak/>
        <w:t xml:space="preserve">Its: </w:t>
      </w:r>
    </w:p>
    <w:p w14:paraId="12495E20" w14:textId="77777777" w:rsidR="00537FD1" w:rsidRDefault="00A90D8E">
      <w:pPr>
        <w:spacing w:after="1779" w:line="259" w:lineRule="auto"/>
        <w:ind w:left="372" w:firstLine="0"/>
      </w:pPr>
      <w:r>
        <w:rPr>
          <w:rFonts w:ascii="Calibri" w:eastAsia="Calibri" w:hAnsi="Calibri" w:cs="Calibri"/>
          <w:noProof/>
        </w:rPr>
        <mc:AlternateContent>
          <mc:Choice Requires="wpg">
            <w:drawing>
              <wp:inline distT="0" distB="0" distL="0" distR="0" wp14:anchorId="5D88ACFA" wp14:editId="5F60DAF8">
                <wp:extent cx="3649980" cy="9525"/>
                <wp:effectExtent l="0" t="0" r="0" b="0"/>
                <wp:docPr id="619" name="Group 619"/>
                <wp:cNvGraphicFramePr/>
                <a:graphic xmlns:a="http://schemas.openxmlformats.org/drawingml/2006/main">
                  <a:graphicData uri="http://schemas.microsoft.com/office/word/2010/wordprocessingGroup">
                    <wpg:wgp>
                      <wpg:cNvGrpSpPr/>
                      <wpg:grpSpPr>
                        <a:xfrm>
                          <a:off x="0" y="0"/>
                          <a:ext cx="3649980" cy="9525"/>
                          <a:chOff x="0" y="0"/>
                          <a:chExt cx="3649980" cy="9525"/>
                        </a:xfrm>
                      </wpg:grpSpPr>
                      <wps:wsp>
                        <wps:cNvPr id="70" name="Shape 70"/>
                        <wps:cNvSpPr/>
                        <wps:spPr>
                          <a:xfrm>
                            <a:off x="0" y="0"/>
                            <a:ext cx="3649980" cy="0"/>
                          </a:xfrm>
                          <a:custGeom>
                            <a:avLst/>
                            <a:gdLst/>
                            <a:ahLst/>
                            <a:cxnLst/>
                            <a:rect l="0" t="0" r="0" b="0"/>
                            <a:pathLst>
                              <a:path w="3649980">
                                <a:moveTo>
                                  <a:pt x="0" y="0"/>
                                </a:moveTo>
                                <a:lnTo>
                                  <a:pt x="364998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62BDCF1" id="Group 619" o:spid="_x0000_s1026" style="width:287.4pt;height:.75pt;mso-position-horizontal-relative:char;mso-position-vertical-relative:line" coordsize="36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">
                <v:shape id="Shape 70" o:spid="_x0000_s1027" style="position:absolute;width:36499;height:0;visibility:visible;mso-wrap-style:square;v-text-anchor:top" coordsize="3649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" path="m,l3649980,e" filled="f">
                  <v:path arrowok="t" textboxrect="0,0,3649980,0"/>
                </v:shape>
                <w10:anchorlock/>
              </v:group>
            </w:pict>
          </mc:Fallback>
        </mc:AlternateContent>
      </w:r>
    </w:p>
    <w:p w14:paraId="23ACBB5B" w14:textId="77777777" w:rsidR="00537FD1" w:rsidRDefault="00A90D8E">
      <w:pPr>
        <w:spacing w:after="0" w:line="259" w:lineRule="auto"/>
        <w:ind w:left="0" w:firstLine="0"/>
        <w:jc w:val="right"/>
      </w:pPr>
      <w:r>
        <w:rPr>
          <w:i/>
          <w:sz w:val="18"/>
        </w:rPr>
        <w:t xml:space="preserve">Last updated 4/2/2021 </w:t>
      </w:r>
    </w:p>
    <w:sectPr w:rsidR="00537FD1">
      <w:pgSz w:w="12240" w:h="15840"/>
      <w:pgMar w:top="720" w:right="144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FD1"/>
    <w:rsid w:val="00020D4A"/>
    <w:rsid w:val="00154B67"/>
    <w:rsid w:val="0026031F"/>
    <w:rsid w:val="002926B7"/>
    <w:rsid w:val="0033265A"/>
    <w:rsid w:val="00423552"/>
    <w:rsid w:val="00427A84"/>
    <w:rsid w:val="0046473B"/>
    <w:rsid w:val="00537FD1"/>
    <w:rsid w:val="0056109E"/>
    <w:rsid w:val="00580794"/>
    <w:rsid w:val="005A3809"/>
    <w:rsid w:val="006C7FC7"/>
    <w:rsid w:val="0079187B"/>
    <w:rsid w:val="007B7277"/>
    <w:rsid w:val="007B7DD6"/>
    <w:rsid w:val="007E1645"/>
    <w:rsid w:val="008D6040"/>
    <w:rsid w:val="00954F82"/>
    <w:rsid w:val="009D6FF5"/>
    <w:rsid w:val="00A614E7"/>
    <w:rsid w:val="00A90D8E"/>
    <w:rsid w:val="00A926DF"/>
    <w:rsid w:val="00AC2A67"/>
    <w:rsid w:val="00B04822"/>
    <w:rsid w:val="00B56867"/>
    <w:rsid w:val="00D2761D"/>
    <w:rsid w:val="00DF6CF3"/>
    <w:rsid w:val="00E2790D"/>
    <w:rsid w:val="00E504E2"/>
    <w:rsid w:val="00ED6D88"/>
    <w:rsid w:val="00EF391C"/>
    <w:rsid w:val="00F54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54133A"/>
  <w15:docId w15:val="{B527C5DD-846D-4B50-8F96-772A7002D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1661</Characters>
  <Application>Microsoft Office Word</Application>
  <DocSecurity>0</DocSecurity>
  <Lines>41</Lines>
  <Paragraphs>23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c:title>
  <dc:subject/>
  <dc:creator>Lashaunta Harris</dc:creator>
  <cp:keywords/>
  <cp:lastModifiedBy>Jeremy Lyon</cp:lastModifiedBy>
  <cp:revision>2</cp:revision>
  <dcterms:created xsi:type="dcterms:W3CDTF">2026-02-03T17:45:00Z</dcterms:created>
  <dcterms:modified xsi:type="dcterms:W3CDTF">2026-02-03T17:45:00Z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e80c83941f12b982f9fce2502be45fdaa8f9c0038d5a0977638ff5586937e764</vt:lpwstr>
  </property>
</Properties>
</file>