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B20" w:rsidRPr="00E86FA9" w:rsidRDefault="001B1B20" w:rsidP="00EC4A72">
      <w:pPr>
        <w:pStyle w:val="Title"/>
        <w:rPr>
          <w:rFonts w:asciiTheme="majorBidi" w:hAnsiTheme="majorBidi" w:cstheme="majorBidi"/>
          <w:sz w:val="24"/>
          <w:szCs w:val="24"/>
        </w:rPr>
      </w:pPr>
    </w:p>
    <w:p w:rsidR="001B1B20" w:rsidRPr="00E86FA9" w:rsidRDefault="001B1B20" w:rsidP="00EC4A72">
      <w:pPr>
        <w:spacing w:before="27"/>
        <w:ind w:left="718"/>
        <w:jc w:val="center"/>
        <w:rPr>
          <w:rFonts w:asciiTheme="majorBidi" w:hAnsiTheme="majorBidi" w:cstheme="majorBidi"/>
          <w:b/>
          <w:sz w:val="24"/>
          <w:szCs w:val="24"/>
        </w:rPr>
      </w:pPr>
      <w:r w:rsidRPr="00E86FA9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CB0BAA4" wp14:editId="72F4D947">
                <wp:simplePos x="0" y="0"/>
                <wp:positionH relativeFrom="page">
                  <wp:posOffset>1676400</wp:posOffset>
                </wp:positionH>
                <wp:positionV relativeFrom="paragraph">
                  <wp:posOffset>225131</wp:posOffset>
                </wp:positionV>
                <wp:extent cx="4876800" cy="2286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0" cy="228600"/>
                          <a:chOff x="0" y="0"/>
                          <a:chExt cx="4876800" cy="228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4857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0" h="209550">
                                <a:moveTo>
                                  <a:pt x="71119" y="0"/>
                                </a:moveTo>
                                <a:lnTo>
                                  <a:pt x="4785995" y="0"/>
                                </a:lnTo>
                                <a:lnTo>
                                  <a:pt x="4813815" y="5576"/>
                                </a:lnTo>
                                <a:lnTo>
                                  <a:pt x="4836636" y="20796"/>
                                </a:lnTo>
                                <a:lnTo>
                                  <a:pt x="4852074" y="43398"/>
                                </a:lnTo>
                                <a:lnTo>
                                  <a:pt x="4857750" y="71119"/>
                                </a:lnTo>
                                <a:lnTo>
                                  <a:pt x="4857750" y="137794"/>
                                </a:lnTo>
                                <a:lnTo>
                                  <a:pt x="4852173" y="165615"/>
                                </a:lnTo>
                                <a:lnTo>
                                  <a:pt x="4836953" y="188436"/>
                                </a:lnTo>
                                <a:lnTo>
                                  <a:pt x="4814351" y="203874"/>
                                </a:lnTo>
                                <a:lnTo>
                                  <a:pt x="4786630" y="209550"/>
                                </a:lnTo>
                                <a:lnTo>
                                  <a:pt x="71755" y="209550"/>
                                </a:lnTo>
                                <a:lnTo>
                                  <a:pt x="43934" y="203973"/>
                                </a:lnTo>
                                <a:lnTo>
                                  <a:pt x="21113" y="188753"/>
                                </a:lnTo>
                                <a:lnTo>
                                  <a:pt x="5675" y="166151"/>
                                </a:lnTo>
                                <a:lnTo>
                                  <a:pt x="0" y="138430"/>
                                </a:lnTo>
                                <a:lnTo>
                                  <a:pt x="0" y="71755"/>
                                </a:lnTo>
                                <a:lnTo>
                                  <a:pt x="5576" y="43934"/>
                                </a:lnTo>
                                <a:lnTo>
                                  <a:pt x="20796" y="21113"/>
                                </a:lnTo>
                                <a:lnTo>
                                  <a:pt x="43398" y="5675"/>
                                </a:lnTo>
                                <a:lnTo>
                                  <a:pt x="711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8768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1FCB" w:rsidRDefault="00C51FCB" w:rsidP="001B1B20">
                              <w:pPr>
                                <w:spacing w:before="3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Syed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Ishfaq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Hussain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Shah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(38387)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132pt;margin-top:17.75pt;width:384pt;height:18pt;z-index:-251656192;mso-wrap-distance-left:0;mso-wrap-distance-right:0;mso-position-horizontal-relative:page" coordsize="4876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">
                <v:shape id="Graphic 6" o:spid="_x0000_s1027" style="position:absolute;left:95;top:95;width:48577;height:2095;visibility:visible;mso-wrap-style:square;v-text-anchor:top" coordsize="485775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6wCMMA&#10;AADaAAAADwAAAGRycy9kb3ducmV2LnhtbESPzWsCMRTE74L/Q3iCN81aUepqFJEWKniwfhy8PTZv&#10;P3DzsiTpuv3vTaHgcZiZ3zCrTWdq0ZLzlWUFk3ECgjizuuJCweX8OXoH4QOyxtoyKfglD5t1v7fC&#10;VNsHf1N7CoWIEPYpKihDaFIpfVaSQT+2DXH0cusMhihdIbXDR4SbWr4lyVwarDgulNjQrqTsfvox&#10;CoKeat1erh+Jvx2ObrZr9/kiV2o46LZLEIG68Ar/t7+0gjn8XYk3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6wCMMAAADaAAAADwAAAAAAAAAAAAAAAACYAgAAZHJzL2Rv&#10;d25yZXYueG1sUEsFBgAAAAAEAAQA9QAAAIgDAAAAAA==&#10;" path="m71119,l4785995,r27820,5576l4836636,20796r15438,22602l4857750,71119r,66675l4852173,165615r-15220,22821l4814351,203874r-27721,5676l71755,209550,43934,203973,21113,188753,5675,166151,,138430,,71755,5576,43934,20796,21113,43398,5675,71119,e" filled="f" strokecolor="silver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4876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C51FCB" w:rsidRDefault="00C51FCB" w:rsidP="001B1B20">
                        <w:pPr>
                          <w:spacing w:before="3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Syed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Ishfaq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Hussain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Shah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(38387)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80541">
        <w:rPr>
          <w:rFonts w:asciiTheme="majorBidi" w:hAnsiTheme="majorBidi" w:cstheme="majorBidi"/>
          <w:b/>
          <w:sz w:val="24"/>
          <w:szCs w:val="24"/>
          <w:u w:val="single"/>
        </w:rPr>
        <w:t>Reported Judgments</w:t>
      </w:r>
    </w:p>
    <w:p w:rsidR="001B1B20" w:rsidRPr="00E86FA9" w:rsidRDefault="001B1B20" w:rsidP="00EC4A72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1B1B20" w:rsidRPr="00E86FA9" w:rsidRDefault="001B1B20" w:rsidP="00EC4A72">
      <w:pPr>
        <w:jc w:val="center"/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008"/>
        <w:gridCol w:w="2430"/>
        <w:gridCol w:w="3240"/>
        <w:gridCol w:w="2340"/>
      </w:tblGrid>
      <w:tr w:rsidR="00EC4A72" w:rsidRPr="002137CB" w:rsidTr="005B010A">
        <w:tc>
          <w:tcPr>
            <w:tcW w:w="1008" w:type="dxa"/>
          </w:tcPr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Sr. No</w:t>
            </w:r>
          </w:p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0" w:type="dxa"/>
          </w:tcPr>
          <w:p w:rsidR="00EC4A72" w:rsidRPr="002137CB" w:rsidRDefault="00EC4A72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EC4A72" w:rsidRPr="002137CB" w:rsidRDefault="00EC4A72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Citation</w:t>
            </w:r>
          </w:p>
        </w:tc>
        <w:tc>
          <w:tcPr>
            <w:tcW w:w="3240" w:type="dxa"/>
          </w:tcPr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Dictum/Law</w:t>
            </w:r>
          </w:p>
        </w:tc>
        <w:tc>
          <w:tcPr>
            <w:tcW w:w="2340" w:type="dxa"/>
          </w:tcPr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EC4A72" w:rsidRPr="002137CB" w:rsidRDefault="00EC4A7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B010A" w:rsidRPr="002137CB" w:rsidTr="005B010A">
        <w:tc>
          <w:tcPr>
            <w:tcW w:w="1008" w:type="dxa"/>
          </w:tcPr>
          <w:p w:rsidR="005B010A" w:rsidRPr="002137CB" w:rsidRDefault="005B010A" w:rsidP="00EC4A72">
            <w:pPr>
              <w:pStyle w:val="TableParagraph"/>
              <w:spacing w:before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:rsidR="005B010A" w:rsidRPr="002137CB" w:rsidRDefault="005B010A" w:rsidP="0040397E">
            <w:pPr>
              <w:pStyle w:val="TableParagraph"/>
              <w:spacing w:before="120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2012 PTD 44</w:t>
            </w:r>
          </w:p>
        </w:tc>
        <w:tc>
          <w:tcPr>
            <w:tcW w:w="3240" w:type="dxa"/>
          </w:tcPr>
          <w:p w:rsidR="005B010A" w:rsidRPr="002137CB" w:rsidRDefault="005B010A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The Custom Act, 1969</w:t>
            </w:r>
          </w:p>
        </w:tc>
        <w:tc>
          <w:tcPr>
            <w:tcW w:w="2340" w:type="dxa"/>
          </w:tcPr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B010A" w:rsidRPr="002137CB" w:rsidTr="005B010A">
        <w:tc>
          <w:tcPr>
            <w:tcW w:w="1008" w:type="dxa"/>
          </w:tcPr>
          <w:p w:rsidR="005B010A" w:rsidRPr="002137CB" w:rsidRDefault="005B010A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:rsidR="005B010A" w:rsidRPr="002137CB" w:rsidRDefault="005B010A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2014 CLC 510</w:t>
            </w:r>
          </w:p>
        </w:tc>
        <w:tc>
          <w:tcPr>
            <w:tcW w:w="3240" w:type="dxa"/>
          </w:tcPr>
          <w:p w:rsidR="005B010A" w:rsidRPr="002137CB" w:rsidRDefault="005B010A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West Pakistan Family Courts Rules, 1965</w:t>
            </w:r>
          </w:p>
        </w:tc>
        <w:tc>
          <w:tcPr>
            <w:tcW w:w="2340" w:type="dxa"/>
          </w:tcPr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B010A" w:rsidRPr="002137CB" w:rsidTr="0040397E">
        <w:tc>
          <w:tcPr>
            <w:tcW w:w="1008" w:type="dxa"/>
          </w:tcPr>
          <w:p w:rsidR="005B010A" w:rsidRPr="002137CB" w:rsidRDefault="005B010A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430" w:type="dxa"/>
            <w:vAlign w:val="center"/>
          </w:tcPr>
          <w:p w:rsidR="005B010A" w:rsidRPr="002137CB" w:rsidRDefault="005B010A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2015 MLD 1347</w:t>
            </w:r>
          </w:p>
        </w:tc>
        <w:tc>
          <w:tcPr>
            <w:tcW w:w="3240" w:type="dxa"/>
            <w:vAlign w:val="center"/>
          </w:tcPr>
          <w:p w:rsidR="005B010A" w:rsidRPr="002137CB" w:rsidRDefault="005B010A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Arbitration Act, 1940</w:t>
            </w:r>
          </w:p>
        </w:tc>
        <w:tc>
          <w:tcPr>
            <w:tcW w:w="2340" w:type="dxa"/>
          </w:tcPr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B010A" w:rsidRPr="002137CB" w:rsidRDefault="005B010A" w:rsidP="005B010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40397E" w:rsidRPr="002137CB" w:rsidTr="0040397E">
        <w:tc>
          <w:tcPr>
            <w:tcW w:w="1008" w:type="dxa"/>
          </w:tcPr>
          <w:p w:rsidR="0040397E" w:rsidRPr="002137CB" w:rsidRDefault="0040397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430" w:type="dxa"/>
            <w:vAlign w:val="center"/>
          </w:tcPr>
          <w:p w:rsidR="0040397E" w:rsidRPr="002137CB" w:rsidRDefault="0040397E" w:rsidP="0040397E">
            <w:pPr>
              <w:pStyle w:val="TableParagraph"/>
              <w:spacing w:before="104" w:line="230" w:lineRule="atLeast"/>
              <w:ind w:left="115" w:right="46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2016 CLD 581</w:t>
            </w:r>
          </w:p>
        </w:tc>
        <w:tc>
          <w:tcPr>
            <w:tcW w:w="3240" w:type="dxa"/>
          </w:tcPr>
          <w:p w:rsidR="0040397E" w:rsidRPr="002137CB" w:rsidRDefault="0040397E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</w:t>
            </w:r>
            <w:r w:rsidR="00817E9B">
              <w:rPr>
                <w:rFonts w:asciiTheme="majorBidi" w:hAnsiTheme="majorBidi" w:cstheme="majorBidi"/>
                <w:sz w:val="24"/>
                <w:szCs w:val="24"/>
              </w:rPr>
              <w:t xml:space="preserve">Companies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Ordinance, 1984</w:t>
            </w:r>
          </w:p>
        </w:tc>
        <w:tc>
          <w:tcPr>
            <w:tcW w:w="2340" w:type="dxa"/>
          </w:tcPr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40397E" w:rsidRPr="002137CB" w:rsidTr="0040397E">
        <w:tc>
          <w:tcPr>
            <w:tcW w:w="1008" w:type="dxa"/>
          </w:tcPr>
          <w:p w:rsidR="0040397E" w:rsidRPr="002137CB" w:rsidRDefault="0040397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430" w:type="dxa"/>
          </w:tcPr>
          <w:p w:rsidR="0040397E" w:rsidRPr="002137CB" w:rsidRDefault="0040397E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2018 P Cr. L J 1264</w:t>
            </w:r>
          </w:p>
        </w:tc>
        <w:tc>
          <w:tcPr>
            <w:tcW w:w="3240" w:type="dxa"/>
            <w:vAlign w:val="center"/>
          </w:tcPr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Penal Code, 1860</w:t>
            </w:r>
          </w:p>
        </w:tc>
        <w:tc>
          <w:tcPr>
            <w:tcW w:w="2340" w:type="dxa"/>
          </w:tcPr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40397E" w:rsidRPr="002137CB" w:rsidTr="005B010A">
        <w:tc>
          <w:tcPr>
            <w:tcW w:w="1008" w:type="dxa"/>
          </w:tcPr>
          <w:p w:rsidR="0040397E" w:rsidRPr="002137CB" w:rsidRDefault="0040397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430" w:type="dxa"/>
          </w:tcPr>
          <w:p w:rsidR="0040397E" w:rsidRPr="002137CB" w:rsidRDefault="0040397E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2020 PTD 110</w:t>
            </w:r>
          </w:p>
        </w:tc>
        <w:tc>
          <w:tcPr>
            <w:tcW w:w="3240" w:type="dxa"/>
          </w:tcPr>
          <w:p w:rsidR="0040397E" w:rsidRPr="002137CB" w:rsidRDefault="0040397E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Constitution of Pakistan, 1973</w:t>
            </w:r>
          </w:p>
        </w:tc>
        <w:tc>
          <w:tcPr>
            <w:tcW w:w="2340" w:type="dxa"/>
          </w:tcPr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0397E" w:rsidRPr="002137CB" w:rsidRDefault="0040397E" w:rsidP="004039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430" w:type="dxa"/>
          </w:tcPr>
          <w:p w:rsidR="00817E9B" w:rsidRPr="002137CB" w:rsidRDefault="00817E9B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 No. 07/2007</w:t>
            </w:r>
          </w:p>
        </w:tc>
        <w:tc>
          <w:tcPr>
            <w:tcW w:w="3240" w:type="dxa"/>
          </w:tcPr>
          <w:p w:rsidR="00817E9B" w:rsidRPr="002137CB" w:rsidRDefault="00817E9B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430" w:type="dxa"/>
          </w:tcPr>
          <w:p w:rsidR="00817E9B" w:rsidRPr="002137CB" w:rsidRDefault="00817E9B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2021 PTD 1644</w:t>
            </w:r>
          </w:p>
        </w:tc>
        <w:tc>
          <w:tcPr>
            <w:tcW w:w="32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rPr>
          <w:trHeight w:val="674"/>
        </w:trPr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430" w:type="dxa"/>
          </w:tcPr>
          <w:p w:rsidR="00817E9B" w:rsidRPr="002137CB" w:rsidRDefault="00817E9B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ICA 127/09</w:t>
            </w:r>
          </w:p>
        </w:tc>
        <w:tc>
          <w:tcPr>
            <w:tcW w:w="32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Companies Ordinance, 1984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rPr>
          <w:trHeight w:val="719"/>
        </w:trPr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:rsidR="00817E9B" w:rsidRPr="002137CB" w:rsidRDefault="00817E9B" w:rsidP="0040397E">
            <w:pPr>
              <w:pStyle w:val="TableParagraph"/>
              <w:ind w:left="11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2023 PTD 455</w:t>
            </w:r>
          </w:p>
        </w:tc>
        <w:tc>
          <w:tcPr>
            <w:tcW w:w="32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430" w:type="dxa"/>
          </w:tcPr>
          <w:p w:rsidR="00817E9B" w:rsidRPr="002137CB" w:rsidRDefault="00817E9B" w:rsidP="00817E9B">
            <w:pPr>
              <w:pStyle w:val="TableParagraph"/>
              <w:spacing w:before="104" w:line="230" w:lineRule="atLeast"/>
              <w:ind w:left="115" w:right="44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SECP Appeal No. 05/2015</w:t>
            </w:r>
          </w:p>
        </w:tc>
        <w:tc>
          <w:tcPr>
            <w:tcW w:w="32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Companies Ordinance, 1984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817E9B" w:rsidRPr="002137CB" w:rsidTr="005B010A">
        <w:trPr>
          <w:trHeight w:val="656"/>
        </w:trPr>
        <w:tc>
          <w:tcPr>
            <w:tcW w:w="1008" w:type="dxa"/>
          </w:tcPr>
          <w:p w:rsidR="00817E9B" w:rsidRPr="002137CB" w:rsidRDefault="00817E9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430" w:type="dxa"/>
          </w:tcPr>
          <w:p w:rsidR="00817E9B" w:rsidRPr="002137CB" w:rsidRDefault="00817E9B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2023 PTD 505</w:t>
            </w:r>
          </w:p>
        </w:tc>
        <w:tc>
          <w:tcPr>
            <w:tcW w:w="32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817E9B" w:rsidRPr="002137CB" w:rsidRDefault="00817E9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15712" w:rsidRPr="002137CB" w:rsidTr="005B010A">
        <w:trPr>
          <w:trHeight w:val="710"/>
        </w:trPr>
        <w:tc>
          <w:tcPr>
            <w:tcW w:w="1008" w:type="dxa"/>
          </w:tcPr>
          <w:p w:rsidR="00C15712" w:rsidRPr="002137CB" w:rsidRDefault="00C15712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430" w:type="dxa"/>
          </w:tcPr>
          <w:p w:rsidR="00C15712" w:rsidRPr="002137CB" w:rsidRDefault="00C15712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2169/2015</w:t>
            </w:r>
          </w:p>
        </w:tc>
        <w:tc>
          <w:tcPr>
            <w:tcW w:w="32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15712" w:rsidRPr="002137CB" w:rsidTr="005B010A">
        <w:trPr>
          <w:trHeight w:val="710"/>
        </w:trPr>
        <w:tc>
          <w:tcPr>
            <w:tcW w:w="1008" w:type="dxa"/>
          </w:tcPr>
          <w:p w:rsidR="00C15712" w:rsidRPr="002137CB" w:rsidRDefault="00C15712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430" w:type="dxa"/>
          </w:tcPr>
          <w:p w:rsidR="00C15712" w:rsidRPr="002137CB" w:rsidRDefault="00C15712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2498/2013</w:t>
            </w:r>
          </w:p>
        </w:tc>
        <w:tc>
          <w:tcPr>
            <w:tcW w:w="3240" w:type="dxa"/>
          </w:tcPr>
          <w:p w:rsidR="00C15712" w:rsidRPr="002137CB" w:rsidRDefault="00C15712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Family Court Act, 1964</w:t>
            </w:r>
          </w:p>
        </w:tc>
        <w:tc>
          <w:tcPr>
            <w:tcW w:w="23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15712" w:rsidRPr="002137CB" w:rsidTr="005B010A">
        <w:trPr>
          <w:trHeight w:val="710"/>
        </w:trPr>
        <w:tc>
          <w:tcPr>
            <w:tcW w:w="1008" w:type="dxa"/>
          </w:tcPr>
          <w:p w:rsidR="00C15712" w:rsidRPr="002137CB" w:rsidRDefault="00C15712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430" w:type="dxa"/>
          </w:tcPr>
          <w:p w:rsidR="00C15712" w:rsidRPr="002137CB" w:rsidRDefault="00C15712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3899/2017</w:t>
            </w:r>
          </w:p>
        </w:tc>
        <w:tc>
          <w:tcPr>
            <w:tcW w:w="32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15712" w:rsidRPr="002137CB" w:rsidTr="005B010A">
        <w:trPr>
          <w:trHeight w:val="620"/>
        </w:trPr>
        <w:tc>
          <w:tcPr>
            <w:tcW w:w="1008" w:type="dxa"/>
          </w:tcPr>
          <w:p w:rsidR="00C15712" w:rsidRPr="002137CB" w:rsidRDefault="00C15712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430" w:type="dxa"/>
          </w:tcPr>
          <w:p w:rsidR="00C15712" w:rsidRPr="002137CB" w:rsidRDefault="00C15712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213/2023</w:t>
            </w:r>
          </w:p>
        </w:tc>
        <w:tc>
          <w:tcPr>
            <w:tcW w:w="32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15712" w:rsidRPr="002137CB" w:rsidRDefault="00C15712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757315" w:rsidRPr="002137CB" w:rsidTr="005B010A">
        <w:trPr>
          <w:trHeight w:val="620"/>
        </w:trPr>
        <w:tc>
          <w:tcPr>
            <w:tcW w:w="1008" w:type="dxa"/>
          </w:tcPr>
          <w:p w:rsidR="00757315" w:rsidRPr="002137CB" w:rsidRDefault="0075731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17</w:t>
            </w:r>
          </w:p>
        </w:tc>
        <w:tc>
          <w:tcPr>
            <w:tcW w:w="2430" w:type="dxa"/>
          </w:tcPr>
          <w:p w:rsidR="00757315" w:rsidRPr="002137CB" w:rsidRDefault="00757315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2019 PTD 2082</w:t>
            </w:r>
          </w:p>
        </w:tc>
        <w:tc>
          <w:tcPr>
            <w:tcW w:w="3240" w:type="dxa"/>
          </w:tcPr>
          <w:p w:rsidR="00757315" w:rsidRPr="002137CB" w:rsidRDefault="0075731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757315" w:rsidRPr="002137CB" w:rsidRDefault="0075731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57315" w:rsidRPr="002137CB" w:rsidRDefault="0075731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757315" w:rsidRPr="002137CB" w:rsidTr="005B010A">
        <w:trPr>
          <w:trHeight w:val="620"/>
        </w:trPr>
        <w:tc>
          <w:tcPr>
            <w:tcW w:w="1008" w:type="dxa"/>
          </w:tcPr>
          <w:p w:rsidR="00757315" w:rsidRPr="002137CB" w:rsidRDefault="0075731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430" w:type="dxa"/>
          </w:tcPr>
          <w:p w:rsidR="00757315" w:rsidRPr="002137CB" w:rsidRDefault="00757315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2023 PTD 803</w:t>
            </w:r>
          </w:p>
        </w:tc>
        <w:tc>
          <w:tcPr>
            <w:tcW w:w="3240" w:type="dxa"/>
          </w:tcPr>
          <w:p w:rsidR="001E2D8E" w:rsidRDefault="001E2D8E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57315" w:rsidRPr="002137CB" w:rsidRDefault="00757315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Sales Tax Act, 1990</w:t>
            </w:r>
          </w:p>
        </w:tc>
        <w:tc>
          <w:tcPr>
            <w:tcW w:w="2340" w:type="dxa"/>
          </w:tcPr>
          <w:p w:rsidR="00757315" w:rsidRPr="002137CB" w:rsidRDefault="0075731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757315" w:rsidRPr="002137CB" w:rsidRDefault="0075731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1E2D8E" w:rsidRPr="002137CB" w:rsidTr="005B010A">
        <w:trPr>
          <w:trHeight w:val="620"/>
        </w:trPr>
        <w:tc>
          <w:tcPr>
            <w:tcW w:w="1008" w:type="dxa"/>
          </w:tcPr>
          <w:p w:rsidR="001E2D8E" w:rsidRPr="002137CB" w:rsidRDefault="001E2D8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430" w:type="dxa"/>
          </w:tcPr>
          <w:p w:rsidR="001E2D8E" w:rsidRPr="002137CB" w:rsidRDefault="001E2D8E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1545/2019</w:t>
            </w:r>
          </w:p>
        </w:tc>
        <w:tc>
          <w:tcPr>
            <w:tcW w:w="3240" w:type="dxa"/>
          </w:tcPr>
          <w:p w:rsidR="001E2D8E" w:rsidRPr="002137CB" w:rsidRDefault="001E2D8E" w:rsidP="00EC4A7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Anti-Money Laundering Act, 2010 </w:t>
            </w:r>
          </w:p>
        </w:tc>
        <w:tc>
          <w:tcPr>
            <w:tcW w:w="2340" w:type="dxa"/>
          </w:tcPr>
          <w:p w:rsidR="001E2D8E" w:rsidRPr="002137CB" w:rsidRDefault="001E2D8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E2D8E" w:rsidRPr="002137CB" w:rsidRDefault="001E2D8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1E2D8E" w:rsidRPr="002137CB" w:rsidTr="005B010A">
        <w:trPr>
          <w:trHeight w:val="620"/>
        </w:trPr>
        <w:tc>
          <w:tcPr>
            <w:tcW w:w="1008" w:type="dxa"/>
          </w:tcPr>
          <w:p w:rsidR="001E2D8E" w:rsidRPr="002137CB" w:rsidRDefault="001E2D8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:rsidR="001E2D8E" w:rsidRPr="002137CB" w:rsidRDefault="001E2D8E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1546/2019</w:t>
            </w:r>
          </w:p>
        </w:tc>
        <w:tc>
          <w:tcPr>
            <w:tcW w:w="3240" w:type="dxa"/>
          </w:tcPr>
          <w:p w:rsidR="001E2D8E" w:rsidRPr="002137CB" w:rsidRDefault="001E2D8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Anti-Money Laundering Act, 2010 </w:t>
            </w:r>
          </w:p>
        </w:tc>
        <w:tc>
          <w:tcPr>
            <w:tcW w:w="2340" w:type="dxa"/>
          </w:tcPr>
          <w:p w:rsidR="001E2D8E" w:rsidRPr="002137CB" w:rsidRDefault="001E2D8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1E2D8E" w:rsidRPr="002137CB" w:rsidRDefault="001E2D8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23259" w:rsidRPr="002137CB" w:rsidTr="005B010A">
        <w:trPr>
          <w:trHeight w:val="620"/>
        </w:trPr>
        <w:tc>
          <w:tcPr>
            <w:tcW w:w="1008" w:type="dxa"/>
          </w:tcPr>
          <w:p w:rsidR="00B23259" w:rsidRPr="002137CB" w:rsidRDefault="00B23259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430" w:type="dxa"/>
          </w:tcPr>
          <w:p w:rsidR="00B23259" w:rsidRPr="002137CB" w:rsidRDefault="00B23259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Crl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 Appeal No. 151/2018</w:t>
            </w:r>
          </w:p>
        </w:tc>
        <w:tc>
          <w:tcPr>
            <w:tcW w:w="32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Anti-Money Laundering Act, 2010 </w:t>
            </w:r>
          </w:p>
        </w:tc>
        <w:tc>
          <w:tcPr>
            <w:tcW w:w="23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23259" w:rsidRPr="002137CB" w:rsidTr="005B010A">
        <w:trPr>
          <w:trHeight w:val="620"/>
        </w:trPr>
        <w:tc>
          <w:tcPr>
            <w:tcW w:w="1008" w:type="dxa"/>
          </w:tcPr>
          <w:p w:rsidR="00B23259" w:rsidRPr="002137CB" w:rsidRDefault="00B23259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430" w:type="dxa"/>
          </w:tcPr>
          <w:p w:rsidR="00B23259" w:rsidRPr="002137CB" w:rsidRDefault="00B23259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Crl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 Appeal No. 150/2018</w:t>
            </w:r>
          </w:p>
        </w:tc>
        <w:tc>
          <w:tcPr>
            <w:tcW w:w="32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Anti-Money Laundering Act, 2010 </w:t>
            </w:r>
          </w:p>
        </w:tc>
        <w:tc>
          <w:tcPr>
            <w:tcW w:w="23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23259" w:rsidRPr="002137CB" w:rsidTr="005B010A">
        <w:trPr>
          <w:trHeight w:val="620"/>
        </w:trPr>
        <w:tc>
          <w:tcPr>
            <w:tcW w:w="1008" w:type="dxa"/>
          </w:tcPr>
          <w:p w:rsidR="00B23259" w:rsidRPr="002137CB" w:rsidRDefault="00B23259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430" w:type="dxa"/>
          </w:tcPr>
          <w:p w:rsidR="00B23259" w:rsidRPr="002137CB" w:rsidRDefault="00B23259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Crl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. Appeal No. 157/2018</w:t>
            </w:r>
          </w:p>
        </w:tc>
        <w:tc>
          <w:tcPr>
            <w:tcW w:w="32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Anti-Money Laundering Act, 2010 </w:t>
            </w:r>
          </w:p>
        </w:tc>
        <w:tc>
          <w:tcPr>
            <w:tcW w:w="23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23259" w:rsidRPr="002137CB" w:rsidTr="005B010A">
        <w:trPr>
          <w:trHeight w:val="620"/>
        </w:trPr>
        <w:tc>
          <w:tcPr>
            <w:tcW w:w="1008" w:type="dxa"/>
          </w:tcPr>
          <w:p w:rsidR="00B23259" w:rsidRPr="002137CB" w:rsidRDefault="00B23259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2430" w:type="dxa"/>
          </w:tcPr>
          <w:p w:rsidR="00B23259" w:rsidRPr="002137CB" w:rsidRDefault="00B23259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ICA No. 292/2022</w:t>
            </w:r>
          </w:p>
        </w:tc>
        <w:tc>
          <w:tcPr>
            <w:tcW w:w="32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23259" w:rsidRPr="002137CB" w:rsidRDefault="00B23259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5580E" w:rsidRPr="002137CB" w:rsidTr="005B010A">
        <w:trPr>
          <w:trHeight w:val="620"/>
        </w:trPr>
        <w:tc>
          <w:tcPr>
            <w:tcW w:w="1008" w:type="dxa"/>
          </w:tcPr>
          <w:p w:rsidR="0055580E" w:rsidRPr="002137CB" w:rsidRDefault="0055580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430" w:type="dxa"/>
          </w:tcPr>
          <w:p w:rsidR="0055580E" w:rsidRPr="002137CB" w:rsidRDefault="0055580E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171/2021</w:t>
            </w:r>
          </w:p>
        </w:tc>
        <w:tc>
          <w:tcPr>
            <w:tcW w:w="32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5580E" w:rsidRPr="002137CB" w:rsidTr="005B010A">
        <w:trPr>
          <w:trHeight w:val="620"/>
        </w:trPr>
        <w:tc>
          <w:tcPr>
            <w:tcW w:w="1008" w:type="dxa"/>
          </w:tcPr>
          <w:p w:rsidR="0055580E" w:rsidRPr="002137CB" w:rsidRDefault="0055580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2430" w:type="dxa"/>
          </w:tcPr>
          <w:p w:rsidR="0055580E" w:rsidRPr="002137CB" w:rsidRDefault="0055580E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ITR No. 48/2021</w:t>
            </w:r>
          </w:p>
        </w:tc>
        <w:tc>
          <w:tcPr>
            <w:tcW w:w="32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55580E" w:rsidRPr="002137CB" w:rsidTr="005B010A">
        <w:trPr>
          <w:trHeight w:val="620"/>
        </w:trPr>
        <w:tc>
          <w:tcPr>
            <w:tcW w:w="1008" w:type="dxa"/>
          </w:tcPr>
          <w:p w:rsidR="0055580E" w:rsidRPr="002137CB" w:rsidRDefault="0055580E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2430" w:type="dxa"/>
          </w:tcPr>
          <w:p w:rsidR="0055580E" w:rsidRPr="002137CB" w:rsidRDefault="0055580E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773/2022</w:t>
            </w:r>
          </w:p>
        </w:tc>
        <w:tc>
          <w:tcPr>
            <w:tcW w:w="32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580E" w:rsidRPr="002137CB" w:rsidRDefault="0055580E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2430" w:type="dxa"/>
          </w:tcPr>
          <w:p w:rsidR="00DD67D5" w:rsidRPr="002137CB" w:rsidRDefault="00DD67D5" w:rsidP="0040397E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608/2020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The Income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sz w:val="24"/>
                <w:szCs w:val="24"/>
              </w:rPr>
              <w:t>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29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2583/2021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646/2021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3124/2020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699/2020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33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650/2020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610/2020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609/2020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36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576/2020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37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446/2020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38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321/2020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39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313/2020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622/2021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41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858/2021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42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1090/2022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43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1587/2020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44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1462/2020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1588/2020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46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1768/2021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47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1891/2022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48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2054/2022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49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2666/2021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2430" w:type="dxa"/>
          </w:tcPr>
          <w:p w:rsidR="00DD67D5" w:rsidRPr="002137CB" w:rsidRDefault="00DD67D5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2911/2022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D67D5" w:rsidRPr="002137CB" w:rsidTr="005B010A">
        <w:trPr>
          <w:trHeight w:val="620"/>
        </w:trPr>
        <w:tc>
          <w:tcPr>
            <w:tcW w:w="1008" w:type="dxa"/>
          </w:tcPr>
          <w:p w:rsidR="00DD67D5" w:rsidRPr="002137CB" w:rsidRDefault="00DD67D5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51</w:t>
            </w:r>
          </w:p>
        </w:tc>
        <w:tc>
          <w:tcPr>
            <w:tcW w:w="2430" w:type="dxa"/>
          </w:tcPr>
          <w:p w:rsidR="00DD67D5" w:rsidRPr="002137CB" w:rsidRDefault="002F739A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Crl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. Org No. </w:t>
            </w:r>
            <w:r w:rsidR="00DD67D5">
              <w:rPr>
                <w:rFonts w:asciiTheme="majorBidi" w:hAnsiTheme="majorBidi" w:cstheme="majorBidi"/>
                <w:sz w:val="24"/>
                <w:szCs w:val="24"/>
              </w:rPr>
              <w:t>195/2022</w:t>
            </w:r>
          </w:p>
        </w:tc>
        <w:tc>
          <w:tcPr>
            <w:tcW w:w="32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D67D5" w:rsidRPr="002137CB" w:rsidRDefault="00DD67D5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2F739A" w:rsidRPr="002137CB" w:rsidTr="005B010A">
        <w:trPr>
          <w:trHeight w:val="620"/>
        </w:trPr>
        <w:tc>
          <w:tcPr>
            <w:tcW w:w="1008" w:type="dxa"/>
          </w:tcPr>
          <w:p w:rsidR="002F739A" w:rsidRPr="002137CB" w:rsidRDefault="002F739A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52</w:t>
            </w:r>
          </w:p>
        </w:tc>
        <w:tc>
          <w:tcPr>
            <w:tcW w:w="2430" w:type="dxa"/>
          </w:tcPr>
          <w:p w:rsidR="002F739A" w:rsidRPr="002137CB" w:rsidRDefault="002F739A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3001/2022</w:t>
            </w:r>
          </w:p>
        </w:tc>
        <w:tc>
          <w:tcPr>
            <w:tcW w:w="32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2F739A" w:rsidRPr="002137CB" w:rsidTr="005B010A">
        <w:trPr>
          <w:trHeight w:val="620"/>
        </w:trPr>
        <w:tc>
          <w:tcPr>
            <w:tcW w:w="1008" w:type="dxa"/>
          </w:tcPr>
          <w:p w:rsidR="002F739A" w:rsidRPr="002137CB" w:rsidRDefault="002F739A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53</w:t>
            </w:r>
          </w:p>
        </w:tc>
        <w:tc>
          <w:tcPr>
            <w:tcW w:w="2430" w:type="dxa"/>
          </w:tcPr>
          <w:p w:rsidR="002F739A" w:rsidRPr="002137CB" w:rsidRDefault="002F739A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3043/2022</w:t>
            </w:r>
          </w:p>
        </w:tc>
        <w:tc>
          <w:tcPr>
            <w:tcW w:w="32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2F739A" w:rsidRPr="002137CB" w:rsidTr="005B010A">
        <w:trPr>
          <w:trHeight w:val="620"/>
        </w:trPr>
        <w:tc>
          <w:tcPr>
            <w:tcW w:w="1008" w:type="dxa"/>
          </w:tcPr>
          <w:p w:rsidR="002F739A" w:rsidRPr="002137CB" w:rsidRDefault="002F739A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54</w:t>
            </w:r>
          </w:p>
        </w:tc>
        <w:tc>
          <w:tcPr>
            <w:tcW w:w="2430" w:type="dxa"/>
          </w:tcPr>
          <w:p w:rsidR="002F739A" w:rsidRPr="002137CB" w:rsidRDefault="002F739A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3876/2021</w:t>
            </w:r>
          </w:p>
        </w:tc>
        <w:tc>
          <w:tcPr>
            <w:tcW w:w="32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F739A" w:rsidRPr="002137CB" w:rsidRDefault="002F739A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045EAD" w:rsidRPr="002137CB" w:rsidTr="005B010A">
        <w:trPr>
          <w:trHeight w:val="620"/>
        </w:trPr>
        <w:tc>
          <w:tcPr>
            <w:tcW w:w="1008" w:type="dxa"/>
          </w:tcPr>
          <w:p w:rsidR="00045EAD" w:rsidRPr="002137CB" w:rsidRDefault="00045EAD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55</w:t>
            </w:r>
          </w:p>
        </w:tc>
        <w:tc>
          <w:tcPr>
            <w:tcW w:w="2430" w:type="dxa"/>
          </w:tcPr>
          <w:p w:rsidR="00045EAD" w:rsidRPr="002137CB" w:rsidRDefault="00045EAD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660/2022</w:t>
            </w:r>
          </w:p>
        </w:tc>
        <w:tc>
          <w:tcPr>
            <w:tcW w:w="32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045EAD" w:rsidRPr="002137CB" w:rsidTr="005B010A">
        <w:trPr>
          <w:trHeight w:val="620"/>
        </w:trPr>
        <w:tc>
          <w:tcPr>
            <w:tcW w:w="1008" w:type="dxa"/>
          </w:tcPr>
          <w:p w:rsidR="00045EAD" w:rsidRPr="002137CB" w:rsidRDefault="00045EAD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56</w:t>
            </w:r>
          </w:p>
        </w:tc>
        <w:tc>
          <w:tcPr>
            <w:tcW w:w="2430" w:type="dxa"/>
          </w:tcPr>
          <w:p w:rsidR="00045EAD" w:rsidRPr="002137CB" w:rsidRDefault="00045EAD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597/2022</w:t>
            </w:r>
          </w:p>
        </w:tc>
        <w:tc>
          <w:tcPr>
            <w:tcW w:w="32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045EAD" w:rsidRPr="002137CB" w:rsidTr="005B010A">
        <w:trPr>
          <w:trHeight w:val="620"/>
        </w:trPr>
        <w:tc>
          <w:tcPr>
            <w:tcW w:w="1008" w:type="dxa"/>
          </w:tcPr>
          <w:p w:rsidR="00045EAD" w:rsidRPr="002137CB" w:rsidRDefault="00045EAD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57</w:t>
            </w:r>
          </w:p>
        </w:tc>
        <w:tc>
          <w:tcPr>
            <w:tcW w:w="2430" w:type="dxa"/>
          </w:tcPr>
          <w:p w:rsidR="00045EAD" w:rsidRPr="00D520B1" w:rsidRDefault="00045EAD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520B1">
              <w:rPr>
                <w:rFonts w:asciiTheme="majorBidi" w:hAnsiTheme="majorBidi" w:cstheme="majorBidi"/>
                <w:sz w:val="24"/>
                <w:szCs w:val="24"/>
              </w:rPr>
              <w:t>WP No. 684/2019</w:t>
            </w:r>
          </w:p>
        </w:tc>
        <w:tc>
          <w:tcPr>
            <w:tcW w:w="32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45EAD" w:rsidRPr="002137CB" w:rsidRDefault="00045EAD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51FCB" w:rsidRPr="002137CB" w:rsidTr="005B010A">
        <w:trPr>
          <w:trHeight w:val="620"/>
        </w:trPr>
        <w:tc>
          <w:tcPr>
            <w:tcW w:w="1008" w:type="dxa"/>
          </w:tcPr>
          <w:p w:rsidR="00C51FCB" w:rsidRPr="002137CB" w:rsidRDefault="00C51FC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58</w:t>
            </w:r>
          </w:p>
        </w:tc>
        <w:tc>
          <w:tcPr>
            <w:tcW w:w="2430" w:type="dxa"/>
          </w:tcPr>
          <w:p w:rsidR="00C51FCB" w:rsidRPr="00D520B1" w:rsidRDefault="00C51FCB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520B1">
              <w:rPr>
                <w:rFonts w:asciiTheme="majorBidi" w:hAnsiTheme="majorBidi" w:cstheme="majorBidi"/>
                <w:sz w:val="24"/>
                <w:szCs w:val="24"/>
              </w:rPr>
              <w:t>WP No. 2384/2019</w:t>
            </w:r>
          </w:p>
        </w:tc>
        <w:tc>
          <w:tcPr>
            <w:tcW w:w="3240" w:type="dxa"/>
          </w:tcPr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C51FCB" w:rsidRPr="002137CB" w:rsidTr="005B010A">
        <w:trPr>
          <w:trHeight w:val="620"/>
        </w:trPr>
        <w:tc>
          <w:tcPr>
            <w:tcW w:w="1008" w:type="dxa"/>
          </w:tcPr>
          <w:p w:rsidR="00C51FCB" w:rsidRPr="002137CB" w:rsidRDefault="00C51FCB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59</w:t>
            </w:r>
          </w:p>
        </w:tc>
        <w:tc>
          <w:tcPr>
            <w:tcW w:w="2430" w:type="dxa"/>
          </w:tcPr>
          <w:p w:rsidR="00C51FCB" w:rsidRPr="00D520B1" w:rsidRDefault="00F02706" w:rsidP="00C51FCB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520B1">
              <w:rPr>
                <w:rFonts w:asciiTheme="majorBidi" w:hAnsiTheme="majorBidi" w:cstheme="majorBidi"/>
                <w:sz w:val="24"/>
                <w:szCs w:val="24"/>
              </w:rPr>
              <w:t>WP No. 2385</w:t>
            </w:r>
            <w:r w:rsidR="00C51FCB" w:rsidRPr="00D520B1">
              <w:rPr>
                <w:rFonts w:asciiTheme="majorBidi" w:hAnsiTheme="majorBidi" w:cstheme="majorBidi"/>
                <w:sz w:val="24"/>
                <w:szCs w:val="24"/>
              </w:rPr>
              <w:t>/2019</w:t>
            </w:r>
          </w:p>
        </w:tc>
        <w:tc>
          <w:tcPr>
            <w:tcW w:w="3240" w:type="dxa"/>
          </w:tcPr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51FCB" w:rsidRPr="002137CB" w:rsidRDefault="00C51FCB" w:rsidP="00C51FC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F02706" w:rsidRPr="002137CB" w:rsidTr="005B010A">
        <w:trPr>
          <w:trHeight w:val="620"/>
        </w:trPr>
        <w:tc>
          <w:tcPr>
            <w:tcW w:w="1008" w:type="dxa"/>
          </w:tcPr>
          <w:p w:rsidR="00F02706" w:rsidRPr="002137CB" w:rsidRDefault="00F02706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2430" w:type="dxa"/>
          </w:tcPr>
          <w:p w:rsidR="00F02706" w:rsidRPr="00D520B1" w:rsidRDefault="00F02706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520B1">
              <w:rPr>
                <w:rFonts w:asciiTheme="majorBidi" w:hAnsiTheme="majorBidi" w:cstheme="majorBidi"/>
                <w:sz w:val="24"/>
                <w:szCs w:val="24"/>
              </w:rPr>
              <w:t>WP No. 2398/2019</w:t>
            </w:r>
          </w:p>
        </w:tc>
        <w:tc>
          <w:tcPr>
            <w:tcW w:w="3240" w:type="dxa"/>
          </w:tcPr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F02706" w:rsidRPr="002137CB" w:rsidTr="005B010A">
        <w:trPr>
          <w:trHeight w:val="620"/>
        </w:trPr>
        <w:tc>
          <w:tcPr>
            <w:tcW w:w="1008" w:type="dxa"/>
          </w:tcPr>
          <w:p w:rsidR="00F02706" w:rsidRPr="002137CB" w:rsidRDefault="00F02706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61</w:t>
            </w:r>
          </w:p>
        </w:tc>
        <w:tc>
          <w:tcPr>
            <w:tcW w:w="2430" w:type="dxa"/>
          </w:tcPr>
          <w:p w:rsidR="00F02706" w:rsidRPr="00D520B1" w:rsidRDefault="00F02706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520B1">
              <w:rPr>
                <w:rFonts w:asciiTheme="majorBidi" w:hAnsiTheme="majorBidi" w:cstheme="majorBidi"/>
                <w:sz w:val="24"/>
                <w:szCs w:val="24"/>
              </w:rPr>
              <w:t>WP No. 2735/2019</w:t>
            </w:r>
          </w:p>
        </w:tc>
        <w:tc>
          <w:tcPr>
            <w:tcW w:w="3240" w:type="dxa"/>
          </w:tcPr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02706" w:rsidRPr="002137CB" w:rsidRDefault="00F02706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520B1" w:rsidRPr="002137CB" w:rsidTr="005B010A">
        <w:trPr>
          <w:trHeight w:val="620"/>
        </w:trPr>
        <w:tc>
          <w:tcPr>
            <w:tcW w:w="1008" w:type="dxa"/>
          </w:tcPr>
          <w:p w:rsidR="00D520B1" w:rsidRPr="002137CB" w:rsidRDefault="00D520B1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62</w:t>
            </w:r>
          </w:p>
        </w:tc>
        <w:tc>
          <w:tcPr>
            <w:tcW w:w="2430" w:type="dxa"/>
          </w:tcPr>
          <w:p w:rsidR="00D520B1" w:rsidRPr="00D520B1" w:rsidRDefault="00D520B1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3794</w:t>
            </w:r>
            <w:r w:rsidRPr="00D520B1">
              <w:rPr>
                <w:rFonts w:asciiTheme="majorBidi" w:hAnsiTheme="majorBidi" w:cstheme="majorBidi"/>
                <w:sz w:val="24"/>
                <w:szCs w:val="24"/>
              </w:rPr>
              <w:t>/2019</w:t>
            </w:r>
          </w:p>
        </w:tc>
        <w:tc>
          <w:tcPr>
            <w:tcW w:w="32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520B1" w:rsidRPr="002137CB" w:rsidTr="005B010A">
        <w:trPr>
          <w:trHeight w:val="620"/>
        </w:trPr>
        <w:tc>
          <w:tcPr>
            <w:tcW w:w="1008" w:type="dxa"/>
          </w:tcPr>
          <w:p w:rsidR="00D520B1" w:rsidRPr="002137CB" w:rsidRDefault="00D520B1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63</w:t>
            </w:r>
          </w:p>
        </w:tc>
        <w:tc>
          <w:tcPr>
            <w:tcW w:w="2430" w:type="dxa"/>
          </w:tcPr>
          <w:p w:rsidR="00D520B1" w:rsidRPr="00D520B1" w:rsidRDefault="00D520B1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1462/2020</w:t>
            </w:r>
          </w:p>
        </w:tc>
        <w:tc>
          <w:tcPr>
            <w:tcW w:w="32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520B1" w:rsidRPr="002137CB" w:rsidTr="005B010A">
        <w:trPr>
          <w:trHeight w:val="620"/>
        </w:trPr>
        <w:tc>
          <w:tcPr>
            <w:tcW w:w="1008" w:type="dxa"/>
          </w:tcPr>
          <w:p w:rsidR="00D520B1" w:rsidRPr="002137CB" w:rsidRDefault="00D520B1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64</w:t>
            </w:r>
          </w:p>
        </w:tc>
        <w:tc>
          <w:tcPr>
            <w:tcW w:w="2430" w:type="dxa"/>
          </w:tcPr>
          <w:p w:rsidR="00D520B1" w:rsidRPr="00D520B1" w:rsidRDefault="00D520B1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4414</w:t>
            </w:r>
            <w:r w:rsidRPr="00D520B1">
              <w:rPr>
                <w:rFonts w:asciiTheme="majorBidi" w:hAnsiTheme="majorBidi" w:cstheme="majorBidi"/>
                <w:sz w:val="24"/>
                <w:szCs w:val="24"/>
              </w:rPr>
              <w:t>/2019</w:t>
            </w:r>
          </w:p>
        </w:tc>
        <w:tc>
          <w:tcPr>
            <w:tcW w:w="32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D520B1" w:rsidRPr="002137CB" w:rsidTr="005B010A">
        <w:trPr>
          <w:trHeight w:val="620"/>
        </w:trPr>
        <w:tc>
          <w:tcPr>
            <w:tcW w:w="1008" w:type="dxa"/>
          </w:tcPr>
          <w:p w:rsidR="00D520B1" w:rsidRPr="002137CB" w:rsidRDefault="00D520B1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65</w:t>
            </w:r>
          </w:p>
        </w:tc>
        <w:tc>
          <w:tcPr>
            <w:tcW w:w="2430" w:type="dxa"/>
          </w:tcPr>
          <w:p w:rsidR="00D520B1" w:rsidRPr="00D520B1" w:rsidRDefault="00D520B1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1044/2018</w:t>
            </w:r>
          </w:p>
        </w:tc>
        <w:tc>
          <w:tcPr>
            <w:tcW w:w="32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Income Tax Ordinance, 2001</w:t>
            </w:r>
          </w:p>
        </w:tc>
        <w:tc>
          <w:tcPr>
            <w:tcW w:w="2340" w:type="dxa"/>
          </w:tcPr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D520B1" w:rsidRPr="002137CB" w:rsidRDefault="00D520B1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005BC" w:rsidRPr="002137CB" w:rsidTr="005B010A">
        <w:trPr>
          <w:trHeight w:val="620"/>
        </w:trPr>
        <w:tc>
          <w:tcPr>
            <w:tcW w:w="1008" w:type="dxa"/>
          </w:tcPr>
          <w:p w:rsidR="00B005BC" w:rsidRPr="002137CB" w:rsidRDefault="00B005BC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66</w:t>
            </w:r>
          </w:p>
        </w:tc>
        <w:tc>
          <w:tcPr>
            <w:tcW w:w="2430" w:type="dxa"/>
          </w:tcPr>
          <w:p w:rsidR="00B005BC" w:rsidRPr="00D520B1" w:rsidRDefault="00B005BC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4233/2021</w:t>
            </w:r>
          </w:p>
        </w:tc>
        <w:tc>
          <w:tcPr>
            <w:tcW w:w="3240" w:type="dxa"/>
          </w:tcPr>
          <w:p w:rsidR="00B005BC" w:rsidRPr="002137CB" w:rsidRDefault="00B005BC" w:rsidP="00CE05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West Pakistan Family Courts Rules, 1965</w:t>
            </w:r>
          </w:p>
        </w:tc>
        <w:tc>
          <w:tcPr>
            <w:tcW w:w="2340" w:type="dxa"/>
          </w:tcPr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005BC" w:rsidRPr="002137CB" w:rsidTr="005B010A">
        <w:trPr>
          <w:trHeight w:val="620"/>
        </w:trPr>
        <w:tc>
          <w:tcPr>
            <w:tcW w:w="1008" w:type="dxa"/>
          </w:tcPr>
          <w:p w:rsidR="00B005BC" w:rsidRPr="002137CB" w:rsidRDefault="00B005BC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67</w:t>
            </w:r>
          </w:p>
        </w:tc>
        <w:tc>
          <w:tcPr>
            <w:tcW w:w="2430" w:type="dxa"/>
          </w:tcPr>
          <w:p w:rsidR="00B005BC" w:rsidRPr="00D520B1" w:rsidRDefault="00B005BC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672/2023</w:t>
            </w:r>
          </w:p>
        </w:tc>
        <w:tc>
          <w:tcPr>
            <w:tcW w:w="3240" w:type="dxa"/>
          </w:tcPr>
          <w:p w:rsidR="00B005BC" w:rsidRPr="002137CB" w:rsidRDefault="00B005BC" w:rsidP="00CE05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West Pakistan Family Courts Rules, 1965</w:t>
            </w:r>
          </w:p>
        </w:tc>
        <w:tc>
          <w:tcPr>
            <w:tcW w:w="2340" w:type="dxa"/>
          </w:tcPr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005BC" w:rsidRPr="002137CB" w:rsidTr="005B010A">
        <w:trPr>
          <w:trHeight w:val="620"/>
        </w:trPr>
        <w:tc>
          <w:tcPr>
            <w:tcW w:w="1008" w:type="dxa"/>
          </w:tcPr>
          <w:p w:rsidR="00B005BC" w:rsidRPr="002137CB" w:rsidRDefault="00B005BC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68</w:t>
            </w:r>
          </w:p>
        </w:tc>
        <w:tc>
          <w:tcPr>
            <w:tcW w:w="2430" w:type="dxa"/>
          </w:tcPr>
          <w:p w:rsidR="00B005BC" w:rsidRPr="00D520B1" w:rsidRDefault="00B005BC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322/2022</w:t>
            </w:r>
          </w:p>
        </w:tc>
        <w:tc>
          <w:tcPr>
            <w:tcW w:w="3240" w:type="dxa"/>
          </w:tcPr>
          <w:p w:rsidR="00B005BC" w:rsidRPr="002137CB" w:rsidRDefault="00B005BC" w:rsidP="00CE05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West Pakistan Family Courts Rules, 1965</w:t>
            </w:r>
          </w:p>
        </w:tc>
        <w:tc>
          <w:tcPr>
            <w:tcW w:w="2340" w:type="dxa"/>
          </w:tcPr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  <w:tr w:rsidR="00B005BC" w:rsidRPr="002137CB" w:rsidTr="005B010A">
        <w:trPr>
          <w:trHeight w:val="620"/>
        </w:trPr>
        <w:tc>
          <w:tcPr>
            <w:tcW w:w="1008" w:type="dxa"/>
          </w:tcPr>
          <w:p w:rsidR="00B005BC" w:rsidRPr="002137CB" w:rsidRDefault="00B005BC" w:rsidP="00EC4A72">
            <w:pPr>
              <w:pStyle w:val="TableParagraph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69</w:t>
            </w:r>
          </w:p>
        </w:tc>
        <w:tc>
          <w:tcPr>
            <w:tcW w:w="2430" w:type="dxa"/>
          </w:tcPr>
          <w:p w:rsidR="00B005BC" w:rsidRPr="00D520B1" w:rsidRDefault="00B005BC" w:rsidP="00C95776">
            <w:pPr>
              <w:pStyle w:val="TableParagraph"/>
              <w:spacing w:before="104" w:line="230" w:lineRule="atLeast"/>
              <w:ind w:left="115" w:right="419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WP No. 1903/2023</w:t>
            </w:r>
          </w:p>
        </w:tc>
        <w:tc>
          <w:tcPr>
            <w:tcW w:w="3240" w:type="dxa"/>
          </w:tcPr>
          <w:p w:rsidR="00B005BC" w:rsidRPr="002137CB" w:rsidRDefault="00B005BC" w:rsidP="00CE052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West Pakistan Family Courts Rules, 1965</w:t>
            </w:r>
          </w:p>
        </w:tc>
        <w:tc>
          <w:tcPr>
            <w:tcW w:w="2340" w:type="dxa"/>
          </w:tcPr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B005BC" w:rsidRPr="002137CB" w:rsidRDefault="00B005BC" w:rsidP="00C9577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137CB">
              <w:rPr>
                <w:rFonts w:asciiTheme="majorBidi" w:hAnsiTheme="majorBidi" w:cstheme="majorBidi"/>
                <w:sz w:val="24"/>
                <w:szCs w:val="24"/>
              </w:rPr>
              <w:t>Detail/View</w:t>
            </w:r>
          </w:p>
        </w:tc>
      </w:tr>
    </w:tbl>
    <w:p w:rsidR="001B6B51" w:rsidRDefault="001B6B51" w:rsidP="00EC4A72">
      <w:pPr>
        <w:jc w:val="center"/>
      </w:pPr>
    </w:p>
    <w:sectPr w:rsidR="001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B20"/>
    <w:rsid w:val="00027F5B"/>
    <w:rsid w:val="00045EAD"/>
    <w:rsid w:val="00054140"/>
    <w:rsid w:val="000C760C"/>
    <w:rsid w:val="000F548A"/>
    <w:rsid w:val="000F735C"/>
    <w:rsid w:val="0011771A"/>
    <w:rsid w:val="00173FCB"/>
    <w:rsid w:val="00183E66"/>
    <w:rsid w:val="00190644"/>
    <w:rsid w:val="00196547"/>
    <w:rsid w:val="001A5DBD"/>
    <w:rsid w:val="001A641D"/>
    <w:rsid w:val="001B1B20"/>
    <w:rsid w:val="001B6B51"/>
    <w:rsid w:val="001E2D8E"/>
    <w:rsid w:val="00203A63"/>
    <w:rsid w:val="002137CB"/>
    <w:rsid w:val="0022351B"/>
    <w:rsid w:val="00234BB3"/>
    <w:rsid w:val="00235BF1"/>
    <w:rsid w:val="002441B9"/>
    <w:rsid w:val="00250579"/>
    <w:rsid w:val="002619A4"/>
    <w:rsid w:val="0027422C"/>
    <w:rsid w:val="002769CC"/>
    <w:rsid w:val="00277648"/>
    <w:rsid w:val="00282FA2"/>
    <w:rsid w:val="002A6C6B"/>
    <w:rsid w:val="002C75B0"/>
    <w:rsid w:val="002D4A96"/>
    <w:rsid w:val="002D7023"/>
    <w:rsid w:val="002E415D"/>
    <w:rsid w:val="002F1E51"/>
    <w:rsid w:val="002F739A"/>
    <w:rsid w:val="003324D9"/>
    <w:rsid w:val="003456EA"/>
    <w:rsid w:val="00365093"/>
    <w:rsid w:val="00377035"/>
    <w:rsid w:val="00380541"/>
    <w:rsid w:val="00386EF5"/>
    <w:rsid w:val="00394878"/>
    <w:rsid w:val="00396C17"/>
    <w:rsid w:val="00397CBB"/>
    <w:rsid w:val="003A5FAD"/>
    <w:rsid w:val="003D2ECE"/>
    <w:rsid w:val="003E4E17"/>
    <w:rsid w:val="003F0FD6"/>
    <w:rsid w:val="003F1D2B"/>
    <w:rsid w:val="0040397E"/>
    <w:rsid w:val="004160FD"/>
    <w:rsid w:val="00420280"/>
    <w:rsid w:val="00462902"/>
    <w:rsid w:val="0046535E"/>
    <w:rsid w:val="004741D1"/>
    <w:rsid w:val="00481E13"/>
    <w:rsid w:val="00485946"/>
    <w:rsid w:val="004A61EA"/>
    <w:rsid w:val="004B198C"/>
    <w:rsid w:val="004C6A12"/>
    <w:rsid w:val="004E5C0D"/>
    <w:rsid w:val="004F7A88"/>
    <w:rsid w:val="00512C56"/>
    <w:rsid w:val="00533871"/>
    <w:rsid w:val="00555674"/>
    <w:rsid w:val="0055580E"/>
    <w:rsid w:val="00590665"/>
    <w:rsid w:val="005A1A5D"/>
    <w:rsid w:val="005A1A7E"/>
    <w:rsid w:val="005B010A"/>
    <w:rsid w:val="005C1B99"/>
    <w:rsid w:val="005D65EA"/>
    <w:rsid w:val="005E0B20"/>
    <w:rsid w:val="005E735C"/>
    <w:rsid w:val="00607DA5"/>
    <w:rsid w:val="00631BA0"/>
    <w:rsid w:val="00654CC7"/>
    <w:rsid w:val="00675120"/>
    <w:rsid w:val="0067529B"/>
    <w:rsid w:val="006A1A22"/>
    <w:rsid w:val="006B60E6"/>
    <w:rsid w:val="006B7336"/>
    <w:rsid w:val="006C140C"/>
    <w:rsid w:val="006E111A"/>
    <w:rsid w:val="00702148"/>
    <w:rsid w:val="00704DC4"/>
    <w:rsid w:val="0070637F"/>
    <w:rsid w:val="0071196A"/>
    <w:rsid w:val="00745992"/>
    <w:rsid w:val="0075592C"/>
    <w:rsid w:val="00757315"/>
    <w:rsid w:val="00764FCE"/>
    <w:rsid w:val="00766BBA"/>
    <w:rsid w:val="00771918"/>
    <w:rsid w:val="00794E70"/>
    <w:rsid w:val="00795886"/>
    <w:rsid w:val="007C64BE"/>
    <w:rsid w:val="007D0A4A"/>
    <w:rsid w:val="007D43DB"/>
    <w:rsid w:val="007E03E2"/>
    <w:rsid w:val="007E6BBE"/>
    <w:rsid w:val="00817E9B"/>
    <w:rsid w:val="00832C3E"/>
    <w:rsid w:val="008350DE"/>
    <w:rsid w:val="00836787"/>
    <w:rsid w:val="00840B7B"/>
    <w:rsid w:val="00847E32"/>
    <w:rsid w:val="008C1732"/>
    <w:rsid w:val="008D0A6C"/>
    <w:rsid w:val="008E3B6D"/>
    <w:rsid w:val="008F3A53"/>
    <w:rsid w:val="00906192"/>
    <w:rsid w:val="00913A05"/>
    <w:rsid w:val="00936691"/>
    <w:rsid w:val="00987B1F"/>
    <w:rsid w:val="009C0B0A"/>
    <w:rsid w:val="009C4B04"/>
    <w:rsid w:val="009D67A7"/>
    <w:rsid w:val="009D6C74"/>
    <w:rsid w:val="009E3B86"/>
    <w:rsid w:val="009F7733"/>
    <w:rsid w:val="00A00DDE"/>
    <w:rsid w:val="00A241B1"/>
    <w:rsid w:val="00A74703"/>
    <w:rsid w:val="00A751BE"/>
    <w:rsid w:val="00A80110"/>
    <w:rsid w:val="00A9218C"/>
    <w:rsid w:val="00A9758A"/>
    <w:rsid w:val="00AA53F6"/>
    <w:rsid w:val="00AA719C"/>
    <w:rsid w:val="00AB57A9"/>
    <w:rsid w:val="00AC0D1A"/>
    <w:rsid w:val="00AD169F"/>
    <w:rsid w:val="00AE63BE"/>
    <w:rsid w:val="00AF31A7"/>
    <w:rsid w:val="00B005BC"/>
    <w:rsid w:val="00B10FE3"/>
    <w:rsid w:val="00B14BA9"/>
    <w:rsid w:val="00B223DD"/>
    <w:rsid w:val="00B23259"/>
    <w:rsid w:val="00B3085F"/>
    <w:rsid w:val="00B547B1"/>
    <w:rsid w:val="00B57C1F"/>
    <w:rsid w:val="00B64C95"/>
    <w:rsid w:val="00B7368B"/>
    <w:rsid w:val="00B93300"/>
    <w:rsid w:val="00BA76A6"/>
    <w:rsid w:val="00BC5D5F"/>
    <w:rsid w:val="00BF78FF"/>
    <w:rsid w:val="00C15712"/>
    <w:rsid w:val="00C51FCB"/>
    <w:rsid w:val="00C536D1"/>
    <w:rsid w:val="00C619E4"/>
    <w:rsid w:val="00C61E8E"/>
    <w:rsid w:val="00C71FCE"/>
    <w:rsid w:val="00C82EE0"/>
    <w:rsid w:val="00C9497A"/>
    <w:rsid w:val="00CA71C6"/>
    <w:rsid w:val="00CB4EA0"/>
    <w:rsid w:val="00CC6C34"/>
    <w:rsid w:val="00CF6080"/>
    <w:rsid w:val="00D04F92"/>
    <w:rsid w:val="00D2239D"/>
    <w:rsid w:val="00D25059"/>
    <w:rsid w:val="00D31C84"/>
    <w:rsid w:val="00D33BD3"/>
    <w:rsid w:val="00D444EC"/>
    <w:rsid w:val="00D520B1"/>
    <w:rsid w:val="00D521D1"/>
    <w:rsid w:val="00D61AD0"/>
    <w:rsid w:val="00D7179B"/>
    <w:rsid w:val="00DA7071"/>
    <w:rsid w:val="00DA7C46"/>
    <w:rsid w:val="00DB5499"/>
    <w:rsid w:val="00DD5560"/>
    <w:rsid w:val="00DD67D5"/>
    <w:rsid w:val="00DD7F33"/>
    <w:rsid w:val="00DF31EB"/>
    <w:rsid w:val="00DF3E96"/>
    <w:rsid w:val="00E22D64"/>
    <w:rsid w:val="00E2344C"/>
    <w:rsid w:val="00E53C74"/>
    <w:rsid w:val="00E6543D"/>
    <w:rsid w:val="00E729E5"/>
    <w:rsid w:val="00E9614D"/>
    <w:rsid w:val="00EA5E91"/>
    <w:rsid w:val="00EB0576"/>
    <w:rsid w:val="00EC4A72"/>
    <w:rsid w:val="00F02706"/>
    <w:rsid w:val="00F13584"/>
    <w:rsid w:val="00F27945"/>
    <w:rsid w:val="00F37215"/>
    <w:rsid w:val="00F50B2E"/>
    <w:rsid w:val="00F52397"/>
    <w:rsid w:val="00F6375C"/>
    <w:rsid w:val="00F7150B"/>
    <w:rsid w:val="00F90A1C"/>
    <w:rsid w:val="00F94C67"/>
    <w:rsid w:val="00FA011B"/>
    <w:rsid w:val="00FC5DF4"/>
    <w:rsid w:val="00FE3C1E"/>
    <w:rsid w:val="00FF2479"/>
    <w:rsid w:val="00FF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2025-08-29T07:14:00Z</dcterms:created>
  <dcterms:modified xsi:type="dcterms:W3CDTF">2025-09-02T08:51:00Z</dcterms:modified>
</cp:coreProperties>
</file>