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5276"/>
          <w:spacing w:val="60"/>
          <w:sz w:val="52"/>
          <w:szCs w:val="52"/>
        </w:rPr>
        <w:t xml:space="preserve">DIPANSHU BANSAL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717D7E"/>
          <w:sz w:val="22"/>
          <w:szCs w:val="22"/>
        </w:rPr>
        <w:t xml:space="preserve">AI/ML Engineer  |  B.Tech CSE, JK Lakshmipat University</w:t>
      </w:r>
    </w:p>
    <w:p>
      <w:pPr>
        <w:pBdr>
          <w:bottom w:val="single" w:color="1A5276" w:sz="8" w:space="4"/>
        </w:pBdr>
        <w:spacing w:after="60" w:before="0"/>
        <w:jc w:val="center"/>
      </w:pPr>
      <w:r>
        <w:rPr>
          <w:rFonts w:ascii="Calibri" w:cs="Calibri" w:eastAsia="Calibri" w:hAnsi="Calibri"/>
          <w:color w:val="1C2833"/>
          <w:sz w:val="19"/>
          <w:szCs w:val="19"/>
        </w:rPr>
        <w:t xml:space="preserve">sg169947@gmail.com</w:t>
      </w:r>
      <w:r>
        <w:rPr>
          <w:rFonts w:ascii="Calibri" w:cs="Calibri" w:eastAsia="Calibri" w:hAnsi="Calibri"/>
          <w:color w:val="717D7E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C2833"/>
          <w:sz w:val="19"/>
          <w:szCs w:val="19"/>
        </w:rPr>
        <w:t xml:space="preserve">+91 7378119932</w:t>
      </w:r>
      <w:r>
        <w:rPr>
          <w:rFonts w:ascii="Calibri" w:cs="Calibri" w:eastAsia="Calibri" w:hAnsi="Calibri"/>
          <w:color w:val="717D7E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C2833"/>
          <w:sz w:val="19"/>
          <w:szCs w:val="19"/>
        </w:rPr>
        <w:t xml:space="preserve">linkedin.com/in/dipanshu-bansal-0a9a743a8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Passionate AI/ML Engineer currently pursuing B.Tech in Computer Science &amp; Engineering at JK Lakshmipat University. Equipped with a strong foundation in machine learning frameworks including PyTorch, TensorFlow, and scikit-learn. Combines technical expertise with creative multimedia skills, uniquely positioned to develop and present AI/ML solutions through compelling visual storytelling. Active content creator with 50K+ views on educational AI and tech content.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Python, C, SQL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AI/ML Frameworks &amp; Libraries: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TensorFlow, PyTorch, scikit-learn, NumPy, Pandas, Matplotlib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Creative &amp; Multimedia Tools: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Adobe Premiere Pro, Adobe After Effects, CapCut, Blender, DaVinci Resolve, Autodesk Maya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Hospital Management System with Predictive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Integrated machine learning models to predict patient readmission rates with </w:t>
      </w: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87% accuracy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 using scikit-learn and historical patient data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Weapon Detection in CCTV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Trained a deep learning model on a Kaggle dataset using </w:t>
      </w: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TensorFlow/PyTorch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OpenCV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 for real-time image processing and detection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AI-Powered Movie Recommendation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collaborative filtering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 and content-based recommendation algorithms using scikit-learn and Pandas on the MovieLens dataset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Machine Learning Specialization — Stanford University (Coursera) [In Progress]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Python for Data Science &amp; Machine Learning — Udemy [In Progress]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Advanced Visual Effects (ADVFX) Certification — MAAC [In Progress]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C2833"/>
          <w:sz w:val="20"/>
          <w:szCs w:val="20"/>
        </w:rPr>
        <w:t xml:space="preserve">Content Creator &amp; Video Editor: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 Produced educational tech content achieving 50K+ views, specialising in AI tutorials, backend development, and 3D visualisations using advanced motion graphics and VFX techniques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A5276"/>
          <w:spacing w:val="40"/>
          <w:sz w:val="22"/>
          <w:szCs w:val="22"/>
        </w:rPr>
        <w:t xml:space="preserve">EDUCATION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B.Tech — Computer Science &amp; Engineering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717D7E"/>
          <w:sz w:val="20"/>
          <w:szCs w:val="20"/>
        </w:rPr>
        <w:t xml:space="preserve">JK Lakshmipat University  |  Currently Pursuing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2026-04-24T03:32:49.034Z</dcterms:created>
  <dcterms:modified xsi:type="dcterms:W3CDTF">2026-04-24T03:32:49.035Z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