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08" w:rsidRDefault="00844F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40308" w:rsidRDefault="00844F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440308" w:rsidRDefault="00440308">
      <w:pPr>
        <w:spacing w:line="259" w:lineRule="auto"/>
        <w:jc w:val="center"/>
        <w:rPr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440308">
        <w:trPr>
          <w:jc w:val="center"/>
        </w:trPr>
        <w:tc>
          <w:tcPr>
            <w:tcW w:w="4508" w:type="dxa"/>
          </w:tcPr>
          <w:p w:rsidR="00440308" w:rsidRDefault="00844FE5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440308" w:rsidRDefault="00844FE5">
            <w:pPr>
              <w:spacing w:line="240" w:lineRule="auto"/>
            </w:pPr>
            <w:r>
              <w:rPr>
                <w:lang w:val="en-IN"/>
              </w:rPr>
              <w:t>10 march</w:t>
            </w:r>
            <w:r>
              <w:t xml:space="preserve"> 2025</w:t>
            </w:r>
          </w:p>
        </w:tc>
      </w:tr>
      <w:tr w:rsidR="00440308">
        <w:trPr>
          <w:jc w:val="center"/>
        </w:trPr>
        <w:tc>
          <w:tcPr>
            <w:tcW w:w="4508" w:type="dxa"/>
          </w:tcPr>
          <w:p w:rsidR="00440308" w:rsidRDefault="00844FE5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440308" w:rsidRDefault="00E266F6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SWTID1741257592149925</w:t>
            </w:r>
            <w:bookmarkStart w:id="0" w:name="_GoBack"/>
            <w:bookmarkEnd w:id="0"/>
          </w:p>
        </w:tc>
      </w:tr>
      <w:tr w:rsidR="00440308">
        <w:trPr>
          <w:jc w:val="center"/>
        </w:trPr>
        <w:tc>
          <w:tcPr>
            <w:tcW w:w="4508" w:type="dxa"/>
          </w:tcPr>
          <w:p w:rsidR="00440308" w:rsidRDefault="00844FE5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440308" w:rsidRDefault="00844FE5">
            <w:pPr>
              <w:jc w:val="both"/>
              <w:rPr>
                <w:bCs/>
              </w:rPr>
            </w:pPr>
            <w:r>
              <w:rPr>
                <w:bCs/>
              </w:rPr>
              <w:t>InsightStream: Navigate the News Landscape</w:t>
            </w:r>
          </w:p>
          <w:p w:rsidR="00440308" w:rsidRDefault="00440308">
            <w:pPr>
              <w:spacing w:line="240" w:lineRule="auto"/>
            </w:pPr>
          </w:p>
        </w:tc>
      </w:tr>
      <w:tr w:rsidR="00440308">
        <w:trPr>
          <w:jc w:val="center"/>
        </w:trPr>
        <w:tc>
          <w:tcPr>
            <w:tcW w:w="4508" w:type="dxa"/>
          </w:tcPr>
          <w:p w:rsidR="00440308" w:rsidRDefault="00844FE5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440308" w:rsidRDefault="00844FE5">
            <w:pPr>
              <w:spacing w:line="240" w:lineRule="auto"/>
            </w:pPr>
            <w:r>
              <w:t>4 Marks</w:t>
            </w:r>
          </w:p>
        </w:tc>
      </w:tr>
    </w:tbl>
    <w:p w:rsidR="00440308" w:rsidRDefault="00440308">
      <w:pPr>
        <w:spacing w:after="160" w:line="259" w:lineRule="auto"/>
        <w:rPr>
          <w:b/>
        </w:rPr>
      </w:pPr>
    </w:p>
    <w:p w:rsidR="00440308" w:rsidRDefault="00844FE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440308" w:rsidRDefault="00440308">
      <w:pPr>
        <w:spacing w:after="160" w:line="259" w:lineRule="auto"/>
        <w:rPr>
          <w:b/>
        </w:rPr>
      </w:pPr>
    </w:p>
    <w:p w:rsidR="00440308" w:rsidRDefault="00844FE5">
      <w:pPr>
        <w:spacing w:after="160" w:line="259" w:lineRule="auto"/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114300" distR="114300">
            <wp:extent cx="5064760" cy="5131435"/>
            <wp:effectExtent l="0" t="0" r="10160" b="4445"/>
            <wp:docPr id="1" name="Picture 1" descr="WhatsApp Image 2025-03-10 at 13.52.51_a8625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10 at 13.52.51_a86258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08" w:rsidRDefault="00440308">
      <w:pPr>
        <w:spacing w:after="160" w:line="259" w:lineRule="auto"/>
        <w:rPr>
          <w:b/>
        </w:rPr>
      </w:pPr>
    </w:p>
    <w:p w:rsidR="00440308" w:rsidRDefault="00440308">
      <w:pPr>
        <w:spacing w:after="160" w:line="259" w:lineRule="auto"/>
        <w:rPr>
          <w:b/>
        </w:rPr>
      </w:pPr>
    </w:p>
    <w:p w:rsidR="00440308" w:rsidRDefault="00440308">
      <w:pPr>
        <w:spacing w:after="160" w:line="259" w:lineRule="auto"/>
        <w:rPr>
          <w:b/>
        </w:rPr>
      </w:pPr>
    </w:p>
    <w:p w:rsidR="00440308" w:rsidRDefault="00844FE5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440308" w:rsidRDefault="00440308">
      <w:pPr>
        <w:spacing w:after="160" w:line="259" w:lineRule="auto"/>
      </w:pPr>
    </w:p>
    <w:p w:rsidR="00440308" w:rsidRDefault="00844FE5">
      <w:pPr>
        <w:spacing w:after="160" w:line="259" w:lineRule="auto"/>
        <w:rPr>
          <w:b/>
        </w:rPr>
      </w:pPr>
      <w:r>
        <w:rPr>
          <w:b/>
        </w:rPr>
        <w:lastRenderedPageBreak/>
        <w:t xml:space="preserve">User Story Table – Music </w:t>
      </w:r>
      <w:r>
        <w:rPr>
          <w:b/>
        </w:rPr>
        <w:t>Streaming App</w:t>
      </w:r>
    </w:p>
    <w:p w:rsidR="00440308" w:rsidRDefault="00440308">
      <w:pPr>
        <w:spacing w:after="160" w:line="259" w:lineRule="auto"/>
        <w:rPr>
          <w:b/>
        </w:rPr>
      </w:pPr>
    </w:p>
    <w:tbl>
      <w:tblPr>
        <w:tblStyle w:val="Style11"/>
        <w:tblpPr w:leftFromText="180" w:rightFromText="180" w:topFromText="180" w:bottomFromText="180" w:vertAnchor="text" w:tblpX="-705"/>
        <w:tblW w:w="10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440308">
        <w:tc>
          <w:tcPr>
            <w:tcW w:w="1275" w:type="dxa"/>
          </w:tcPr>
          <w:p w:rsidR="00440308" w:rsidRDefault="00844F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440308" w:rsidRDefault="00844F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440308" w:rsidRDefault="00844F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440308" w:rsidRDefault="00844F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440308" w:rsidRDefault="00844F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440308" w:rsidRDefault="00844F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440308" w:rsidRDefault="00844FE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40308">
        <w:tc>
          <w:tcPr>
            <w:tcW w:w="12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News Reader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 w:eastAsia="zh-CN" w:bidi="ar"/>
              </w:rPr>
              <w:t>News categories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310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As a user, I can read the news based on the category.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The user should be able to see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real-time trending news from various sources.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Sprint-1</w:t>
            </w:r>
          </w:p>
        </w:tc>
      </w:tr>
      <w:tr w:rsidR="00440308">
        <w:tc>
          <w:tcPr>
            <w:tcW w:w="12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News Enthusiast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Default news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USN-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 w:eastAsia="zh-CN" w:bidi="ar"/>
              </w:rPr>
              <w:t>2</w:t>
            </w:r>
          </w:p>
        </w:tc>
        <w:tc>
          <w:tcPr>
            <w:tcW w:w="310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As a user, I can see the trendy news at the default pag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 w:eastAsia="zh-CN" w:bidi="ar"/>
              </w:rPr>
              <w:t>e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The user should be able to opt-in for daily or weekly email subscriptions.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Sprint-2</w:t>
            </w:r>
          </w:p>
        </w:tc>
      </w:tr>
      <w:tr w:rsidR="00440308">
        <w:tc>
          <w:tcPr>
            <w:tcW w:w="12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Mobile User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Mobile-Friendly Experience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USN-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 w:eastAsia="zh-CN" w:bidi="ar"/>
              </w:rPr>
              <w:t>4</w:t>
            </w:r>
          </w:p>
        </w:tc>
        <w:tc>
          <w:tcPr>
            <w:tcW w:w="310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As a user, I want a fast and responsive news experience on mobile.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The app should be optimized for mobile devices with smooth scrolling.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Sprint-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 w:eastAsia="zh-CN" w:bidi="ar"/>
              </w:rPr>
              <w:t>4</w:t>
            </w:r>
          </w:p>
        </w:tc>
      </w:tr>
      <w:tr w:rsidR="00440308">
        <w:tc>
          <w:tcPr>
            <w:tcW w:w="12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News Enthusiast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News Browsing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USN-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 w:eastAsia="zh-CN" w:bidi="ar"/>
              </w:rPr>
              <w:t>3</w:t>
            </w:r>
          </w:p>
        </w:tc>
        <w:tc>
          <w:tcPr>
            <w:tcW w:w="310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As a user, I can read the complete </w:t>
            </w:r>
            <w:r>
              <w:t>article with courtesy.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The user should be able to opt-in for daily or weekly email subscriptions.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440308" w:rsidRDefault="00844FE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Sprint-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 w:eastAsia="zh-CN" w:bidi="ar"/>
              </w:rPr>
              <w:t>3</w:t>
            </w:r>
          </w:p>
        </w:tc>
      </w:tr>
    </w:tbl>
    <w:p w:rsidR="00440308" w:rsidRDefault="00440308"/>
    <w:p w:rsidR="00440308" w:rsidRDefault="00844FE5">
      <w:pPr>
        <w:pStyle w:val="NormalWeb"/>
        <w:ind w:firstLine="720"/>
        <w:jc w:val="both"/>
      </w:pPr>
      <w:r>
        <w:t xml:space="preserve">A </w:t>
      </w:r>
      <w:r>
        <w:rPr>
          <w:rStyle w:val="Strong"/>
        </w:rPr>
        <w:t>News Reader</w:t>
      </w:r>
      <w:r>
        <w:t xml:space="preserve"> wants to stay updated with the latest trending news. They should be able to access real-time trending news from various sources, ensuring they are always informed about current events. This feature is essential for providing timely and relevant informatio</w:t>
      </w:r>
      <w:r>
        <w:t xml:space="preserve">n, making it a high priority for </w:t>
      </w:r>
      <w:r>
        <w:rPr>
          <w:rStyle w:val="Strong"/>
        </w:rPr>
        <w:t>Sprint1</w:t>
      </w:r>
      <w:r>
        <w:t>..</w:t>
      </w:r>
    </w:p>
    <w:p w:rsidR="00440308" w:rsidRDefault="00844FE5">
      <w:pPr>
        <w:pStyle w:val="NormalWeb"/>
        <w:ind w:firstLine="720"/>
        <w:jc w:val="both"/>
        <w:rPr>
          <w:lang w:val="en-IN"/>
        </w:rPr>
      </w:pPr>
      <w:r>
        <w:t xml:space="preserve">A </w:t>
      </w:r>
      <w:r>
        <w:rPr>
          <w:rStyle w:val="Strong"/>
        </w:rPr>
        <w:t>Mobile User</w:t>
      </w:r>
      <w:r>
        <w:t xml:space="preserve"> expects a </w:t>
      </w:r>
      <w:r>
        <w:rPr>
          <w:rStyle w:val="Strong"/>
        </w:rPr>
        <w:t>fast and responsive experience</w:t>
      </w:r>
      <w:r>
        <w:t xml:space="preserve"> while reading news on the go. Many apps struggle with performance issues on mobile devices, causing frustration among users. To address this, the app should b</w:t>
      </w:r>
      <w:r>
        <w:t xml:space="preserve">e fully optimized for mobile browsing, ensuring smooth scrolling and a seamless interface. Given the increasing reliance on mobile devices for news consumption, this is a </w:t>
      </w:r>
      <w:r>
        <w:rPr>
          <w:rStyle w:val="Strong"/>
        </w:rPr>
        <w:t>high-priority feature for Sprint-</w:t>
      </w:r>
      <w:r>
        <w:rPr>
          <w:rStyle w:val="Strong"/>
          <w:lang w:val="en-IN"/>
        </w:rPr>
        <w:t>4</w:t>
      </w:r>
    </w:p>
    <w:p w:rsidR="00440308" w:rsidRDefault="00440308">
      <w:pPr>
        <w:spacing w:after="160" w:line="259" w:lineRule="auto"/>
        <w:rPr>
          <w:b/>
          <w:sz w:val="28"/>
          <w:szCs w:val="28"/>
        </w:rPr>
      </w:pPr>
    </w:p>
    <w:p w:rsidR="00440308" w:rsidRDefault="00440308">
      <w:pPr>
        <w:spacing w:after="160" w:line="259" w:lineRule="auto"/>
        <w:rPr>
          <w:b/>
          <w:sz w:val="28"/>
          <w:szCs w:val="28"/>
        </w:rPr>
      </w:pPr>
    </w:p>
    <w:sectPr w:rsidR="004403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FE5" w:rsidRDefault="00844FE5">
      <w:pPr>
        <w:spacing w:line="240" w:lineRule="auto"/>
      </w:pPr>
      <w:r>
        <w:separator/>
      </w:r>
    </w:p>
  </w:endnote>
  <w:endnote w:type="continuationSeparator" w:id="0">
    <w:p w:rsidR="00844FE5" w:rsidRDefault="00844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FE5" w:rsidRDefault="00844FE5">
      <w:r>
        <w:separator/>
      </w:r>
    </w:p>
  </w:footnote>
  <w:footnote w:type="continuationSeparator" w:id="0">
    <w:p w:rsidR="00844FE5" w:rsidRDefault="00844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08"/>
    <w:rsid w:val="00440308"/>
    <w:rsid w:val="00844FE5"/>
    <w:rsid w:val="00E266F6"/>
    <w:rsid w:val="050617B6"/>
    <w:rsid w:val="14E4167E"/>
    <w:rsid w:val="2235256D"/>
    <w:rsid w:val="385F425D"/>
    <w:rsid w:val="3CCD2377"/>
    <w:rsid w:val="51A74509"/>
    <w:rsid w:val="7C72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E5F17-0CB6-489A-94EA-708540D9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Prakash</cp:lastModifiedBy>
  <cp:revision>2</cp:revision>
  <dcterms:created xsi:type="dcterms:W3CDTF">2025-03-10T08:20:00Z</dcterms:created>
  <dcterms:modified xsi:type="dcterms:W3CDTF">2025-03-11T04:08:00Z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512DFFCA997342DE80AB87058EED3A8D_12</vt:lpwstr>
  </property>
</Properties>
</file>