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9F" w:rsidRDefault="00997A9F" w:rsidP="00997A9F">
      <w:pPr>
        <w:pStyle w:val="NormalWeb"/>
        <w:jc w:val="both"/>
      </w:pPr>
      <w:r>
        <w:t>This section presents the output screens of the project, demonstrating different scenarios encountered during the URL analysis process. The following cases are covered:</w:t>
      </w:r>
    </w:p>
    <w:p w:rsidR="00997A9F" w:rsidRPr="002768AA" w:rsidRDefault="00997A9F" w:rsidP="00997A9F">
      <w:pPr>
        <w:pStyle w:val="Heading3"/>
        <w:jc w:val="both"/>
        <w:rPr>
          <w:b/>
          <w:color w:val="auto"/>
        </w:rPr>
      </w:pPr>
      <w:r w:rsidRPr="002768AA">
        <w:rPr>
          <w:b/>
          <w:color w:val="auto"/>
        </w:rPr>
        <w:t>1. Legitimate URL Detection</w:t>
      </w:r>
    </w:p>
    <w:p w:rsidR="00997A9F" w:rsidRDefault="00997A9F" w:rsidP="00997A9F">
      <w:pPr>
        <w:pStyle w:val="NormalWeb"/>
        <w:jc w:val="both"/>
      </w:pPr>
      <w:r>
        <w:t>The system correctly identifies a safe and valid URL, classifying it as legitimate. This output ensures that the given website poses no security threats.</w:t>
      </w:r>
    </w:p>
    <w:p w:rsidR="00997A9F" w:rsidRDefault="00997A9F" w:rsidP="00997A9F">
      <w:pPr>
        <w:pStyle w:val="NormalWeb"/>
        <w:jc w:val="center"/>
      </w:pPr>
      <w:r>
        <w:rPr>
          <w:noProof/>
        </w:rPr>
        <w:drawing>
          <wp:inline distT="0" distB="0" distL="0" distR="0" wp14:anchorId="173D6CDC" wp14:editId="2A85E4DA">
            <wp:extent cx="3215640" cy="2506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5105" cy="25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9F" w:rsidRDefault="00997A9F" w:rsidP="00997A9F">
      <w:pPr>
        <w:pStyle w:val="NormalWeb"/>
        <w:rPr>
          <w:rStyle w:val="Emphasis"/>
          <w:b/>
          <w:i w:val="0"/>
          <w:sz w:val="22"/>
        </w:rPr>
      </w:pPr>
      <w:r>
        <w:rPr>
          <w:b/>
          <w:sz w:val="22"/>
        </w:rPr>
        <w:t xml:space="preserve">                                               Figure </w:t>
      </w:r>
      <w:proofErr w:type="gramStart"/>
      <w:r>
        <w:rPr>
          <w:b/>
          <w:sz w:val="22"/>
        </w:rPr>
        <w:t xml:space="preserve">7 </w:t>
      </w:r>
      <w:r w:rsidRPr="001254E6">
        <w:rPr>
          <w:sz w:val="22"/>
        </w:rPr>
        <w:t>:</w:t>
      </w:r>
      <w:proofErr w:type="gramEnd"/>
      <w:r w:rsidRPr="001254E6">
        <w:rPr>
          <w:sz w:val="22"/>
        </w:rPr>
        <w:t xml:space="preserve"> </w:t>
      </w:r>
      <w:r w:rsidRPr="001254E6">
        <w:rPr>
          <w:rStyle w:val="Emphasis"/>
          <w:b/>
          <w:sz w:val="22"/>
        </w:rPr>
        <w:t>Legitimate URL Output Image</w:t>
      </w:r>
    </w:p>
    <w:p w:rsidR="00997A9F" w:rsidRPr="00917E77" w:rsidRDefault="00997A9F" w:rsidP="00997A9F">
      <w:pPr>
        <w:pStyle w:val="Heading3"/>
        <w:rPr>
          <w:b/>
          <w:color w:val="auto"/>
        </w:rPr>
      </w:pPr>
      <w:r w:rsidRPr="001254E6">
        <w:rPr>
          <w:b/>
          <w:color w:val="auto"/>
        </w:rPr>
        <w:t>2. Phishing URL Detection</w:t>
      </w:r>
    </w:p>
    <w:p w:rsidR="00997A9F" w:rsidRDefault="00997A9F" w:rsidP="00997A9F">
      <w:pPr>
        <w:pStyle w:val="NormalWeb"/>
        <w:jc w:val="both"/>
      </w:pPr>
      <w:r>
        <w:t>The system detects a phishing attempt, marking the URL as malicious or potentially harmful. This result warns users about fraudulent sites attempting to steal sensitive information.</w:t>
      </w:r>
    </w:p>
    <w:p w:rsidR="00997A9F" w:rsidRDefault="00997A9F" w:rsidP="00997A9F">
      <w:pPr>
        <w:pStyle w:val="NormalWeb"/>
        <w:jc w:val="both"/>
      </w:pPr>
    </w:p>
    <w:p w:rsidR="00997A9F" w:rsidRDefault="00997A9F" w:rsidP="00997A9F">
      <w:pPr>
        <w:pStyle w:val="NormalWeb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6DA94A1F" wp14:editId="128D79AE">
            <wp:extent cx="3220175" cy="2270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7960" cy="22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9F" w:rsidRPr="00530CB3" w:rsidRDefault="00997A9F" w:rsidP="00997A9F">
      <w:pPr>
        <w:pStyle w:val="NormalWeb"/>
        <w:jc w:val="center"/>
        <w:rPr>
          <w:rStyle w:val="Emphasis"/>
          <w:i w:val="0"/>
          <w:iCs w:val="0"/>
        </w:rPr>
      </w:pPr>
      <w:r>
        <w:rPr>
          <w:b/>
          <w:sz w:val="22"/>
        </w:rPr>
        <w:lastRenderedPageBreak/>
        <w:t xml:space="preserve">Figure </w:t>
      </w:r>
      <w:proofErr w:type="gramStart"/>
      <w:r>
        <w:rPr>
          <w:b/>
          <w:sz w:val="22"/>
        </w:rPr>
        <w:t xml:space="preserve">8 </w:t>
      </w:r>
      <w:r w:rsidRPr="001254E6"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Pr="001254E6">
        <w:rPr>
          <w:b/>
          <w:sz w:val="22"/>
        </w:rPr>
        <w:t>Phishing</w:t>
      </w:r>
      <w:r w:rsidRPr="001254E6">
        <w:rPr>
          <w:rStyle w:val="Emphasis"/>
          <w:b/>
          <w:sz w:val="22"/>
        </w:rPr>
        <w:t xml:space="preserve"> URL Output Image</w:t>
      </w:r>
    </w:p>
    <w:p w:rsidR="00997A9F" w:rsidRDefault="00997A9F" w:rsidP="00997A9F">
      <w:pPr>
        <w:pStyle w:val="NormalWeb"/>
        <w:rPr>
          <w:rStyle w:val="Emphasis"/>
          <w:b/>
          <w:i w:val="0"/>
          <w:sz w:val="22"/>
        </w:rPr>
      </w:pPr>
    </w:p>
    <w:p w:rsidR="00997A9F" w:rsidRPr="002768AA" w:rsidRDefault="00997A9F" w:rsidP="00997A9F">
      <w:pPr>
        <w:pStyle w:val="Heading3"/>
        <w:rPr>
          <w:b/>
          <w:color w:val="auto"/>
        </w:rPr>
      </w:pPr>
      <w:r w:rsidRPr="002768AA">
        <w:rPr>
          <w:b/>
          <w:color w:val="auto"/>
        </w:rPr>
        <w:t>3. Invalid URL Detection</w:t>
      </w:r>
    </w:p>
    <w:p w:rsidR="00997A9F" w:rsidRDefault="00997A9F" w:rsidP="00997A9F">
      <w:pPr>
        <w:pStyle w:val="NormalWeb"/>
        <w:jc w:val="both"/>
      </w:pPr>
      <w:r>
        <w:t>When an improperly formatted or non-existent URL is entered, the system returns an "Invalid URL" response, ensuring robustness in input validation.</w:t>
      </w:r>
    </w:p>
    <w:p w:rsidR="00997A9F" w:rsidRDefault="00997A9F" w:rsidP="00997A9F">
      <w:pPr>
        <w:pStyle w:val="NormalWeb"/>
        <w:jc w:val="center"/>
      </w:pPr>
      <w:r w:rsidRPr="001254E6">
        <w:rPr>
          <w:noProof/>
        </w:rPr>
        <w:drawing>
          <wp:inline distT="0" distB="0" distL="0" distR="0" wp14:anchorId="5881C9C6" wp14:editId="0626884D">
            <wp:extent cx="3518535" cy="2770909"/>
            <wp:effectExtent l="0" t="0" r="5715" b="0"/>
            <wp:docPr id="5" name="Picture 5" descr="C:\Users\macha\OneDrive\Pictures\Screenshots\Screenshot 2025-03-18 225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cha\OneDrive\Pictures\Screenshots\Screenshot 2025-03-18 22563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81" cy="278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9F" w:rsidRDefault="00997A9F" w:rsidP="00997A9F">
      <w:pPr>
        <w:pStyle w:val="NormalWeb"/>
        <w:jc w:val="center"/>
        <w:rPr>
          <w:rStyle w:val="Emphasis"/>
          <w:b/>
          <w:i w:val="0"/>
          <w:sz w:val="22"/>
        </w:rPr>
      </w:pPr>
      <w:r>
        <w:rPr>
          <w:b/>
          <w:sz w:val="22"/>
        </w:rPr>
        <w:t xml:space="preserve">Figure </w:t>
      </w:r>
      <w:proofErr w:type="gramStart"/>
      <w:r>
        <w:rPr>
          <w:b/>
          <w:sz w:val="22"/>
        </w:rPr>
        <w:t xml:space="preserve">9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Style w:val="Emphasis"/>
          <w:b/>
          <w:sz w:val="22"/>
        </w:rPr>
        <w:t>Invalid URL Detection Output Image</w:t>
      </w:r>
    </w:p>
    <w:p w:rsidR="00997A9F" w:rsidRDefault="00997A9F" w:rsidP="00997A9F">
      <w:pPr>
        <w:pStyle w:val="NormalWeb"/>
        <w:jc w:val="center"/>
        <w:rPr>
          <w:rStyle w:val="Emphasis"/>
          <w:b/>
          <w:i w:val="0"/>
          <w:sz w:val="22"/>
        </w:rPr>
      </w:pPr>
    </w:p>
    <w:p w:rsidR="00997A9F" w:rsidRDefault="00997A9F" w:rsidP="00997A9F">
      <w:pPr>
        <w:pStyle w:val="NormalWeb"/>
      </w:pPr>
      <w:r>
        <w:t>These output screens illustrate the effectiveness of the URL classification system in handling different cases, ensuring accurate and reliable web safety analysis.</w:t>
      </w:r>
    </w:p>
    <w:p w:rsidR="00DA31D1" w:rsidRDefault="00DA31D1">
      <w:bookmarkStart w:id="0" w:name="_GoBack"/>
      <w:bookmarkEnd w:id="0"/>
    </w:p>
    <w:sectPr w:rsidR="00DA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9F"/>
    <w:rsid w:val="00997A9F"/>
    <w:rsid w:val="00DA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7D40B-F45F-4A7E-B4D8-D20F5044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A9F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7A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97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97A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 Deepak das</dc:creator>
  <cp:keywords/>
  <dc:description/>
  <cp:lastModifiedBy>MACHA Deepak das</cp:lastModifiedBy>
  <cp:revision>1</cp:revision>
  <dcterms:created xsi:type="dcterms:W3CDTF">2025-03-29T06:17:00Z</dcterms:created>
  <dcterms:modified xsi:type="dcterms:W3CDTF">2025-03-29T06:18:00Z</dcterms:modified>
</cp:coreProperties>
</file>