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4C" w:rsidRPr="00BD097C" w:rsidRDefault="00BD097C" w:rsidP="00BD097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D097C">
        <w:rPr>
          <w:rFonts w:ascii="Times New Roman" w:hAnsi="Times New Roman" w:cs="Times New Roman"/>
          <w:sz w:val="40"/>
          <w:szCs w:val="40"/>
          <w:u w:val="single"/>
        </w:rPr>
        <w:t>PRACTICAL NUMBER: 8</w:t>
      </w:r>
    </w:p>
    <w:p w:rsidR="003056DE" w:rsidRPr="00BD097C" w:rsidRDefault="003056DE" w:rsidP="00BD09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D097C">
        <w:rPr>
          <w:rFonts w:ascii="Times New Roman" w:hAnsi="Times New Roman" w:cs="Times New Roman"/>
          <w:b/>
          <w:sz w:val="32"/>
          <w:szCs w:val="32"/>
        </w:rPr>
        <w:t>Fitting Of Poisson distribution and graphical representation of probabilities.</w:t>
      </w:r>
      <w:proofErr w:type="gramEnd"/>
    </w:p>
    <w:p w:rsidR="003056DE" w:rsidRPr="00BD097C" w:rsidRDefault="003056DE">
      <w:pPr>
        <w:rPr>
          <w:rFonts w:ascii="Times New Roman" w:hAnsi="Times New Roman" w:cs="Times New Roman"/>
          <w:sz w:val="32"/>
          <w:szCs w:val="32"/>
        </w:rPr>
      </w:pPr>
      <w:r w:rsidRPr="00BD097C">
        <w:rPr>
          <w:rFonts w:ascii="Times New Roman" w:hAnsi="Times New Roman" w:cs="Times New Roman"/>
          <w:b/>
          <w:sz w:val="32"/>
          <w:szCs w:val="32"/>
        </w:rPr>
        <w:t>Question</w:t>
      </w:r>
      <w:r w:rsidR="00BD097C" w:rsidRPr="00BD097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BD097C">
        <w:rPr>
          <w:rFonts w:ascii="Times New Roman" w:hAnsi="Times New Roman" w:cs="Times New Roman"/>
          <w:b/>
          <w:sz w:val="32"/>
          <w:szCs w:val="32"/>
        </w:rPr>
        <w:t>:</w:t>
      </w:r>
      <w:r w:rsidRPr="00BD097C">
        <w:rPr>
          <w:rFonts w:ascii="Times New Roman" w:hAnsi="Times New Roman" w:cs="Times New Roman"/>
          <w:sz w:val="32"/>
          <w:szCs w:val="32"/>
        </w:rPr>
        <w:t xml:space="preserve"> Represent graphically a Poisson distribution when out of 1000 families, probability of finding black family is </w:t>
      </w:r>
      <w:proofErr w:type="gramStart"/>
      <w:r w:rsidRPr="00BD097C">
        <w:rPr>
          <w:rFonts w:ascii="Times New Roman" w:hAnsi="Times New Roman" w:cs="Times New Roman"/>
          <w:sz w:val="32"/>
          <w:szCs w:val="32"/>
        </w:rPr>
        <w:t>0.02 .Plot the frequency curve</w:t>
      </w:r>
      <w:proofErr w:type="gramEnd"/>
      <w:r w:rsidRPr="00BD097C">
        <w:rPr>
          <w:rFonts w:ascii="Times New Roman" w:hAnsi="Times New Roman" w:cs="Times New Roman"/>
          <w:sz w:val="32"/>
          <w:szCs w:val="32"/>
        </w:rPr>
        <w:t xml:space="preserve"> and column chart</w:t>
      </w:r>
      <w:r w:rsidRPr="00BD097C">
        <w:rPr>
          <w:rFonts w:ascii="Times New Roman" w:hAnsi="Times New Roman" w:cs="Times New Roman"/>
        </w:rPr>
        <w:t>:</w:t>
      </w:r>
    </w:p>
    <w:tbl>
      <w:tblPr>
        <w:tblStyle w:val="LightShading-Accent1"/>
        <w:tblW w:w="2363" w:type="dxa"/>
        <w:jc w:val="center"/>
        <w:tblLook w:val="04A0"/>
      </w:tblPr>
      <w:tblGrid>
        <w:gridCol w:w="976"/>
        <w:gridCol w:w="1387"/>
      </w:tblGrid>
      <w:tr w:rsidR="003056DE" w:rsidRPr="00BD097C" w:rsidTr="00BD09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2.06115E-09</w:t>
            </w:r>
          </w:p>
        </w:tc>
      </w:tr>
      <w:tr w:rsidR="003056DE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4.12231E-08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4.12231E-07</w:t>
            </w:r>
          </w:p>
        </w:tc>
      </w:tr>
      <w:tr w:rsidR="003056DE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2.7482E-06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1.3741E-05</w:t>
            </w:r>
          </w:p>
        </w:tc>
      </w:tr>
      <w:tr w:rsidR="003056DE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5.49641E-05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0.000183214</w:t>
            </w:r>
          </w:p>
        </w:tc>
      </w:tr>
      <w:tr w:rsidR="003056DE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0.000523468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0.001308669</w:t>
            </w:r>
          </w:p>
        </w:tc>
      </w:tr>
      <w:tr w:rsidR="003056DE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0.002908153</w:t>
            </w:r>
          </w:p>
        </w:tc>
      </w:tr>
      <w:tr w:rsidR="003056DE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056DE" w:rsidRPr="00BD097C" w:rsidRDefault="003056DE" w:rsidP="003056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87" w:type="dxa"/>
            <w:noWrap/>
            <w:hideMark/>
          </w:tcPr>
          <w:p w:rsidR="003056DE" w:rsidRPr="00BD097C" w:rsidRDefault="003056DE" w:rsidP="003056DE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0.005816307</w:t>
            </w:r>
          </w:p>
        </w:tc>
      </w:tr>
    </w:tbl>
    <w:p w:rsidR="00BD097C" w:rsidRDefault="00BD097C">
      <w:pPr>
        <w:rPr>
          <w:rFonts w:ascii="Times New Roman" w:hAnsi="Times New Roman" w:cs="Times New Roman"/>
        </w:rPr>
      </w:pPr>
    </w:p>
    <w:p w:rsidR="00BD097C" w:rsidRDefault="00BD097C">
      <w:pPr>
        <w:rPr>
          <w:rFonts w:ascii="Times New Roman" w:hAnsi="Times New Roman" w:cs="Times New Roman"/>
        </w:rPr>
      </w:pPr>
    </w:p>
    <w:p w:rsidR="003056DE" w:rsidRPr="00BD097C" w:rsidRDefault="003056DE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056DE" w:rsidRPr="00BD097C" w:rsidRDefault="003056DE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BD097C">
        <w:rPr>
          <w:rFonts w:ascii="Times New Roman" w:hAnsi="Times New Roman" w:cs="Times New Roman"/>
        </w:rPr>
        <w:t xml:space="preserve"> </w:t>
      </w:r>
    </w:p>
    <w:tbl>
      <w:tblPr>
        <w:tblStyle w:val="LightShading-Accent2"/>
        <w:tblW w:w="2252" w:type="dxa"/>
        <w:jc w:val="center"/>
        <w:tblLook w:val="04A0"/>
      </w:tblPr>
      <w:tblGrid>
        <w:gridCol w:w="976"/>
        <w:gridCol w:w="1371"/>
      </w:tblGrid>
      <w:tr w:rsidR="00327152" w:rsidRPr="00BD097C" w:rsidTr="00BD09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2.06115E-09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2.7482E-06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1.3741E-05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5.49641E-05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0.000183214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0.000523468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0.001308669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0.002908153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0.005816307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0.010575103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0.017625171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0.027115648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0.03873664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0.051648854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0.064561067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0.075954196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0.084393552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0.088835317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0.088835317</w:t>
            </w:r>
          </w:p>
        </w:tc>
      </w:tr>
    </w:tbl>
    <w:p w:rsidR="003056DE" w:rsidRPr="00BD097C" w:rsidRDefault="003056DE">
      <w:pPr>
        <w:rPr>
          <w:rFonts w:ascii="Times New Roman" w:hAnsi="Times New Roman" w:cs="Times New Roman"/>
        </w:rPr>
      </w:pPr>
    </w:p>
    <w:p w:rsidR="0026297B" w:rsidRPr="00BD097C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297B" w:rsidRDefault="0026297B">
      <w:pPr>
        <w:rPr>
          <w:rFonts w:ascii="Times New Roman" w:hAnsi="Times New Roman" w:cs="Times New Roman"/>
        </w:rPr>
      </w:pPr>
    </w:p>
    <w:p w:rsidR="00BD097C" w:rsidRDefault="00BD097C">
      <w:pPr>
        <w:rPr>
          <w:rFonts w:ascii="Times New Roman" w:hAnsi="Times New Roman" w:cs="Times New Roman"/>
        </w:rPr>
      </w:pPr>
    </w:p>
    <w:p w:rsidR="00BD097C" w:rsidRPr="00BD097C" w:rsidRDefault="00BD097C">
      <w:pPr>
        <w:rPr>
          <w:rFonts w:ascii="Times New Roman" w:hAnsi="Times New Roman" w:cs="Times New Roman"/>
        </w:rPr>
      </w:pPr>
    </w:p>
    <w:p w:rsidR="00327152" w:rsidRPr="00BD097C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297B" w:rsidRPr="00BD097C" w:rsidRDefault="0026297B">
      <w:pPr>
        <w:rPr>
          <w:rFonts w:ascii="Times New Roman" w:hAnsi="Times New Roman" w:cs="Times New Roman"/>
        </w:rPr>
      </w:pPr>
    </w:p>
    <w:p w:rsidR="0026297B" w:rsidRPr="00BD097C" w:rsidRDefault="0026297B">
      <w:pPr>
        <w:rPr>
          <w:rFonts w:ascii="Times New Roman" w:hAnsi="Times New Roman" w:cs="Times New Roman"/>
        </w:rPr>
      </w:pPr>
    </w:p>
    <w:p w:rsidR="0026297B" w:rsidRPr="00BD097C" w:rsidRDefault="0026297B">
      <w:pPr>
        <w:rPr>
          <w:rFonts w:ascii="Times New Roman" w:hAnsi="Times New Roman" w:cs="Times New Roman"/>
        </w:rPr>
      </w:pPr>
    </w:p>
    <w:p w:rsidR="0026297B" w:rsidRDefault="0026297B">
      <w:pPr>
        <w:rPr>
          <w:rFonts w:ascii="Times New Roman" w:hAnsi="Times New Roman" w:cs="Times New Roman"/>
        </w:rPr>
      </w:pPr>
    </w:p>
    <w:p w:rsidR="00BD097C" w:rsidRPr="00BD097C" w:rsidRDefault="00BD097C">
      <w:pPr>
        <w:rPr>
          <w:rFonts w:ascii="Times New Roman" w:hAnsi="Times New Roman" w:cs="Times New Roman"/>
        </w:rPr>
      </w:pPr>
    </w:p>
    <w:tbl>
      <w:tblPr>
        <w:tblStyle w:val="LightShading-Accent3"/>
        <w:tblW w:w="2252" w:type="dxa"/>
        <w:jc w:val="center"/>
        <w:tblLook w:val="04A0"/>
      </w:tblPr>
      <w:tblGrid>
        <w:gridCol w:w="976"/>
        <w:gridCol w:w="1371"/>
      </w:tblGrid>
      <w:tr w:rsidR="00327152" w:rsidRPr="00BD097C" w:rsidTr="00BD09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2.06115E-09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4.12231E-07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2.7482E-06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1.3741E-05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5.49641E-05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0.000183214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0.000523468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0.001308669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0.002908153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0.005816307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0.010575103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0.017625171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0.027115648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0.03873664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0.051648854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0.064561067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0.075954196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0.084393552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0.088835317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0.088835317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0.084605064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0.076913695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0.066881474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0.055734561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0.044587649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0.034298192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0.025406068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0.018147191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0.012515304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0.008343536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0.005382927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0.003364329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0.002038987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0.001199404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0.000685374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0.000380763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0.000205818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0.000108325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5.55514E-05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2.77757E-05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1.35491E-05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42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6.45196E-06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3.00091E-06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1.36405E-06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6.06245E-07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2.63585E-07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1.12164E-07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4.67349E-08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1.90755E-08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7.63019E-09</w:t>
            </w:r>
          </w:p>
        </w:tc>
      </w:tr>
    </w:tbl>
    <w:p w:rsidR="00327152" w:rsidRPr="00BD097C" w:rsidRDefault="00327152">
      <w:pPr>
        <w:rPr>
          <w:rFonts w:ascii="Times New Roman" w:hAnsi="Times New Roman" w:cs="Times New Roman"/>
        </w:rPr>
      </w:pPr>
    </w:p>
    <w:p w:rsidR="0026297B" w:rsidRPr="00BD097C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7152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D097C" w:rsidRPr="00BD097C" w:rsidRDefault="00BD097C">
      <w:pPr>
        <w:rPr>
          <w:rFonts w:ascii="Times New Roman" w:hAnsi="Times New Roman" w:cs="Times New Roman"/>
        </w:rPr>
      </w:pPr>
    </w:p>
    <w:p w:rsidR="00327152" w:rsidRPr="00BD097C" w:rsidRDefault="00327152">
      <w:pPr>
        <w:rPr>
          <w:rFonts w:ascii="Times New Roman" w:hAnsi="Times New Roman" w:cs="Times New Roman"/>
          <w:sz w:val="32"/>
          <w:szCs w:val="32"/>
        </w:rPr>
      </w:pPr>
      <w:r w:rsidRPr="00BD097C">
        <w:rPr>
          <w:rFonts w:ascii="Times New Roman" w:hAnsi="Times New Roman" w:cs="Times New Roman"/>
          <w:b/>
          <w:sz w:val="32"/>
          <w:szCs w:val="32"/>
        </w:rPr>
        <w:lastRenderedPageBreak/>
        <w:t>Question 2:</w:t>
      </w:r>
      <w:r w:rsidR="00BD097C">
        <w:rPr>
          <w:rFonts w:ascii="Times New Roman" w:hAnsi="Times New Roman" w:cs="Times New Roman"/>
          <w:sz w:val="32"/>
          <w:szCs w:val="32"/>
        </w:rPr>
        <w:t xml:space="preserve"> Fit a P</w:t>
      </w:r>
      <w:r w:rsidRPr="00BD097C">
        <w:rPr>
          <w:rFonts w:ascii="Times New Roman" w:hAnsi="Times New Roman" w:cs="Times New Roman"/>
          <w:sz w:val="32"/>
          <w:szCs w:val="32"/>
        </w:rPr>
        <w:t>oisson distribution to the fol</w:t>
      </w:r>
      <w:r w:rsidR="00BD097C">
        <w:rPr>
          <w:rFonts w:ascii="Times New Roman" w:hAnsi="Times New Roman" w:cs="Times New Roman"/>
          <w:sz w:val="32"/>
          <w:szCs w:val="32"/>
        </w:rPr>
        <w:t>lowing data with respect to the</w:t>
      </w:r>
      <w:r w:rsidRPr="00BD097C">
        <w:rPr>
          <w:rFonts w:ascii="Times New Roman" w:hAnsi="Times New Roman" w:cs="Times New Roman"/>
          <w:sz w:val="32"/>
          <w:szCs w:val="32"/>
        </w:rPr>
        <w:t xml:space="preserve"> number of red blood cells(X)</w:t>
      </w:r>
    </w:p>
    <w:tbl>
      <w:tblPr>
        <w:tblStyle w:val="LightShading-Accent4"/>
        <w:tblW w:w="1952" w:type="dxa"/>
        <w:jc w:val="center"/>
        <w:tblLook w:val="04A0"/>
      </w:tblPr>
      <w:tblGrid>
        <w:gridCol w:w="976"/>
        <w:gridCol w:w="976"/>
      </w:tblGrid>
      <w:tr w:rsidR="00327152" w:rsidRPr="00BD097C" w:rsidTr="00BD09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F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327152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7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327152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b w:val="0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BD097C" w:rsidRDefault="00BD097C">
      <w:pPr>
        <w:rPr>
          <w:rFonts w:ascii="Times New Roman" w:hAnsi="Times New Roman" w:cs="Times New Roman"/>
        </w:rPr>
      </w:pPr>
    </w:p>
    <w:tbl>
      <w:tblPr>
        <w:tblStyle w:val="LightShading-Accent4"/>
        <w:tblW w:w="5111" w:type="dxa"/>
        <w:jc w:val="center"/>
        <w:tblLook w:val="04A0"/>
      </w:tblPr>
      <w:tblGrid>
        <w:gridCol w:w="976"/>
        <w:gridCol w:w="1053"/>
        <w:gridCol w:w="976"/>
        <w:gridCol w:w="1053"/>
        <w:gridCol w:w="1053"/>
      </w:tblGrid>
      <w:tr w:rsidR="00BD097C" w:rsidRPr="00BD097C" w:rsidTr="00BD09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XF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N*P(x)</w:t>
            </w:r>
          </w:p>
        </w:tc>
      </w:tr>
      <w:tr w:rsidR="00BD097C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0.169418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110.1218</w:t>
            </w:r>
          </w:p>
        </w:tc>
      </w:tr>
      <w:tr w:rsidR="00BD097C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0.300783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195.5087</w:t>
            </w:r>
          </w:p>
        </w:tc>
      </w:tr>
      <w:tr w:rsidR="00BD097C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0.267002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173.5516</w:t>
            </w:r>
          </w:p>
        </w:tc>
      </w:tr>
      <w:tr w:rsidR="00BD097C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0.158011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102.707</w:t>
            </w:r>
          </w:p>
        </w:tc>
      </w:tr>
      <w:tr w:rsidR="00BD097C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0.070132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45.58609</w:t>
            </w:r>
          </w:p>
        </w:tc>
      </w:tr>
      <w:tr w:rsidR="00BD097C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0.024902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16.18657</w:t>
            </w:r>
          </w:p>
        </w:tc>
      </w:tr>
      <w:tr w:rsidR="00BD097C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0.007369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4.789567</w:t>
            </w:r>
          </w:p>
        </w:tc>
      </w:tr>
      <w:tr w:rsidR="00BD097C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0.001869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1.214761</w:t>
            </w:r>
          </w:p>
        </w:tc>
      </w:tr>
      <w:tr w:rsidR="00BD097C" w:rsidRPr="00BD097C" w:rsidTr="00BD09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0.000415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0.269583</w:t>
            </w:r>
          </w:p>
        </w:tc>
      </w:tr>
      <w:tr w:rsidR="00BD097C" w:rsidRPr="00BD097C" w:rsidTr="00BD097C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BD097C" w:rsidRPr="00BD097C" w:rsidRDefault="00BD097C" w:rsidP="00222C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  <w:tc>
          <w:tcPr>
            <w:tcW w:w="976" w:type="dxa"/>
            <w:noWrap/>
            <w:hideMark/>
          </w:tcPr>
          <w:p w:rsidR="00BD097C" w:rsidRPr="00BD097C" w:rsidRDefault="00BD097C" w:rsidP="00222C64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1154</w:t>
            </w: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3" w:type="dxa"/>
            <w:noWrap/>
            <w:hideMark/>
          </w:tcPr>
          <w:p w:rsidR="00BD097C" w:rsidRPr="00BD097C" w:rsidRDefault="00BD097C" w:rsidP="00222C64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97C" w:rsidRDefault="00BD097C" w:rsidP="00BD097C">
      <w:pPr>
        <w:spacing w:after="0" w:line="240" w:lineRule="auto"/>
        <w:rPr>
          <w:rFonts w:ascii="Times New Roman" w:hAnsi="Times New Roman" w:cs="Times New Roman"/>
        </w:rPr>
      </w:pPr>
    </w:p>
    <w:p w:rsidR="00BD097C" w:rsidRPr="00BD097C" w:rsidRDefault="00BD097C" w:rsidP="00BD097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M=</w:t>
      </w:r>
      <w:r w:rsidRPr="00BD097C">
        <w:rPr>
          <w:rFonts w:ascii="Times New Roman" w:eastAsia="Times New Roman" w:hAnsi="Times New Roman" w:cs="Times New Roman"/>
          <w:color w:val="000000"/>
        </w:rPr>
        <w:t>1.775385</w:t>
      </w:r>
    </w:p>
    <w:p w:rsidR="00327152" w:rsidRPr="00BD097C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LightShading-Accent4"/>
        <w:tblW w:w="6832" w:type="dxa"/>
        <w:tblLook w:val="04A0"/>
      </w:tblPr>
      <w:tblGrid>
        <w:gridCol w:w="976"/>
        <w:gridCol w:w="976"/>
        <w:gridCol w:w="1041"/>
        <w:gridCol w:w="1041"/>
        <w:gridCol w:w="1041"/>
        <w:gridCol w:w="1041"/>
        <w:gridCol w:w="1041"/>
      </w:tblGrid>
      <w:tr w:rsidR="00327152" w:rsidRPr="00BD097C" w:rsidTr="00BD097C">
        <w:trPr>
          <w:cnfStyle w:val="1000000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X-M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(X-M)^2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F(X-M)^2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N*P(X)</w:t>
            </w:r>
          </w:p>
        </w:tc>
      </w:tr>
      <w:tr w:rsidR="00327152" w:rsidRPr="00BD097C" w:rsidTr="00BD097C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-1.77539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3.151992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510.6227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0.057251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37.2129</w:t>
            </w:r>
          </w:p>
        </w:tc>
      </w:tr>
      <w:tr w:rsidR="00327152" w:rsidRPr="00BD097C" w:rsidTr="00BD097C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-0.77539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0.601222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116.0358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0.163755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106.4407</w:t>
            </w:r>
          </w:p>
        </w:tc>
      </w:tr>
      <w:tr w:rsidR="00327152" w:rsidRPr="00BD097C" w:rsidTr="00BD097C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0.050452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5.801968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0.234195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152.227</w:t>
            </w:r>
          </w:p>
        </w:tc>
      </w:tr>
      <w:tr w:rsidR="00327152" w:rsidRPr="00BD097C" w:rsidTr="00BD097C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1.499682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124.4736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0.223291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145.1392</w:t>
            </w:r>
          </w:p>
        </w:tc>
      </w:tr>
      <w:tr w:rsidR="00327152" w:rsidRPr="00BD097C" w:rsidTr="00BD097C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4.948912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217.7521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0.159671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103.786</w:t>
            </w:r>
          </w:p>
        </w:tc>
      </w:tr>
      <w:tr w:rsidR="00327152" w:rsidRPr="00BD097C" w:rsidTr="00BD097C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10.39814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249.5554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0.091342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59.37219</w:t>
            </w:r>
          </w:p>
        </w:tc>
      </w:tr>
      <w:tr w:rsidR="00327152" w:rsidRPr="00BD097C" w:rsidTr="00BD097C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17.84737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339.1001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0.043544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28.30388</w:t>
            </w:r>
          </w:p>
        </w:tc>
      </w:tr>
      <w:tr w:rsidR="00327152" w:rsidRPr="00BD097C" w:rsidTr="00BD097C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5.224615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27.2966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218.3728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0.017793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11.56544</w:t>
            </w:r>
          </w:p>
        </w:tc>
      </w:tr>
      <w:tr w:rsidR="00327152" w:rsidRPr="00BD097C" w:rsidTr="00BD097C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6.224615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38.74583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77.49166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0.006362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4.135103</w:t>
            </w:r>
          </w:p>
        </w:tc>
      </w:tr>
      <w:tr w:rsidR="00327152" w:rsidRPr="00BD097C" w:rsidTr="00BD097C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327152" w:rsidRPr="00BD097C" w:rsidRDefault="00327152" w:rsidP="003271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1859.206</w:t>
            </w: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27152" w:rsidRPr="00BD097C" w:rsidRDefault="00327152" w:rsidP="00327152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27152" w:rsidRPr="00BD097C" w:rsidRDefault="00327152">
      <w:pPr>
        <w:rPr>
          <w:rFonts w:ascii="Times New Roman" w:hAnsi="Times New Roman" w:cs="Times New Roman"/>
        </w:rPr>
      </w:pPr>
    </w:p>
    <w:tbl>
      <w:tblPr>
        <w:tblW w:w="2300" w:type="dxa"/>
        <w:tblInd w:w="108" w:type="dxa"/>
        <w:tblLook w:val="04A0"/>
      </w:tblPr>
      <w:tblGrid>
        <w:gridCol w:w="1477"/>
        <w:gridCol w:w="1053"/>
      </w:tblGrid>
      <w:tr w:rsidR="00327152" w:rsidRPr="00BD097C" w:rsidTr="00327152">
        <w:trPr>
          <w:trHeight w:val="30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152" w:rsidRPr="00BD097C" w:rsidRDefault="00327152" w:rsidP="00327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VARIANCE=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152" w:rsidRPr="00BD097C" w:rsidRDefault="00327152" w:rsidP="00327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D097C">
              <w:rPr>
                <w:rFonts w:ascii="Times New Roman" w:eastAsia="Times New Roman" w:hAnsi="Times New Roman" w:cs="Times New Roman"/>
                <w:color w:val="000000"/>
              </w:rPr>
              <w:t>2.860317</w:t>
            </w:r>
          </w:p>
        </w:tc>
      </w:tr>
      <w:tr w:rsidR="00BD097C" w:rsidRPr="00BD097C" w:rsidTr="00327152">
        <w:trPr>
          <w:trHeight w:val="30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97C" w:rsidRPr="00BD097C" w:rsidRDefault="00BD097C" w:rsidP="00327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97C" w:rsidRPr="00BD097C" w:rsidRDefault="00BD097C" w:rsidP="00327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27152" w:rsidRPr="00BD097C" w:rsidRDefault="00327152">
      <w:pPr>
        <w:rPr>
          <w:rFonts w:ascii="Times New Roman" w:hAnsi="Times New Roman" w:cs="Times New Roman"/>
        </w:rPr>
      </w:pPr>
      <w:r w:rsidRPr="00BD097C">
        <w:rPr>
          <w:rFonts w:ascii="Times New Roman" w:hAnsi="Times New Roman" w:cs="Times New Roman"/>
          <w:noProof/>
        </w:rPr>
        <w:drawing>
          <wp:inline distT="0" distB="0" distL="0" distR="0">
            <wp:extent cx="4848226" cy="2886075"/>
            <wp:effectExtent l="19050" t="0" r="28574" b="0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7152" w:rsidRPr="00BD097C" w:rsidRDefault="00327152">
      <w:pPr>
        <w:rPr>
          <w:rFonts w:ascii="Times New Roman" w:hAnsi="Times New Roman" w:cs="Times New Roman"/>
        </w:rPr>
      </w:pPr>
    </w:p>
    <w:sectPr w:rsidR="00327152" w:rsidRPr="00BD097C" w:rsidSect="0026297B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6DE"/>
    <w:rsid w:val="00201434"/>
    <w:rsid w:val="0026297B"/>
    <w:rsid w:val="003056DE"/>
    <w:rsid w:val="00327152"/>
    <w:rsid w:val="00586462"/>
    <w:rsid w:val="006A0D08"/>
    <w:rsid w:val="00766EFC"/>
    <w:rsid w:val="00BD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">
    <w:name w:val="Light Shading"/>
    <w:basedOn w:val="TableNormal"/>
    <w:uiPriority w:val="60"/>
    <w:rsid w:val="003056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05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DE"/>
    <w:rPr>
      <w:rFonts w:ascii="Tahoma" w:hAnsi="Tahoma" w:cs="Tahoma"/>
      <w:sz w:val="16"/>
      <w:szCs w:val="16"/>
    </w:rPr>
  </w:style>
  <w:style w:type="table" w:customStyle="1" w:styleId="LightShading-Accent1">
    <w:name w:val="Light Shading Accent 1"/>
    <w:basedOn w:val="TableNormal"/>
    <w:uiPriority w:val="60"/>
    <w:rsid w:val="00BD09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D09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D09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D09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POISSON%20DI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2.7482048299181175E-6</c:v>
                </c:pt>
                <c:pt idx="4">
                  <c:v>1.3741024149590593E-5</c:v>
                </c:pt>
                <c:pt idx="5">
                  <c:v>5.4964096598362343E-5</c:v>
                </c:pt>
                <c:pt idx="6">
                  <c:v>1.8321365532787448E-4</c:v>
                </c:pt>
                <c:pt idx="7">
                  <c:v>5.2346758665106964E-4</c:v>
                </c:pt>
                <c:pt idx="8">
                  <c:v>1.3086689666276748E-3</c:v>
                </c:pt>
                <c:pt idx="9">
                  <c:v>2.9081532591726106E-3</c:v>
                </c:pt>
                <c:pt idx="10">
                  <c:v>5.816306518345216E-3</c:v>
                </c:pt>
              </c:numCache>
            </c:numRef>
          </c:yVal>
          <c:smooth val="1"/>
        </c:ser>
        <c:axId val="80574720"/>
        <c:axId val="82395520"/>
      </c:scatterChart>
      <c:valAx>
        <c:axId val="80574720"/>
        <c:scaling>
          <c:orientation val="minMax"/>
        </c:scaling>
        <c:axPos val="b"/>
        <c:numFmt formatCode="General" sourceLinked="1"/>
        <c:tickLblPos val="nextTo"/>
        <c:crossAx val="82395520"/>
        <c:crosses val="autoZero"/>
        <c:crossBetween val="midCat"/>
      </c:valAx>
      <c:valAx>
        <c:axId val="82395520"/>
        <c:scaling>
          <c:orientation val="minMax"/>
        </c:scaling>
        <c:axPos val="l"/>
        <c:majorGridlines/>
        <c:numFmt formatCode="General" sourceLinked="1"/>
        <c:tickLblPos val="nextTo"/>
        <c:crossAx val="80574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7"/>
  <c:chart>
    <c:plotArea>
      <c:layout/>
      <c:barChart>
        <c:barDir val="col"/>
        <c:grouping val="clustered"/>
        <c:ser>
          <c:idx val="0"/>
          <c:order val="0"/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2.7482048299181171E-6</c:v>
                </c:pt>
                <c:pt idx="4">
                  <c:v>1.3741024149590593E-5</c:v>
                </c:pt>
                <c:pt idx="5">
                  <c:v>5.4964096598362329E-5</c:v>
                </c:pt>
                <c:pt idx="6">
                  <c:v>1.8321365532787445E-4</c:v>
                </c:pt>
                <c:pt idx="7">
                  <c:v>5.2346758665106953E-4</c:v>
                </c:pt>
                <c:pt idx="8">
                  <c:v>1.3086689666276746E-3</c:v>
                </c:pt>
                <c:pt idx="9">
                  <c:v>2.9081532591726106E-3</c:v>
                </c:pt>
                <c:pt idx="10">
                  <c:v>5.816306518345216E-3</c:v>
                </c:pt>
              </c:numCache>
            </c:numRef>
          </c:val>
        </c:ser>
        <c:axId val="88903680"/>
        <c:axId val="88905216"/>
      </c:barChart>
      <c:catAx>
        <c:axId val="88903680"/>
        <c:scaling>
          <c:orientation val="minMax"/>
        </c:scaling>
        <c:axPos val="b"/>
        <c:numFmt formatCode="General" sourceLinked="1"/>
        <c:tickLblPos val="nextTo"/>
        <c:crossAx val="88905216"/>
        <c:crosses val="autoZero"/>
        <c:auto val="1"/>
        <c:lblAlgn val="ctr"/>
        <c:lblOffset val="100"/>
      </c:catAx>
      <c:valAx>
        <c:axId val="88905216"/>
        <c:scaling>
          <c:orientation val="minMax"/>
        </c:scaling>
        <c:axPos val="l"/>
        <c:majorGridlines/>
        <c:numFmt formatCode="General" sourceLinked="1"/>
        <c:tickLblPos val="nextTo"/>
        <c:crossAx val="889036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plotArea>
      <c:layout/>
      <c:scatterChart>
        <c:scatterStyle val="smoothMarker"/>
        <c:ser>
          <c:idx val="0"/>
          <c:order val="0"/>
          <c:xVal>
            <c:numRef>
              <c:f>Sheet1!$A$16:$A$36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Sheet1!$B$16:$B$36</c:f>
              <c:numCache>
                <c:formatCode>General</c:formatCode>
                <c:ptCount val="2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2.7482048299181171E-6</c:v>
                </c:pt>
                <c:pt idx="4">
                  <c:v>1.3741024149590593E-5</c:v>
                </c:pt>
                <c:pt idx="5">
                  <c:v>5.4964096598362329E-5</c:v>
                </c:pt>
                <c:pt idx="6">
                  <c:v>1.8321365532787445E-4</c:v>
                </c:pt>
                <c:pt idx="7">
                  <c:v>5.2346758665106953E-4</c:v>
                </c:pt>
                <c:pt idx="8">
                  <c:v>1.3086689666276746E-3</c:v>
                </c:pt>
                <c:pt idx="9">
                  <c:v>2.9081532591726106E-3</c:v>
                </c:pt>
                <c:pt idx="10">
                  <c:v>5.816306518345216E-3</c:v>
                </c:pt>
                <c:pt idx="11">
                  <c:v>1.0575102760627664E-2</c:v>
                </c:pt>
                <c:pt idx="12">
                  <c:v>1.7625171267712795E-2</c:v>
                </c:pt>
                <c:pt idx="13">
                  <c:v>2.711564810417353E-2</c:v>
                </c:pt>
                <c:pt idx="14">
                  <c:v>3.8736640148819286E-2</c:v>
                </c:pt>
                <c:pt idx="15">
                  <c:v>5.1648853531758986E-2</c:v>
                </c:pt>
                <c:pt idx="16">
                  <c:v>6.4561066914698845E-2</c:v>
                </c:pt>
                <c:pt idx="17">
                  <c:v>7.5954196370233887E-2</c:v>
                </c:pt>
                <c:pt idx="18">
                  <c:v>8.4393551522482152E-2</c:v>
                </c:pt>
                <c:pt idx="19">
                  <c:v>8.8835317392086555E-2</c:v>
                </c:pt>
                <c:pt idx="20">
                  <c:v>8.8835317392086555E-2</c:v>
                </c:pt>
              </c:numCache>
            </c:numRef>
          </c:yVal>
          <c:smooth val="1"/>
        </c:ser>
        <c:axId val="95066752"/>
        <c:axId val="95115136"/>
      </c:scatterChart>
      <c:valAx>
        <c:axId val="95066752"/>
        <c:scaling>
          <c:orientation val="minMax"/>
        </c:scaling>
        <c:axPos val="b"/>
        <c:numFmt formatCode="General" sourceLinked="1"/>
        <c:tickLblPos val="nextTo"/>
        <c:crossAx val="95115136"/>
        <c:crosses val="autoZero"/>
        <c:crossBetween val="midCat"/>
      </c:valAx>
      <c:valAx>
        <c:axId val="95115136"/>
        <c:scaling>
          <c:orientation val="minMax"/>
        </c:scaling>
        <c:axPos val="l"/>
        <c:majorGridlines/>
        <c:numFmt formatCode="General" sourceLinked="1"/>
        <c:tickLblPos val="nextTo"/>
        <c:crossAx val="950667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8"/>
  <c:chart>
    <c:plotArea>
      <c:layout/>
      <c:barChart>
        <c:barDir val="col"/>
        <c:grouping val="clustered"/>
        <c:ser>
          <c:idx val="0"/>
          <c:order val="0"/>
          <c:cat>
            <c:numRef>
              <c:f>Sheet1!$A$16:$A$36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Sheet1!$B$16:$B$36</c:f>
              <c:numCache>
                <c:formatCode>General</c:formatCode>
                <c:ptCount val="2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2.7482048299181171E-6</c:v>
                </c:pt>
                <c:pt idx="4">
                  <c:v>1.3741024149590593E-5</c:v>
                </c:pt>
                <c:pt idx="5">
                  <c:v>5.4964096598362329E-5</c:v>
                </c:pt>
                <c:pt idx="6">
                  <c:v>1.8321365532787445E-4</c:v>
                </c:pt>
                <c:pt idx="7">
                  <c:v>5.2346758665106953E-4</c:v>
                </c:pt>
                <c:pt idx="8">
                  <c:v>1.3086689666276746E-3</c:v>
                </c:pt>
                <c:pt idx="9">
                  <c:v>2.9081532591726106E-3</c:v>
                </c:pt>
                <c:pt idx="10">
                  <c:v>5.816306518345216E-3</c:v>
                </c:pt>
                <c:pt idx="11">
                  <c:v>1.0575102760627664E-2</c:v>
                </c:pt>
                <c:pt idx="12">
                  <c:v>1.7625171267712795E-2</c:v>
                </c:pt>
                <c:pt idx="13">
                  <c:v>2.711564810417353E-2</c:v>
                </c:pt>
                <c:pt idx="14">
                  <c:v>3.8736640148819286E-2</c:v>
                </c:pt>
                <c:pt idx="15">
                  <c:v>5.1648853531758986E-2</c:v>
                </c:pt>
                <c:pt idx="16">
                  <c:v>6.4561066914698845E-2</c:v>
                </c:pt>
                <c:pt idx="17">
                  <c:v>7.5954196370233887E-2</c:v>
                </c:pt>
                <c:pt idx="18">
                  <c:v>8.4393551522482152E-2</c:v>
                </c:pt>
                <c:pt idx="19">
                  <c:v>8.8835317392086555E-2</c:v>
                </c:pt>
                <c:pt idx="20">
                  <c:v>8.8835317392086555E-2</c:v>
                </c:pt>
              </c:numCache>
            </c:numRef>
          </c:val>
        </c:ser>
        <c:axId val="77242752"/>
        <c:axId val="77244288"/>
      </c:barChart>
      <c:catAx>
        <c:axId val="77242752"/>
        <c:scaling>
          <c:orientation val="minMax"/>
        </c:scaling>
        <c:axPos val="b"/>
        <c:numFmt formatCode="General" sourceLinked="1"/>
        <c:tickLblPos val="nextTo"/>
        <c:crossAx val="77244288"/>
        <c:crosses val="autoZero"/>
        <c:auto val="1"/>
        <c:lblAlgn val="ctr"/>
        <c:lblOffset val="100"/>
      </c:catAx>
      <c:valAx>
        <c:axId val="77244288"/>
        <c:scaling>
          <c:orientation val="minMax"/>
        </c:scaling>
        <c:axPos val="l"/>
        <c:majorGridlines/>
        <c:numFmt formatCode="General" sourceLinked="1"/>
        <c:tickLblPos val="nextTo"/>
        <c:crossAx val="77242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/>
      <c:scatterChart>
        <c:scatterStyle val="smoothMarker"/>
        <c:ser>
          <c:idx val="0"/>
          <c:order val="0"/>
          <c:xVal>
            <c:numRef>
              <c:f>Sheet1!$A$39:$A$89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Sheet1!$B$39:$B$89</c:f>
              <c:numCache>
                <c:formatCode>General</c:formatCode>
                <c:ptCount val="5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2.7482048299181171E-6</c:v>
                </c:pt>
                <c:pt idx="4">
                  <c:v>1.3741024149590593E-5</c:v>
                </c:pt>
                <c:pt idx="5">
                  <c:v>5.4964096598362329E-5</c:v>
                </c:pt>
                <c:pt idx="6">
                  <c:v>1.8321365532787445E-4</c:v>
                </c:pt>
                <c:pt idx="7">
                  <c:v>5.2346758665106953E-4</c:v>
                </c:pt>
                <c:pt idx="8">
                  <c:v>1.3086689666276746E-3</c:v>
                </c:pt>
                <c:pt idx="9">
                  <c:v>2.9081532591726106E-3</c:v>
                </c:pt>
                <c:pt idx="10">
                  <c:v>5.816306518345216E-3</c:v>
                </c:pt>
                <c:pt idx="11">
                  <c:v>1.0575102760627664E-2</c:v>
                </c:pt>
                <c:pt idx="12">
                  <c:v>1.7625171267712795E-2</c:v>
                </c:pt>
                <c:pt idx="13">
                  <c:v>2.711564810417353E-2</c:v>
                </c:pt>
                <c:pt idx="14">
                  <c:v>3.8736640148819286E-2</c:v>
                </c:pt>
                <c:pt idx="15">
                  <c:v>5.1648853531758986E-2</c:v>
                </c:pt>
                <c:pt idx="16">
                  <c:v>6.4561066914698845E-2</c:v>
                </c:pt>
                <c:pt idx="17">
                  <c:v>7.5954196370233887E-2</c:v>
                </c:pt>
                <c:pt idx="18">
                  <c:v>8.4393551522482152E-2</c:v>
                </c:pt>
                <c:pt idx="19">
                  <c:v>8.8835317392086555E-2</c:v>
                </c:pt>
                <c:pt idx="20">
                  <c:v>8.8835317392086555E-2</c:v>
                </c:pt>
                <c:pt idx="21">
                  <c:v>8.4605064182939574E-2</c:v>
                </c:pt>
                <c:pt idx="22">
                  <c:v>7.6913694711763167E-2</c:v>
                </c:pt>
                <c:pt idx="23">
                  <c:v>6.6881473662402713E-2</c:v>
                </c:pt>
                <c:pt idx="24">
                  <c:v>5.5734561385335661E-2</c:v>
                </c:pt>
                <c:pt idx="25">
                  <c:v>4.4587649108268512E-2</c:v>
                </c:pt>
                <c:pt idx="26">
                  <c:v>3.4298191621744994E-2</c:v>
                </c:pt>
                <c:pt idx="27">
                  <c:v>2.5406067867959268E-2</c:v>
                </c:pt>
                <c:pt idx="28">
                  <c:v>1.8147191334256619E-2</c:v>
                </c:pt>
                <c:pt idx="29">
                  <c:v>1.2515304368452839E-2</c:v>
                </c:pt>
                <c:pt idx="30">
                  <c:v>8.343536245635233E-3</c:v>
                </c:pt>
                <c:pt idx="31">
                  <c:v>5.3829266100872391E-3</c:v>
                </c:pt>
                <c:pt idx="32">
                  <c:v>3.3643291313045246E-3</c:v>
                </c:pt>
                <c:pt idx="33">
                  <c:v>2.0389873523057752E-3</c:v>
                </c:pt>
                <c:pt idx="34">
                  <c:v>1.1994043248857499E-3</c:v>
                </c:pt>
                <c:pt idx="35">
                  <c:v>6.8537389993471407E-4</c:v>
                </c:pt>
                <c:pt idx="36">
                  <c:v>3.8076327774150791E-4</c:v>
                </c:pt>
                <c:pt idx="37">
                  <c:v>2.0581798796838244E-4</c:v>
                </c:pt>
                <c:pt idx="38">
                  <c:v>1.0832525682546454E-4</c:v>
                </c:pt>
                <c:pt idx="39">
                  <c:v>5.5551413756648474E-5</c:v>
                </c:pt>
                <c:pt idx="40">
                  <c:v>2.7775706878324254E-5</c:v>
                </c:pt>
                <c:pt idx="41">
                  <c:v>1.354912530649963E-5</c:v>
                </c:pt>
                <c:pt idx="42">
                  <c:v>6.4519644316664867E-6</c:v>
                </c:pt>
                <c:pt idx="43">
                  <c:v>3.0009136891472041E-6</c:v>
                </c:pt>
                <c:pt idx="44">
                  <c:v>1.3640516768850929E-6</c:v>
                </c:pt>
                <c:pt idx="45">
                  <c:v>6.0624518972670761E-7</c:v>
                </c:pt>
                <c:pt idx="46">
                  <c:v>2.6358486509856832E-7</c:v>
                </c:pt>
                <c:pt idx="47">
                  <c:v>1.1216377238236967E-7</c:v>
                </c:pt>
                <c:pt idx="48">
                  <c:v>4.6734905159320717E-8</c:v>
                </c:pt>
                <c:pt idx="49">
                  <c:v>1.9075471493600292E-8</c:v>
                </c:pt>
                <c:pt idx="50">
                  <c:v>7.6301885974401143E-9</c:v>
                </c:pt>
              </c:numCache>
            </c:numRef>
          </c:yVal>
          <c:smooth val="1"/>
        </c:ser>
        <c:axId val="77427072"/>
        <c:axId val="77428608"/>
      </c:scatterChart>
      <c:valAx>
        <c:axId val="77427072"/>
        <c:scaling>
          <c:orientation val="minMax"/>
        </c:scaling>
        <c:axPos val="b"/>
        <c:numFmt formatCode="General" sourceLinked="1"/>
        <c:tickLblPos val="nextTo"/>
        <c:crossAx val="77428608"/>
        <c:crosses val="autoZero"/>
        <c:crossBetween val="midCat"/>
      </c:valAx>
      <c:valAx>
        <c:axId val="77428608"/>
        <c:scaling>
          <c:orientation val="minMax"/>
        </c:scaling>
        <c:axPos val="l"/>
        <c:majorGridlines/>
        <c:numFmt formatCode="General" sourceLinked="1"/>
        <c:tickLblPos val="nextTo"/>
        <c:crossAx val="774270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9"/>
  <c:chart>
    <c:plotArea>
      <c:layout/>
      <c:barChart>
        <c:barDir val="col"/>
        <c:grouping val="clustered"/>
        <c:ser>
          <c:idx val="0"/>
          <c:order val="0"/>
          <c:cat>
            <c:numRef>
              <c:f>Sheet1!$A$39:$A$89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Sheet1!$B$39:$B$89</c:f>
              <c:numCache>
                <c:formatCode>General</c:formatCode>
                <c:ptCount val="51"/>
                <c:pt idx="0">
                  <c:v>2.0611536224385889E-9</c:v>
                </c:pt>
                <c:pt idx="1">
                  <c:v>4.1223072448771755E-8</c:v>
                </c:pt>
                <c:pt idx="2">
                  <c:v>4.1223072448771735E-7</c:v>
                </c:pt>
                <c:pt idx="3">
                  <c:v>2.7482048299181171E-6</c:v>
                </c:pt>
                <c:pt idx="4">
                  <c:v>1.3741024149590593E-5</c:v>
                </c:pt>
                <c:pt idx="5">
                  <c:v>5.4964096598362329E-5</c:v>
                </c:pt>
                <c:pt idx="6">
                  <c:v>1.8321365532787445E-4</c:v>
                </c:pt>
                <c:pt idx="7">
                  <c:v>5.2346758665106953E-4</c:v>
                </c:pt>
                <c:pt idx="8">
                  <c:v>1.3086689666276746E-3</c:v>
                </c:pt>
                <c:pt idx="9">
                  <c:v>2.9081532591726106E-3</c:v>
                </c:pt>
                <c:pt idx="10">
                  <c:v>5.816306518345216E-3</c:v>
                </c:pt>
                <c:pt idx="11">
                  <c:v>1.0575102760627664E-2</c:v>
                </c:pt>
                <c:pt idx="12">
                  <c:v>1.7625171267712795E-2</c:v>
                </c:pt>
                <c:pt idx="13">
                  <c:v>2.711564810417353E-2</c:v>
                </c:pt>
                <c:pt idx="14">
                  <c:v>3.8736640148819286E-2</c:v>
                </c:pt>
                <c:pt idx="15">
                  <c:v>5.1648853531758986E-2</c:v>
                </c:pt>
                <c:pt idx="16">
                  <c:v>6.4561066914698845E-2</c:v>
                </c:pt>
                <c:pt idx="17">
                  <c:v>7.5954196370233887E-2</c:v>
                </c:pt>
                <c:pt idx="18">
                  <c:v>8.4393551522482152E-2</c:v>
                </c:pt>
                <c:pt idx="19">
                  <c:v>8.8835317392086555E-2</c:v>
                </c:pt>
                <c:pt idx="20">
                  <c:v>8.8835317392086555E-2</c:v>
                </c:pt>
                <c:pt idx="21">
                  <c:v>8.4605064182939574E-2</c:v>
                </c:pt>
                <c:pt idx="22">
                  <c:v>7.6913694711763167E-2</c:v>
                </c:pt>
                <c:pt idx="23">
                  <c:v>6.6881473662402713E-2</c:v>
                </c:pt>
                <c:pt idx="24">
                  <c:v>5.5734561385335661E-2</c:v>
                </c:pt>
                <c:pt idx="25">
                  <c:v>4.4587649108268512E-2</c:v>
                </c:pt>
                <c:pt idx="26">
                  <c:v>3.4298191621744994E-2</c:v>
                </c:pt>
                <c:pt idx="27">
                  <c:v>2.5406067867959268E-2</c:v>
                </c:pt>
                <c:pt idx="28">
                  <c:v>1.8147191334256619E-2</c:v>
                </c:pt>
                <c:pt idx="29">
                  <c:v>1.2515304368452839E-2</c:v>
                </c:pt>
                <c:pt idx="30">
                  <c:v>8.343536245635233E-3</c:v>
                </c:pt>
                <c:pt idx="31">
                  <c:v>5.3829266100872391E-3</c:v>
                </c:pt>
                <c:pt idx="32">
                  <c:v>3.3643291313045246E-3</c:v>
                </c:pt>
                <c:pt idx="33">
                  <c:v>2.0389873523057752E-3</c:v>
                </c:pt>
                <c:pt idx="34">
                  <c:v>1.1994043248857499E-3</c:v>
                </c:pt>
                <c:pt idx="35">
                  <c:v>6.8537389993471407E-4</c:v>
                </c:pt>
                <c:pt idx="36">
                  <c:v>3.8076327774150791E-4</c:v>
                </c:pt>
                <c:pt idx="37">
                  <c:v>2.0581798796838244E-4</c:v>
                </c:pt>
                <c:pt idx="38">
                  <c:v>1.0832525682546454E-4</c:v>
                </c:pt>
                <c:pt idx="39">
                  <c:v>5.5551413756648474E-5</c:v>
                </c:pt>
                <c:pt idx="40">
                  <c:v>2.7775706878324254E-5</c:v>
                </c:pt>
                <c:pt idx="41">
                  <c:v>1.354912530649963E-5</c:v>
                </c:pt>
                <c:pt idx="42">
                  <c:v>6.4519644316664867E-6</c:v>
                </c:pt>
                <c:pt idx="43">
                  <c:v>3.0009136891472041E-6</c:v>
                </c:pt>
                <c:pt idx="44">
                  <c:v>1.3640516768850929E-6</c:v>
                </c:pt>
                <c:pt idx="45">
                  <c:v>6.0624518972670761E-7</c:v>
                </c:pt>
                <c:pt idx="46">
                  <c:v>2.6358486509856832E-7</c:v>
                </c:pt>
                <c:pt idx="47">
                  <c:v>1.1216377238236967E-7</c:v>
                </c:pt>
                <c:pt idx="48">
                  <c:v>4.6734905159320717E-8</c:v>
                </c:pt>
                <c:pt idx="49">
                  <c:v>1.9075471493600292E-8</c:v>
                </c:pt>
                <c:pt idx="50">
                  <c:v>7.6301885974401143E-9</c:v>
                </c:pt>
              </c:numCache>
            </c:numRef>
          </c:val>
        </c:ser>
        <c:axId val="77517952"/>
        <c:axId val="77519488"/>
      </c:barChart>
      <c:catAx>
        <c:axId val="77517952"/>
        <c:scaling>
          <c:orientation val="minMax"/>
        </c:scaling>
        <c:axPos val="b"/>
        <c:numFmt formatCode="General" sourceLinked="1"/>
        <c:tickLblPos val="nextTo"/>
        <c:crossAx val="77519488"/>
        <c:crosses val="autoZero"/>
        <c:auto val="1"/>
        <c:lblAlgn val="ctr"/>
        <c:lblOffset val="100"/>
      </c:catAx>
      <c:valAx>
        <c:axId val="77519488"/>
        <c:scaling>
          <c:orientation val="minMax"/>
        </c:scaling>
        <c:axPos val="l"/>
        <c:majorGridlines/>
        <c:numFmt formatCode="General" sourceLinked="1"/>
        <c:tickLblPos val="nextTo"/>
        <c:crossAx val="77517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</c:f>
              <c:strCache>
                <c:ptCount val="1"/>
                <c:pt idx="0">
                  <c:v>F</c:v>
                </c:pt>
              </c:strCache>
            </c:strRef>
          </c:tx>
          <c:xVal>
            <c:numRef>
              <c:f>Sheet2!$A$2:$A$10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Sheet2!$B$2:$B$10</c:f>
              <c:numCache>
                <c:formatCode>General</c:formatCode>
                <c:ptCount val="9"/>
                <c:pt idx="0">
                  <c:v>162</c:v>
                </c:pt>
                <c:pt idx="1">
                  <c:v>193</c:v>
                </c:pt>
                <c:pt idx="2">
                  <c:v>115</c:v>
                </c:pt>
                <c:pt idx="3">
                  <c:v>83</c:v>
                </c:pt>
                <c:pt idx="4">
                  <c:v>44</c:v>
                </c:pt>
                <c:pt idx="5">
                  <c:v>24</c:v>
                </c:pt>
                <c:pt idx="6">
                  <c:v>19</c:v>
                </c:pt>
                <c:pt idx="7">
                  <c:v>8</c:v>
                </c:pt>
                <c:pt idx="8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N*P(x)</c:v>
                </c:pt>
              </c:strCache>
            </c:strRef>
          </c:tx>
          <c:xVal>
            <c:numRef>
              <c:f>Sheet2!$A$2:$A$10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Sheet2!$E$2:$E$10</c:f>
              <c:numCache>
                <c:formatCode>General</c:formatCode>
                <c:ptCount val="9"/>
                <c:pt idx="0">
                  <c:v>110.1218371049188</c:v>
                </c:pt>
                <c:pt idx="1">
                  <c:v>195.50865776851623</c:v>
                </c:pt>
                <c:pt idx="2">
                  <c:v>173.5515691861786</c:v>
                </c:pt>
                <c:pt idx="3">
                  <c:v>102.70695088653457</c:v>
                </c:pt>
                <c:pt idx="4">
                  <c:v>45.586094999922544</c:v>
                </c:pt>
                <c:pt idx="5">
                  <c:v>16.186573854287502</c:v>
                </c:pt>
                <c:pt idx="6">
                  <c:v>4.7895667370490385</c:v>
                </c:pt>
                <c:pt idx="7">
                  <c:v>1.2147607059222576</c:v>
                </c:pt>
                <c:pt idx="8">
                  <c:v>0.26958349198547366</c:v>
                </c:pt>
              </c:numCache>
            </c:numRef>
          </c:yVal>
          <c:smooth val="1"/>
        </c:ser>
        <c:axId val="81926784"/>
        <c:axId val="82428288"/>
      </c:scatterChart>
      <c:valAx>
        <c:axId val="81926784"/>
        <c:scaling>
          <c:orientation val="minMax"/>
        </c:scaling>
        <c:axPos val="b"/>
        <c:numFmt formatCode="General" sourceLinked="1"/>
        <c:tickLblPos val="nextTo"/>
        <c:crossAx val="82428288"/>
        <c:crosses val="autoZero"/>
        <c:crossBetween val="midCat"/>
      </c:valAx>
      <c:valAx>
        <c:axId val="82428288"/>
        <c:scaling>
          <c:orientation val="minMax"/>
        </c:scaling>
        <c:axPos val="l"/>
        <c:majorGridlines/>
        <c:numFmt formatCode="General" sourceLinked="1"/>
        <c:tickLblPos val="nextTo"/>
        <c:crossAx val="819267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Sheet2!$B$18</c:f>
              <c:strCache>
                <c:ptCount val="1"/>
                <c:pt idx="0">
                  <c:v>F</c:v>
                </c:pt>
              </c:strCache>
            </c:strRef>
          </c:tx>
          <c:xVal>
            <c:numRef>
              <c:f>Sheet2!$A$19:$A$27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Sheet2!$B$19:$B$27</c:f>
              <c:numCache>
                <c:formatCode>General</c:formatCode>
                <c:ptCount val="9"/>
                <c:pt idx="0">
                  <c:v>162</c:v>
                </c:pt>
                <c:pt idx="1">
                  <c:v>193</c:v>
                </c:pt>
                <c:pt idx="2">
                  <c:v>115</c:v>
                </c:pt>
                <c:pt idx="3">
                  <c:v>83</c:v>
                </c:pt>
                <c:pt idx="4">
                  <c:v>44</c:v>
                </c:pt>
                <c:pt idx="5">
                  <c:v>24</c:v>
                </c:pt>
                <c:pt idx="6">
                  <c:v>19</c:v>
                </c:pt>
                <c:pt idx="7">
                  <c:v>8</c:v>
                </c:pt>
                <c:pt idx="8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Sheet2!$G$18</c:f>
              <c:strCache>
                <c:ptCount val="1"/>
                <c:pt idx="0">
                  <c:v>N*P(X)</c:v>
                </c:pt>
              </c:strCache>
            </c:strRef>
          </c:tx>
          <c:xVal>
            <c:numRef>
              <c:f>Sheet2!$A$19:$A$27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Sheet2!$G$19:$G$27</c:f>
              <c:numCache>
                <c:formatCode>General</c:formatCode>
                <c:ptCount val="9"/>
                <c:pt idx="0">
                  <c:v>37.212895814639971</c:v>
                </c:pt>
                <c:pt idx="1">
                  <c:v>106.44067851784348</c:v>
                </c:pt>
                <c:pt idx="2">
                  <c:v>152.2270411280613</c:v>
                </c:pt>
                <c:pt idx="3">
                  <c:v>145.13919786609765</c:v>
                </c:pt>
                <c:pt idx="4">
                  <c:v>103.78602875569068</c:v>
                </c:pt>
                <c:pt idx="5">
                  <c:v>59.372188482478201</c:v>
                </c:pt>
                <c:pt idx="6">
                  <c:v>28.303880007272777</c:v>
                </c:pt>
                <c:pt idx="7">
                  <c:v>11.565438450108928</c:v>
                </c:pt>
                <c:pt idx="8">
                  <c:v>4.1351025264125241</c:v>
                </c:pt>
              </c:numCache>
            </c:numRef>
          </c:yVal>
          <c:smooth val="1"/>
        </c:ser>
        <c:axId val="88678784"/>
        <c:axId val="88680320"/>
      </c:scatterChart>
      <c:valAx>
        <c:axId val="88678784"/>
        <c:scaling>
          <c:orientation val="minMax"/>
        </c:scaling>
        <c:axPos val="b"/>
        <c:numFmt formatCode="General" sourceLinked="1"/>
        <c:tickLblPos val="nextTo"/>
        <c:crossAx val="88680320"/>
        <c:crosses val="autoZero"/>
        <c:crossBetween val="midCat"/>
      </c:valAx>
      <c:valAx>
        <c:axId val="88680320"/>
        <c:scaling>
          <c:orientation val="minMax"/>
        </c:scaling>
        <c:axPos val="l"/>
        <c:majorGridlines/>
        <c:numFmt formatCode="General" sourceLinked="1"/>
        <c:tickLblPos val="nextTo"/>
        <c:crossAx val="886787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3</cp:revision>
  <dcterms:created xsi:type="dcterms:W3CDTF">2015-09-08T09:22:00Z</dcterms:created>
  <dcterms:modified xsi:type="dcterms:W3CDTF">2015-09-29T17:07:00Z</dcterms:modified>
</cp:coreProperties>
</file>