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A2596F" w:rsidRPr="0032136A" w:rsidRDefault="00A2596F">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A2596F" w:rsidRPr="0032136A" w:rsidRDefault="00A2596F">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A2596F" w:rsidRPr="0032136A" w:rsidRDefault="00A2596F"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A2596F" w:rsidRPr="0032136A" w:rsidRDefault="00A2596F"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lang w:val="en-IN" w:eastAsia="en-IN"/>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lang w:val="en-IN" w:eastAsia="en-IN"/>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lang w:val="en-IN" w:eastAsia="en-IN"/>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A2596F" w:rsidRPr="00AB4FCE" w:rsidRDefault="00A2596F"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A2596F" w:rsidRPr="00AB4FCE" w:rsidRDefault="00A2596F"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lang w:val="en-IN" w:eastAsia="en-IN"/>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A2596F" w:rsidRPr="005C69B1" w:rsidRDefault="00A2596F"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A2596F" w:rsidRPr="005C69B1" w:rsidRDefault="00A2596F"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lang w:val="en-IN" w:eastAsia="en-IN"/>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A2596F" w:rsidRPr="007E39E4" w:rsidRDefault="00A2596F"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bookmarkStart w:id="2" w:name="_GoBack"/>
            <w:bookmarkEnd w:id="2"/>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lang w:val="en-IN" w:eastAsia="en-IN"/>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A2596F" w:rsidRPr="00564A8E" w:rsidRDefault="00A2596F">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lang w:val="en-IN" w:eastAsia="en-IN"/>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A2596F" w:rsidRPr="007E39E4" w:rsidRDefault="00A2596F"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lang w:val="en-IN" w:eastAsia="en-IN"/>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A2596F" w:rsidRPr="00564A8E" w:rsidRDefault="00A2596F"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A2596F" w:rsidRPr="00564A8E" w:rsidRDefault="00A2596F"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lang w:val="en-IN" w:eastAsia="en-IN"/>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A2596F" w:rsidRPr="00567C07" w:rsidRDefault="00A2596F"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A2596F" w:rsidRPr="00567C07" w:rsidRDefault="00A2596F"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lang w:val="en-IN" w:eastAsia="en-IN"/>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4D6CDD" w:rsidRDefault="00A2596F"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A2596F" w:rsidRPr="004D6CDD" w:rsidRDefault="00A2596F"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lang w:val="en-IN" w:eastAsia="en-IN"/>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A2596F" w:rsidRPr="007E39E4" w:rsidRDefault="00A2596F"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lang w:val="en-IN" w:eastAsia="en-IN"/>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A2596F" w:rsidRPr="000D25CB" w:rsidRDefault="00A2596F"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A2596F" w:rsidRPr="000D25CB" w:rsidRDefault="00A2596F"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lang w:val="en-IN" w:eastAsia="en-IN"/>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49201F">
              <w:fldChar w:fldCharType="begin"/>
            </w:r>
            <w:r w:rsidR="0049201F">
              <w:instrText xml:space="preserve"> MERGEFIELD  Producer[RegistrationNumber]  \* MERGEFORMAT </w:instrText>
            </w:r>
            <w:r w:rsidR="0049201F">
              <w:fldChar w:fldCharType="separate"/>
            </w:r>
            <w:r w:rsidR="008B3C6A">
              <w:rPr>
                <w:noProof/>
              </w:rPr>
              <w:t>«Producer[RegistrationNumber]»</w:t>
            </w:r>
            <w:r w:rsidR="0049201F">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lang w:val="en-IN" w:eastAsia="en-IN"/>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lang w:val="en-IN" w:eastAsia="en-IN"/>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lang w:val="en-IN" w:eastAsia="en-IN"/>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lang w:val="en-IN" w:eastAsia="en-IN"/>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lang w:val="en-IN" w:eastAsia="en-IN"/>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lang w:val="en-IN" w:eastAsia="en-IN"/>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lastRenderedPageBreak/>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8"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9"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providing and they should then be included by inserting them in the correct positions in the automatically generated annexes.</w:t>
            </w:r>
          </w:p>
        </w:tc>
      </w:tr>
    </w:tbl>
    <w:p w:rsidR="00024113" w:rsidRPr="00DD6DC1" w:rsidRDefault="00024113" w:rsidP="00024113">
      <w:pPr>
        <w:autoSpaceDE w:val="0"/>
        <w:autoSpaceDN w:val="0"/>
        <w:adjustRightInd w:val="0"/>
        <w:jc w:val="cente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5236B6">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Pr="005D241C">
              <w:rPr>
                <w:rFonts w:ascii="Arial" w:hAnsi="Arial" w:cs="Arial"/>
                <w:b/>
                <w:bCs/>
                <w:sz w:val="28"/>
                <w:szCs w:val="28"/>
              </w:rPr>
              <w:t>fees</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Technology Employed / Process of Recover</w:t>
            </w:r>
            <w:r>
              <w:rPr>
                <w:rFonts w:ascii="Arial" w:hAnsi="Arial" w:cs="Arial"/>
                <w:b/>
                <w:sz w:val="28"/>
                <w:szCs w:val="28"/>
              </w:rPr>
              <w:t>y</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A30A13">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A30A13">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A30A13">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A30A13">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A30A13">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A30A13">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he amount of recovered material in</w:t>
            </w:r>
            <w:r>
              <w:rPr>
                <w:rFonts w:ascii="Arial" w:hAnsi="Arial" w:cs="Arial"/>
                <w:szCs w:val="24"/>
              </w:rPr>
              <w:t xml:space="preserve"> </w:t>
            </w:r>
            <w:r w:rsidRPr="00A2596F">
              <w:rPr>
                <w:rFonts w:ascii="Arial" w:hAnsi="Arial" w:cs="Arial"/>
                <w:szCs w:val="24"/>
              </w:rPr>
              <w:t>relation to non-recoverable waste</w:t>
            </w:r>
            <w:r>
              <w:rPr>
                <w:rFonts w:ascii="Arial" w:hAnsi="Arial" w:cs="Arial"/>
                <w:szCs w:val="24"/>
              </w:rPr>
              <w:t>:</w:t>
            </w:r>
          </w:p>
          <w:p w:rsidR="009E3DFB" w:rsidRPr="00E27936" w:rsidRDefault="009E3DFB"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9E3DFB" w:rsidRPr="00E27936" w:rsidRDefault="009E3DFB"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p>
        </w:tc>
      </w:tr>
      <w:tr w:rsidR="009E3DFB" w:rsidTr="00701973">
        <w:tc>
          <w:tcPr>
            <w:tcW w:w="9961" w:type="dxa"/>
          </w:tcPr>
          <w:p w:rsidR="009E3DFB"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1F" w:rsidRDefault="0049201F" w:rsidP="00024113">
      <w:r>
        <w:separator/>
      </w:r>
    </w:p>
  </w:endnote>
  <w:endnote w:type="continuationSeparator" w:id="0">
    <w:p w:rsidR="0049201F" w:rsidRDefault="0049201F"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1F" w:rsidRDefault="0049201F" w:rsidP="00024113">
      <w:r>
        <w:separator/>
      </w:r>
    </w:p>
  </w:footnote>
  <w:footnote w:type="continuationSeparator" w:id="0">
    <w:p w:rsidR="0049201F" w:rsidRDefault="0049201F"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importing-and-exporting-was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ostore.com/environment-agency/WebStore?xml=environment-agency/xml/ogcDataDownloa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A4D163A-1E43-463C-8F61-DFA7AD95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19</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270</cp:revision>
  <cp:lastPrinted>2015-03-17T09:09:00Z</cp:lastPrinted>
  <dcterms:created xsi:type="dcterms:W3CDTF">2015-04-28T10:07:00Z</dcterms:created>
  <dcterms:modified xsi:type="dcterms:W3CDTF">2015-08-27T06:38:00Z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