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lang w:val="en-IN" w:eastAsia="en-IN"/>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lang w:val="en-IN" w:eastAsia="en-IN"/>
              </w:rPr>
              <mc:AlternateContent>
                <mc:Choice Requires="wps">
                  <w:drawing>
                    <wp:anchor distT="45720" distB="45720" distL="114300" distR="114300" simplePos="0" relativeHeight="251695616" behindDoc="0" locked="0" layoutInCell="1" allowOverlap="1" wp14:anchorId="0FEF57BC" wp14:editId="6C058243">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r w:rsidRPr="002A1120">
              <w:rPr>
                <w:rFonts w:ascii="Arial" w:hAnsi="Arial" w:cs="Arial"/>
                <w:sz w:val="14"/>
                <w:szCs w:val="14"/>
              </w:rPr>
              <w:t xml:space="preserve"> </w:t>
            </w:r>
            <w:r>
              <w:rPr>
                <w:sz w:val="16"/>
              </w:rPr>
              <w:t xml:space="preserve">  </w:t>
            </w:r>
            <w:r w:rsidR="0080127E" w:rsidRPr="002A1120">
              <w:rPr>
                <w:rFonts w:ascii="Arial" w:hAnsi="Arial" w:cs="Arial"/>
                <w:sz w:val="14"/>
                <w:szCs w:val="14"/>
              </w:rPr>
              <w:fldChar w:fldCharType="begin"/>
            </w:r>
            <w:r w:rsidR="0080127E" w:rsidRPr="002A1120">
              <w:rPr>
                <w:rFonts w:ascii="Arial" w:hAnsi="Arial" w:cs="Arial"/>
                <w:sz w:val="14"/>
                <w:szCs w:val="14"/>
              </w:rPr>
              <w:instrText xml:space="preserve"> MERGEFIELD  Operation[AnnexIfFurtherDetailsProvided]  \* MERGEFORMAT </w:instrText>
            </w:r>
            <w:r w:rsidR="0080127E" w:rsidRPr="002A1120">
              <w:rPr>
                <w:rFonts w:ascii="Arial" w:hAnsi="Arial" w:cs="Arial"/>
                <w:sz w:val="14"/>
                <w:szCs w:val="14"/>
              </w:rPr>
              <w:fldChar w:fldCharType="separate"/>
            </w:r>
            <w:r w:rsidR="0080127E" w:rsidRPr="002A1120">
              <w:rPr>
                <w:rFonts w:ascii="Arial" w:hAnsi="Arial" w:cs="Arial"/>
                <w:noProof/>
                <w:sz w:val="14"/>
                <w:szCs w:val="14"/>
              </w:rPr>
              <w:t>«Operation[AnnexIfFurtherDetailsProvided]»</w:t>
            </w:r>
            <w:r w:rsidR="0080127E"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lang w:val="en-IN" w:eastAsia="en-IN"/>
              </w:rPr>
              <mc:AlternateContent>
                <mc:Choice Requires="wps">
                  <w:drawing>
                    <wp:anchor distT="45720" distB="45720" distL="114300" distR="114300" simplePos="0" relativeHeight="251691520" behindDoc="0" locked="0" layoutInCell="1" allowOverlap="1" wp14:anchorId="331CA56C" wp14:editId="6D02EC49">
                      <wp:simplePos x="0" y="0"/>
                      <wp:positionH relativeFrom="column">
                        <wp:posOffset>1787525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CA56C" id="_x0000_s1030" type="#_x0000_t202" style="position:absolute;margin-left:140.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D670D4" w:rsidRPr="00D670D4">
              <w:rPr>
                <w:noProof/>
                <w:sz w:val="16"/>
                <w:lang w:val="en-IN" w:eastAsia="en-IN"/>
              </w:rPr>
              <mc:AlternateContent>
                <mc:Choice Requires="wps">
                  <w:drawing>
                    <wp:anchor distT="45720" distB="45720" distL="114300" distR="114300" simplePos="0" relativeHeight="251675136" behindDoc="0" locked="0" layoutInCell="1" allowOverlap="1" wp14:anchorId="4D65CF93" wp14:editId="55D918F6">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5CF93" id="_x0000_s1031"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UsGT/QECAADpAwAADgAAAAAA&#10;AAAAAAAAAAAuAgAAZHJzL2Uyb0RvYy54bWxQSwECLQAUAAYACAAAACEAPKEaB98AAAAIAQAADwAA&#10;AAAAAAAAAAAAAABbBAAAZHJzL2Rvd25yZXYueG1sUEsFBgAAAAAEAAQA8wAAAGc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lang w:val="en-IN" w:eastAsia="en-IN"/>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BD0F53">
            <w:pPr>
              <w:rPr>
                <w:sz w:val="16"/>
              </w:rPr>
            </w:pPr>
            <w:r w:rsidRPr="00D670D4">
              <w:rPr>
                <w:noProof/>
                <w:sz w:val="16"/>
                <w:lang w:val="en-IN" w:eastAsia="en-IN"/>
              </w:rPr>
              <mc:AlternateContent>
                <mc:Choice Requires="wps">
                  <w:drawing>
                    <wp:anchor distT="45720" distB="45720" distL="114300" distR="114300" simplePos="0" relativeHeight="251689472" behindDoc="0" locked="0" layoutInCell="1" allowOverlap="1" wp14:anchorId="77777969" wp14:editId="3D79AA3B">
                      <wp:simplePos x="0" y="0"/>
                      <wp:positionH relativeFrom="column">
                        <wp:posOffset>377825</wp:posOffset>
                      </wp:positionH>
                      <wp:positionV relativeFrom="paragraph">
                        <wp:posOffset>110490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7969" id="_x0000_s1033" type="#_x0000_t202" style="position:absolute;margin-left:29.75pt;margin-top:8.7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" filled="f" stroked="f">
                      <v:textbox inset="0,0,0,0">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39E4" w:rsidRPr="00D670D4">
              <w:rPr>
                <w:noProof/>
                <w:sz w:val="16"/>
                <w:lang w:val="en-IN" w:eastAsia="en-IN"/>
              </w:rPr>
              <mc:AlternateContent>
                <mc:Choice Requires="wps">
                  <w:drawing>
                    <wp:anchor distT="45720" distB="45720" distL="114300" distR="114300" simplePos="0" relativeHeight="251693568" behindDoc="0" locked="0" layoutInCell="1" allowOverlap="1" wp14:anchorId="0EF5C917" wp14:editId="06303CAB">
                      <wp:simplePos x="0" y="0"/>
                      <wp:positionH relativeFrom="column">
                        <wp:posOffset>1827530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5C917" id="_x0000_s1034" type="#_x0000_t202" style="position:absolute;margin-left:143.9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bookmarkStart w:id="2" w:name="_GoBack"/>
            <w:bookmarkEnd w:id="2"/>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lastRenderedPageBreak/>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lang w:val="en-IN" w:eastAsia="en-IN"/>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461E7F">
            <w:pPr>
              <w:rPr>
                <w:sz w:val="16"/>
              </w:rPr>
            </w:pPr>
            <w:r w:rsidRPr="00D670D4">
              <w:rPr>
                <w:noProof/>
                <w:sz w:val="16"/>
                <w:lang w:val="en-IN" w:eastAsia="en-IN"/>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5765"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3E322F" w:rsidRDefault="0093068A"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Annex[Operation[FurtherDetails]]  \* MERGEFORMAT </w:instrText>
      </w:r>
      <w:r>
        <w:rPr>
          <w:rFonts w:ascii="Arial" w:hAnsi="Arial" w:cs="Arial"/>
          <w:sz w:val="28"/>
          <w:szCs w:val="28"/>
        </w:rPr>
        <w:fldChar w:fldCharType="separate"/>
      </w:r>
      <w:r>
        <w:rPr>
          <w:rFonts w:ascii="Arial" w:hAnsi="Arial" w:cs="Arial"/>
          <w:noProof/>
          <w:sz w:val="28"/>
          <w:szCs w:val="28"/>
        </w:rPr>
        <w:t>«Annex[Operation[FurtherDetails]]»</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Ug0ZUzAgAAWwQAAA4AAAAAAAAAAAAAAAAA&#10;LgIAAGRycy9lMm9Eb2MueG1sUEsBAi0AFAAGAAgAAAAhAOuiLXneAAAABwEAAA8AAAAAAAAAAAAA&#10;AAAAjQQAAGRycy9kb3ducmV2LnhtbFBLBQYAAAAABAAEAPMAAACYBQ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LFcE2t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9606;height:11430;visibility:visible;mso-wrap-style:square">
                  <v:fill o:detectmouseclick="t"/>
                  <v:path o:connecttype="none"/>
                </v:shape>
                <v:shape id="Text Box 157" o:spid="_x0000_s104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MAIAAFo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iwPhwPJFdSPyKyFqcFxINHowH6nZMDmLqn7&#10;dmBWUKLea1RnnS0WYRriJpJJib30VJcepjlCldRTMpk7P03QwVjZdphp6gcNN6hoIyPZz1Wd6scG&#10;jhqchi1MyOU+Rj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QA8/g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YXg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LkIbJdYX1PFDucRo2uBhI6dN84G2jMSu6/7sFJzvQ7Q2Va58tlnMu0&#10;SWRy5p5qqqcaMIKgSh44m8RdmGZ5b51qO/I0NYbBSyptoxLZj1Ed46dOTlKaqVSN4wUQp/bpPlk9&#10;XlPb7wA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AwCa5heAgAA7gQAAA4AAAAAAAAAAAAAAAAALgIAAGRycy9lMm9Eb2Mu&#10;eG1sUEsBAi0AFAAGAAgAAAAhAFQoPITdAAAABAEAAA8AAAAAAAAAAAAAAAAAuAQAAGRycy9kb3du&#10;cmV2LnhtbFBLBQYAAAAABAAEAPMAAADCBQAAAAA=&#10;">
                <v:shape id="_x0000_s1045" type="#_x0000_t75" style="position:absolute;width:49606;height:5715;visibility:visible;mso-wrap-style:square">
                  <v:fill o:detectmouseclick="t"/>
                  <v:path o:connecttype="none"/>
                </v:shape>
                <v:shape id="Text Box 150" o:spid="_x0000_s104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EsWgIAAOk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uPUtlOPKqyfSV2H05bRV4GMDt13zgbasJL7b3twkjP9wVCH1vPFIq5kOiQxOXPn&#10;nurcA0YQVMkDZ5O5DdMa761TbUeZppkweEtdbVQSO7Z/YnXkT0OcrLROqRvH3Y8Le35OUT+/UJs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nxOhLFoCAADpBAAADgAAAAAAAAAAAAAAAAAuAgAAZHJzL2Uyb0RvYy54bWxQ&#10;SwECLQAUAAYACAAAACEAFNxm1t0AAAAEAQAADwAAAAAAAAAAAAAAAAC0BAAAZHJzL2Rvd25yZXYu&#10;eG1sUEsFBgAAAAAEAAQA8wAAAL4FAAAAAA==&#10;">
                <v:shape id="_x0000_s1048" type="#_x0000_t75" style="position:absolute;width:48469;height:5715;visibility:visible;mso-wrap-style:square">
                  <v:fill o:detectmouseclick="t"/>
                  <v:path o:connecttype="none"/>
                </v:shape>
                <v:shape id="Text Box 147" o:spid="_x0000_s104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4F0" w:rsidRDefault="008914F0" w:rsidP="00024113">
      <w:r>
        <w:separator/>
      </w:r>
    </w:p>
  </w:endnote>
  <w:endnote w:type="continuationSeparator" w:id="0">
    <w:p w:rsidR="008914F0" w:rsidRDefault="008914F0"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4F0" w:rsidRDefault="008914F0" w:rsidP="00024113">
      <w:r>
        <w:separator/>
      </w:r>
    </w:p>
  </w:footnote>
  <w:footnote w:type="continuationSeparator" w:id="0">
    <w:p w:rsidR="008914F0" w:rsidRDefault="008914F0"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426E"/>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120"/>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F9F"/>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508A"/>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17</Pages>
  <Words>4815</Words>
  <Characters>27451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135</cp:revision>
  <cp:lastPrinted>2015-03-17T09:09:00Z</cp:lastPrinted>
  <dcterms:created xsi:type="dcterms:W3CDTF">2015-04-28T10:07:00Z</dcterms:created>
  <dcterms:modified xsi:type="dcterms:W3CDTF">2015-07-21T10:07:00Z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