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01F" w:rsidRPr="00FE60AE" w:rsidRDefault="00E52807" w:rsidP="00FE60AE">
      <w:pPr>
        <w:pStyle w:val="Heading1"/>
      </w:pPr>
      <w:r w:rsidRPr="00FE60AE">
        <w:t xml:space="preserve">Security Standard. </w:t>
      </w:r>
    </w:p>
    <w:p w:rsidR="00FE60AE" w:rsidRPr="00FE60AE" w:rsidRDefault="00740D09" w:rsidP="00FE60AE">
      <w:pPr>
        <w:pStyle w:val="Heading1"/>
        <w:rPr>
          <w:b w:val="0"/>
        </w:rPr>
      </w:pPr>
      <w:r>
        <w:rPr>
          <w:b w:val="0"/>
        </w:rPr>
        <w:t>Backg</w:t>
      </w:r>
      <w:bookmarkStart w:id="0" w:name="_GoBack"/>
      <w:bookmarkEnd w:id="0"/>
      <w:r w:rsidR="00FE60AE" w:rsidRPr="00FE60AE">
        <w:rPr>
          <w:b w:val="0"/>
        </w:rPr>
        <w:t>round</w:t>
      </w:r>
    </w:p>
    <w:p w:rsidR="00FE60AE" w:rsidRPr="00FE60AE" w:rsidRDefault="00FE60AE" w:rsidP="00FE60AE">
      <w:pPr>
        <w:spacing w:before="100" w:beforeAutospacing="1" w:after="300" w:line="240" w:lineRule="auto"/>
        <w:rPr>
          <w:rFonts w:eastAsia="Times New Roman" w:cs="Arial"/>
          <w:color w:val="000000"/>
          <w:lang w:val="en" w:eastAsia="en-GB"/>
        </w:rPr>
      </w:pPr>
      <w:r w:rsidRPr="00FE60AE">
        <w:rPr>
          <w:rFonts w:eastAsia="Times New Roman" w:cs="Arial"/>
          <w:color w:val="000000"/>
          <w:lang w:val="en" w:eastAsia="en-GB"/>
        </w:rPr>
        <w:t>Having a secure approach to development has never been so important.</w:t>
      </w:r>
    </w:p>
    <w:p w:rsidR="00C93904" w:rsidRDefault="00FE60AE" w:rsidP="00FE60AE">
      <w:pPr>
        <w:spacing w:before="100" w:beforeAutospacing="1" w:after="300" w:line="240" w:lineRule="auto"/>
        <w:rPr>
          <w:rFonts w:eastAsia="Times New Roman" w:cs="Arial"/>
          <w:color w:val="000000"/>
          <w:lang w:val="en" w:eastAsia="en-GB"/>
        </w:rPr>
      </w:pPr>
      <w:r w:rsidRPr="00FE60AE">
        <w:rPr>
          <w:rFonts w:eastAsia="Times New Roman" w:cs="Arial"/>
          <w:color w:val="000000"/>
          <w:lang w:val="en" w:eastAsia="en-GB"/>
        </w:rPr>
        <w:t>The way we build software and systems is rapidly evolving, becoming more and more automated and integrated.</w:t>
      </w:r>
      <w:r>
        <w:rPr>
          <w:rFonts w:eastAsia="Times New Roman" w:cs="Arial"/>
          <w:color w:val="000000"/>
          <w:lang w:val="en" w:eastAsia="en-GB"/>
        </w:rPr>
        <w:t xml:space="preserve"> This results in a need to have some standards and guidance around security. To</w:t>
      </w:r>
      <w:r w:rsidR="00C93904">
        <w:rPr>
          <w:rFonts w:eastAsia="Times New Roman" w:cs="Arial"/>
          <w:color w:val="000000"/>
          <w:lang w:val="en" w:eastAsia="en-GB"/>
        </w:rPr>
        <w:t xml:space="preserve"> save our time looking up and picking ways and more importantly to keep things uniform so things are done in the best way across the board</w:t>
      </w:r>
    </w:p>
    <w:p w:rsidR="00FE60AE" w:rsidRDefault="00C93904" w:rsidP="00FE60AE">
      <w:pPr>
        <w:spacing w:before="100" w:beforeAutospacing="1" w:after="300" w:line="240" w:lineRule="auto"/>
        <w:rPr>
          <w:rFonts w:eastAsia="Times New Roman" w:cs="Arial"/>
          <w:color w:val="000000"/>
          <w:lang w:val="en" w:eastAsia="en-GB"/>
        </w:rPr>
      </w:pPr>
      <w:r w:rsidRPr="00C93904">
        <w:rPr>
          <w:rFonts w:eastAsia="Times New Roman" w:cs="Arial"/>
          <w:color w:val="000000"/>
          <w:lang w:val="en" w:eastAsia="en-GB"/>
        </w:rPr>
        <w:t>This guidance will help you understand the security implications of modern code development and deployment practices</w:t>
      </w:r>
      <w:r>
        <w:rPr>
          <w:rFonts w:eastAsia="Times New Roman" w:cs="Arial"/>
          <w:color w:val="000000"/>
          <w:lang w:val="en" w:eastAsia="en-GB"/>
        </w:rPr>
        <w:t xml:space="preserve">. </w:t>
      </w:r>
    </w:p>
    <w:p w:rsidR="005C2B12" w:rsidRDefault="005C2B12" w:rsidP="005C2B12">
      <w:pPr>
        <w:spacing w:before="100" w:beforeAutospacing="1" w:after="300" w:line="240" w:lineRule="auto"/>
        <w:rPr>
          <w:rFonts w:eastAsia="Times New Roman" w:cs="Arial"/>
          <w:color w:val="000000"/>
          <w:sz w:val="32"/>
          <w:szCs w:val="32"/>
          <w:lang w:val="en" w:eastAsia="en-GB"/>
        </w:rPr>
      </w:pPr>
      <w:r w:rsidRPr="005C2B12">
        <w:rPr>
          <w:rFonts w:eastAsia="Times New Roman" w:cs="Arial"/>
          <w:color w:val="000000"/>
          <w:sz w:val="32"/>
          <w:szCs w:val="32"/>
          <w:lang w:val="en" w:eastAsia="en-GB"/>
        </w:rPr>
        <w:t>Principles</w:t>
      </w:r>
    </w:p>
    <w:p w:rsidR="00565F4A" w:rsidRPr="005C2B12" w:rsidRDefault="00565F4A" w:rsidP="005C2B12">
      <w:pPr>
        <w:spacing w:before="100" w:beforeAutospacing="1" w:after="300" w:line="240" w:lineRule="auto"/>
        <w:rPr>
          <w:rFonts w:eastAsia="Times New Roman" w:cs="Arial"/>
          <w:color w:val="000000"/>
          <w:sz w:val="32"/>
          <w:szCs w:val="32"/>
          <w:lang w:val="en" w:eastAsia="en-GB"/>
        </w:rPr>
      </w:pPr>
      <w:r w:rsidRPr="005C2B12">
        <w:rPr>
          <w:sz w:val="28"/>
          <w:szCs w:val="28"/>
        </w:rPr>
        <w:t>Secure development principles</w:t>
      </w:r>
    </w:p>
    <w:p w:rsidR="00D06A67" w:rsidRPr="00D06A67" w:rsidRDefault="00D06A67" w:rsidP="00D06A67">
      <w:pPr>
        <w:pStyle w:val="ListParagraph"/>
        <w:numPr>
          <w:ilvl w:val="0"/>
          <w:numId w:val="13"/>
        </w:numPr>
        <w:spacing w:before="0" w:line="240" w:lineRule="auto"/>
        <w:rPr>
          <w:rFonts w:eastAsia="Times New Roman" w:cs="Arial"/>
          <w:b/>
          <w:color w:val="000000"/>
          <w:lang w:val="en" w:eastAsia="en-GB"/>
        </w:rPr>
      </w:pPr>
      <w:r w:rsidRPr="00D06A67">
        <w:rPr>
          <w:rFonts w:eastAsia="Times New Roman" w:cs="Arial"/>
          <w:b/>
          <w:color w:val="000000"/>
          <w:lang w:val="en" w:eastAsia="en-GB"/>
        </w:rPr>
        <w:t>Secure development is everyone's concern</w:t>
      </w:r>
    </w:p>
    <w:p w:rsidR="00D06A67" w:rsidRPr="00D06A67" w:rsidRDefault="00D06A67" w:rsidP="00D06A67">
      <w:pPr>
        <w:spacing w:line="240" w:lineRule="auto"/>
        <w:rPr>
          <w:rFonts w:cs="Arial"/>
          <w:color w:val="000000"/>
          <w:lang w:val="en"/>
        </w:rPr>
      </w:pPr>
      <w:r w:rsidRPr="00D06A67">
        <w:rPr>
          <w:rFonts w:cs="Arial"/>
          <w:color w:val="000000"/>
          <w:lang w:val="en"/>
        </w:rPr>
        <w:t xml:space="preserve">Genuine security benefits can only be </w:t>
      </w:r>
      <w:proofErr w:type="spellStart"/>
      <w:r w:rsidRPr="00D06A67">
        <w:rPr>
          <w:rFonts w:cs="Arial"/>
          <w:color w:val="000000"/>
          <w:lang w:val="en"/>
        </w:rPr>
        <w:t>realised</w:t>
      </w:r>
      <w:proofErr w:type="spellEnd"/>
      <w:r w:rsidRPr="00D06A67">
        <w:rPr>
          <w:rFonts w:cs="Arial"/>
          <w:color w:val="000000"/>
          <w:lang w:val="en"/>
        </w:rPr>
        <w:t xml:space="preserve"> when delivery teams weave security into their everyday working practices.</w:t>
      </w:r>
    </w:p>
    <w:p w:rsidR="00D06A67" w:rsidRPr="00D06A67" w:rsidRDefault="00D06A67" w:rsidP="00D06A67">
      <w:pPr>
        <w:pStyle w:val="ListParagraph"/>
        <w:numPr>
          <w:ilvl w:val="0"/>
          <w:numId w:val="13"/>
        </w:numPr>
        <w:spacing w:before="0" w:line="240" w:lineRule="auto"/>
        <w:rPr>
          <w:rFonts w:eastAsia="Times New Roman" w:cs="Arial"/>
          <w:b/>
          <w:color w:val="000000"/>
          <w:lang w:val="en" w:eastAsia="en-GB"/>
        </w:rPr>
      </w:pPr>
      <w:r w:rsidRPr="00D06A67">
        <w:rPr>
          <w:rFonts w:eastAsia="Times New Roman" w:cs="Arial"/>
          <w:b/>
          <w:color w:val="000000"/>
          <w:lang w:val="en" w:eastAsia="en-GB"/>
        </w:rPr>
        <w:t>Keep your security knowledge sharp</w:t>
      </w:r>
    </w:p>
    <w:p w:rsidR="00D06A67" w:rsidRPr="00D06A67" w:rsidRDefault="00D06A67" w:rsidP="00D06A67">
      <w:pPr>
        <w:spacing w:line="240" w:lineRule="auto"/>
        <w:rPr>
          <w:rFonts w:eastAsiaTheme="majorEastAsia" w:cstheme="majorBidi"/>
          <w:bCs/>
          <w:color w:val="000000" w:themeColor="text1"/>
          <w:lang w:val="en"/>
        </w:rPr>
      </w:pPr>
      <w:r w:rsidRPr="00D06A67">
        <w:rPr>
          <w:rFonts w:eastAsiaTheme="majorEastAsia" w:cstheme="majorBidi"/>
          <w:bCs/>
          <w:color w:val="000000" w:themeColor="text1"/>
          <w:lang w:val="en"/>
        </w:rPr>
        <w:t>Creating code that is capable of withstanding attack requires an understanding of attack types and of defensive security practices.</w:t>
      </w:r>
    </w:p>
    <w:p w:rsidR="00D06A67" w:rsidRPr="00D06A67" w:rsidRDefault="00D06A67" w:rsidP="00D06A67">
      <w:pPr>
        <w:pStyle w:val="ListParagraph"/>
        <w:numPr>
          <w:ilvl w:val="0"/>
          <w:numId w:val="13"/>
        </w:numPr>
        <w:spacing w:line="240" w:lineRule="auto"/>
        <w:rPr>
          <w:rFonts w:eastAsiaTheme="majorEastAsia" w:cstheme="majorBidi"/>
          <w:b/>
          <w:bCs/>
          <w:color w:val="000000" w:themeColor="text1"/>
          <w:lang w:val="en"/>
        </w:rPr>
      </w:pPr>
      <w:r w:rsidRPr="00D06A67">
        <w:rPr>
          <w:rFonts w:eastAsiaTheme="majorEastAsia" w:cstheme="majorBidi"/>
          <w:b/>
          <w:bCs/>
          <w:color w:val="000000" w:themeColor="text1"/>
          <w:lang w:val="en"/>
        </w:rPr>
        <w:t>Produce clean &amp; maintainable code</w:t>
      </w:r>
    </w:p>
    <w:p w:rsidR="00D06A67" w:rsidRPr="00D06A67" w:rsidRDefault="00D06A67" w:rsidP="00D06A67">
      <w:pPr>
        <w:spacing w:line="240" w:lineRule="auto"/>
        <w:rPr>
          <w:rFonts w:eastAsiaTheme="majorEastAsia" w:cstheme="majorBidi"/>
          <w:bCs/>
          <w:color w:val="000000" w:themeColor="text1"/>
          <w:lang w:val="en"/>
        </w:rPr>
      </w:pPr>
      <w:r w:rsidRPr="00D06A67">
        <w:rPr>
          <w:rFonts w:eastAsiaTheme="majorEastAsia" w:cstheme="majorBidi"/>
          <w:bCs/>
          <w:color w:val="000000" w:themeColor="text1"/>
          <w:lang w:val="en"/>
        </w:rPr>
        <w:t xml:space="preserve">If your code lacks consistency, is poorly laid out and undocumented, you're adding to the overall complexity of your system. </w:t>
      </w:r>
    </w:p>
    <w:p w:rsidR="00D06A67" w:rsidRPr="00D06A67" w:rsidRDefault="00D06A67" w:rsidP="00D06A67">
      <w:pPr>
        <w:numPr>
          <w:ilvl w:val="0"/>
          <w:numId w:val="13"/>
        </w:numPr>
        <w:tabs>
          <w:tab w:val="num" w:pos="720"/>
        </w:tabs>
        <w:spacing w:line="240" w:lineRule="auto"/>
        <w:rPr>
          <w:rFonts w:eastAsiaTheme="majorEastAsia" w:cstheme="majorBidi"/>
          <w:b/>
          <w:bCs/>
          <w:color w:val="000000" w:themeColor="text1"/>
          <w:lang w:val="en"/>
        </w:rPr>
      </w:pPr>
      <w:r w:rsidRPr="00D06A67">
        <w:rPr>
          <w:rFonts w:eastAsiaTheme="majorEastAsia" w:cstheme="majorBidi"/>
          <w:b/>
          <w:bCs/>
          <w:color w:val="000000" w:themeColor="text1"/>
          <w:lang w:val="en"/>
        </w:rPr>
        <w:t>Secure your development environment</w:t>
      </w:r>
    </w:p>
    <w:p w:rsidR="00D06A67" w:rsidRPr="00D06A67" w:rsidRDefault="00D06A67" w:rsidP="00D06A67">
      <w:pPr>
        <w:spacing w:line="240" w:lineRule="auto"/>
        <w:rPr>
          <w:rFonts w:eastAsiaTheme="majorEastAsia" w:cstheme="majorBidi"/>
          <w:bCs/>
          <w:color w:val="000000" w:themeColor="text1"/>
          <w:lang w:val="en"/>
        </w:rPr>
      </w:pPr>
      <w:r w:rsidRPr="00D06A67">
        <w:rPr>
          <w:rFonts w:eastAsiaTheme="majorEastAsia" w:cstheme="majorBidi"/>
          <w:bCs/>
          <w:color w:val="000000" w:themeColor="text1"/>
          <w:lang w:val="en"/>
        </w:rPr>
        <w:t>There is sometimes a perceived conflict between security and usability. This situation is highlighted in the case of end user devices and the environments used to support software development.</w:t>
      </w:r>
    </w:p>
    <w:p w:rsidR="00D06A67" w:rsidRPr="00D06A67" w:rsidRDefault="00D06A67" w:rsidP="00D06A67">
      <w:pPr>
        <w:numPr>
          <w:ilvl w:val="0"/>
          <w:numId w:val="13"/>
        </w:numPr>
        <w:tabs>
          <w:tab w:val="num" w:pos="720"/>
        </w:tabs>
        <w:spacing w:line="240" w:lineRule="auto"/>
        <w:rPr>
          <w:rFonts w:eastAsiaTheme="majorEastAsia" w:cstheme="majorBidi"/>
          <w:b/>
          <w:bCs/>
          <w:color w:val="000000" w:themeColor="text1"/>
          <w:lang w:val="en"/>
        </w:rPr>
      </w:pPr>
      <w:r w:rsidRPr="00D06A67">
        <w:rPr>
          <w:rFonts w:eastAsiaTheme="majorEastAsia" w:cstheme="majorBidi"/>
          <w:b/>
          <w:bCs/>
          <w:color w:val="000000" w:themeColor="text1"/>
          <w:lang w:val="en"/>
        </w:rPr>
        <w:t>Protect your code repository</w:t>
      </w:r>
    </w:p>
    <w:p w:rsidR="00D06A67" w:rsidRPr="00D06A67" w:rsidRDefault="00D06A67" w:rsidP="00D06A67">
      <w:pPr>
        <w:spacing w:line="240" w:lineRule="auto"/>
        <w:rPr>
          <w:rFonts w:eastAsiaTheme="majorEastAsia" w:cstheme="majorBidi"/>
          <w:bCs/>
          <w:color w:val="000000" w:themeColor="text1"/>
          <w:lang w:val="en"/>
        </w:rPr>
      </w:pPr>
      <w:r w:rsidRPr="00D06A67">
        <w:rPr>
          <w:rFonts w:eastAsiaTheme="majorEastAsia" w:cstheme="majorBidi"/>
          <w:bCs/>
          <w:color w:val="000000" w:themeColor="text1"/>
          <w:lang w:val="en"/>
        </w:rPr>
        <w:t>Your code is only as secure as the systems used to create it. As the central point at which your code is stored and managed, it's crucial that the repository is sufficiently secure.</w:t>
      </w:r>
    </w:p>
    <w:p w:rsidR="00D06A67" w:rsidRPr="00D06A67" w:rsidRDefault="00D06A67" w:rsidP="00D06A67">
      <w:pPr>
        <w:numPr>
          <w:ilvl w:val="0"/>
          <w:numId w:val="13"/>
        </w:numPr>
        <w:tabs>
          <w:tab w:val="num" w:pos="720"/>
        </w:tabs>
        <w:spacing w:line="240" w:lineRule="auto"/>
        <w:rPr>
          <w:rFonts w:eastAsiaTheme="majorEastAsia" w:cstheme="majorBidi"/>
          <w:b/>
          <w:bCs/>
          <w:color w:val="000000" w:themeColor="text1"/>
          <w:lang w:val="en"/>
        </w:rPr>
      </w:pPr>
      <w:r w:rsidRPr="00D06A67">
        <w:rPr>
          <w:rFonts w:eastAsiaTheme="majorEastAsia" w:cstheme="majorBidi"/>
          <w:b/>
          <w:bCs/>
          <w:color w:val="000000" w:themeColor="text1"/>
          <w:lang w:val="en"/>
        </w:rPr>
        <w:t>Secure the build and deployment pipeline</w:t>
      </w:r>
    </w:p>
    <w:p w:rsidR="00D06A67" w:rsidRPr="00D06A67" w:rsidRDefault="00D06A67" w:rsidP="00D06A67">
      <w:pPr>
        <w:spacing w:line="240" w:lineRule="auto"/>
        <w:rPr>
          <w:rFonts w:eastAsiaTheme="majorEastAsia" w:cstheme="majorBidi"/>
          <w:bCs/>
          <w:color w:val="000000" w:themeColor="text1"/>
          <w:lang w:val="en"/>
        </w:rPr>
      </w:pPr>
      <w:r w:rsidRPr="00D06A67">
        <w:rPr>
          <w:rFonts w:eastAsiaTheme="majorEastAsia" w:cstheme="majorBidi"/>
          <w:bCs/>
          <w:color w:val="000000" w:themeColor="text1"/>
          <w:lang w:val="en"/>
        </w:rPr>
        <w:t>Continuous integration, delivery and deployment are modern approaches to the building, testing and deployment of IT systems.</w:t>
      </w:r>
    </w:p>
    <w:p w:rsidR="00D06A67" w:rsidRPr="00D06A67" w:rsidRDefault="00D06A67" w:rsidP="00D06A67">
      <w:pPr>
        <w:numPr>
          <w:ilvl w:val="0"/>
          <w:numId w:val="13"/>
        </w:numPr>
        <w:tabs>
          <w:tab w:val="num" w:pos="720"/>
        </w:tabs>
        <w:spacing w:line="240" w:lineRule="auto"/>
        <w:rPr>
          <w:rFonts w:eastAsiaTheme="majorEastAsia" w:cstheme="majorBidi"/>
          <w:b/>
          <w:bCs/>
          <w:color w:val="000000" w:themeColor="text1"/>
          <w:lang w:val="en"/>
        </w:rPr>
      </w:pPr>
      <w:r w:rsidRPr="00D06A67">
        <w:rPr>
          <w:rFonts w:eastAsiaTheme="majorEastAsia" w:cstheme="majorBidi"/>
          <w:b/>
          <w:bCs/>
          <w:color w:val="000000" w:themeColor="text1"/>
          <w:lang w:val="en"/>
        </w:rPr>
        <w:t>Continually test your security</w:t>
      </w:r>
    </w:p>
    <w:p w:rsidR="00D06A67" w:rsidRPr="00D06A67" w:rsidRDefault="00D06A67" w:rsidP="00D06A67">
      <w:pPr>
        <w:spacing w:line="240" w:lineRule="auto"/>
        <w:rPr>
          <w:rFonts w:eastAsiaTheme="majorEastAsia" w:cstheme="majorBidi"/>
          <w:bCs/>
          <w:color w:val="000000" w:themeColor="text1"/>
          <w:lang w:val="en"/>
        </w:rPr>
      </w:pPr>
      <w:r w:rsidRPr="00D06A67">
        <w:rPr>
          <w:rFonts w:eastAsiaTheme="majorEastAsia" w:cstheme="majorBidi"/>
          <w:bCs/>
          <w:color w:val="000000" w:themeColor="text1"/>
          <w:lang w:val="en"/>
        </w:rPr>
        <w:t>Security testing can be manual, but it can also be automated.</w:t>
      </w:r>
    </w:p>
    <w:p w:rsidR="00D06A67" w:rsidRPr="00D06A67" w:rsidRDefault="00D06A67" w:rsidP="00D06A67">
      <w:pPr>
        <w:numPr>
          <w:ilvl w:val="0"/>
          <w:numId w:val="13"/>
        </w:numPr>
        <w:tabs>
          <w:tab w:val="num" w:pos="720"/>
        </w:tabs>
        <w:spacing w:line="240" w:lineRule="auto"/>
        <w:rPr>
          <w:rFonts w:eastAsiaTheme="majorEastAsia" w:cstheme="majorBidi"/>
          <w:b/>
          <w:bCs/>
          <w:color w:val="000000" w:themeColor="text1"/>
          <w:lang w:val="en"/>
        </w:rPr>
      </w:pPr>
      <w:r w:rsidRPr="00D06A67">
        <w:rPr>
          <w:rFonts w:eastAsiaTheme="majorEastAsia" w:cstheme="majorBidi"/>
          <w:b/>
          <w:bCs/>
          <w:color w:val="000000" w:themeColor="text1"/>
          <w:lang w:val="en"/>
        </w:rPr>
        <w:t>Plan for security flaws</w:t>
      </w:r>
    </w:p>
    <w:p w:rsidR="00D06A67" w:rsidRDefault="00D06A67" w:rsidP="00D06A67">
      <w:pPr>
        <w:spacing w:line="240" w:lineRule="auto"/>
        <w:rPr>
          <w:rFonts w:eastAsiaTheme="majorEastAsia" w:cstheme="majorBidi"/>
          <w:bCs/>
          <w:color w:val="000000" w:themeColor="text1"/>
          <w:lang w:val="en"/>
        </w:rPr>
      </w:pPr>
      <w:r w:rsidRPr="00D06A67">
        <w:rPr>
          <w:rFonts w:eastAsiaTheme="majorEastAsia" w:cstheme="majorBidi"/>
          <w:bCs/>
          <w:color w:val="000000" w:themeColor="text1"/>
          <w:lang w:val="en"/>
        </w:rPr>
        <w:t>All but the very simplest software is likely to contain bugs, some of which may have a security impact.</w:t>
      </w:r>
    </w:p>
    <w:p w:rsidR="000A3608" w:rsidRDefault="000A3608" w:rsidP="000A3608">
      <w:pPr>
        <w:spacing w:before="120" w:line="240" w:lineRule="auto"/>
        <w:rPr>
          <w:rFonts w:eastAsia="Times New Roman" w:cs="Arial"/>
          <w:color w:val="000000"/>
          <w:lang w:val="en" w:eastAsia="en-GB"/>
        </w:rPr>
      </w:pPr>
      <w:r>
        <w:rPr>
          <w:rFonts w:eastAsia="Times New Roman" w:cs="Arial"/>
          <w:color w:val="000000"/>
          <w:lang w:val="en" w:eastAsia="en-GB"/>
        </w:rPr>
        <w:t xml:space="preserve">For more detailed information on the above principals see here: </w:t>
      </w:r>
    </w:p>
    <w:p w:rsidR="000A3608" w:rsidRDefault="00740D09" w:rsidP="00D06A67">
      <w:pPr>
        <w:spacing w:line="240" w:lineRule="auto"/>
        <w:rPr>
          <w:rFonts w:eastAsiaTheme="majorEastAsia" w:cstheme="majorBidi"/>
          <w:bCs/>
          <w:color w:val="000000" w:themeColor="text1"/>
          <w:lang w:val="en"/>
        </w:rPr>
      </w:pPr>
      <w:hyperlink r:id="rId5" w:history="1">
        <w:r w:rsidR="005C2B12" w:rsidRPr="00FC5374">
          <w:rPr>
            <w:rStyle w:val="Hyperlink"/>
            <w:rFonts w:eastAsiaTheme="majorEastAsia" w:cstheme="majorBidi"/>
            <w:bCs/>
            <w:lang w:val="en"/>
          </w:rPr>
          <w:t>https://www.ncsc.gov.uk/collection/developers-collection?curPage=/collection/developers-collection/principles</w:t>
        </w:r>
      </w:hyperlink>
    </w:p>
    <w:p w:rsidR="005C2B12" w:rsidRPr="00D06A67" w:rsidRDefault="005C2B12" w:rsidP="00D06A67">
      <w:pPr>
        <w:spacing w:line="240" w:lineRule="auto"/>
        <w:rPr>
          <w:rFonts w:eastAsiaTheme="majorEastAsia" w:cstheme="majorBidi"/>
          <w:bCs/>
          <w:color w:val="000000" w:themeColor="text1"/>
          <w:lang w:val="en"/>
        </w:rPr>
      </w:pPr>
    </w:p>
    <w:p w:rsidR="00C93904" w:rsidRDefault="00754A7F" w:rsidP="00C93904">
      <w:pPr>
        <w:spacing w:line="240" w:lineRule="auto"/>
        <w:rPr>
          <w:rFonts w:eastAsiaTheme="majorEastAsia" w:cstheme="majorBidi"/>
          <w:bCs/>
          <w:color w:val="000000" w:themeColor="text1"/>
          <w:sz w:val="32"/>
          <w:szCs w:val="28"/>
        </w:rPr>
      </w:pPr>
      <w:r>
        <w:rPr>
          <w:rFonts w:eastAsiaTheme="majorEastAsia" w:cstheme="majorBidi"/>
          <w:bCs/>
          <w:color w:val="000000" w:themeColor="text1"/>
          <w:sz w:val="32"/>
          <w:szCs w:val="28"/>
        </w:rPr>
        <w:t>Standards</w:t>
      </w:r>
    </w:p>
    <w:p w:rsidR="005C2B12" w:rsidRDefault="00AE7D95" w:rsidP="005C2B12">
      <w:pPr>
        <w:spacing w:before="0" w:after="0" w:line="240" w:lineRule="auto"/>
        <w:rPr>
          <w:rFonts w:eastAsiaTheme="majorEastAsia" w:cstheme="majorBidi"/>
          <w:bCs/>
          <w:color w:val="000000" w:themeColor="text1"/>
        </w:rPr>
      </w:pPr>
      <w:r>
        <w:rPr>
          <w:rFonts w:eastAsiaTheme="majorEastAsia" w:cstheme="majorBidi"/>
          <w:bCs/>
          <w:color w:val="000000" w:themeColor="text1"/>
        </w:rPr>
        <w:t xml:space="preserve">Coding security standards are defined in this document: </w:t>
      </w:r>
    </w:p>
    <w:p w:rsidR="00AE7D95" w:rsidRDefault="00AE7D95" w:rsidP="005C2B12">
      <w:pPr>
        <w:spacing w:before="0" w:after="0" w:line="240" w:lineRule="auto"/>
        <w:rPr>
          <w:rFonts w:eastAsiaTheme="majorEastAsia" w:cstheme="majorBidi"/>
          <w:bCs/>
          <w:color w:val="000000" w:themeColor="text1"/>
        </w:rPr>
      </w:pPr>
    </w:p>
    <w:p w:rsidR="00AE7D95" w:rsidRDefault="00AE7D95" w:rsidP="005C2B12">
      <w:pPr>
        <w:spacing w:before="0" w:after="0" w:line="240" w:lineRule="auto"/>
        <w:rPr>
          <w:rFonts w:eastAsiaTheme="majorEastAsia" w:cstheme="majorBidi"/>
          <w:bCs/>
          <w:color w:val="000000" w:themeColor="text1"/>
        </w:rPr>
      </w:pPr>
      <w:r>
        <w:rPr>
          <w:rFonts w:eastAsiaTheme="majorEastAsia" w:cstheme="majorBidi"/>
          <w:bCs/>
          <w:color w:val="000000" w:themeColor="text1"/>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6" o:title=""/>
          </v:shape>
          <o:OLEObject Type="Embed" ProgID="AcroExch.Document.11" ShapeID="_x0000_i1025" DrawAspect="Icon" ObjectID="_1614772990" r:id="rId7"/>
        </w:object>
      </w:r>
    </w:p>
    <w:p w:rsidR="00AE7D95" w:rsidRDefault="00AE7D95" w:rsidP="005C2B12">
      <w:pPr>
        <w:spacing w:before="0" w:after="0" w:line="240" w:lineRule="auto"/>
        <w:rPr>
          <w:rFonts w:eastAsiaTheme="majorEastAsia" w:cstheme="majorBidi"/>
          <w:bCs/>
          <w:color w:val="000000" w:themeColor="text1"/>
        </w:rPr>
      </w:pPr>
      <w:r>
        <w:rPr>
          <w:rFonts w:eastAsiaTheme="majorEastAsia" w:cstheme="majorBidi"/>
          <w:bCs/>
          <w:color w:val="000000" w:themeColor="text1"/>
        </w:rPr>
        <w:t xml:space="preserve">It is taken from the </w:t>
      </w:r>
      <w:proofErr w:type="spellStart"/>
      <w:r w:rsidR="0057562A">
        <w:rPr>
          <w:rFonts w:eastAsiaTheme="majorEastAsia" w:cstheme="majorBidi"/>
          <w:bCs/>
          <w:color w:val="000000" w:themeColor="text1"/>
        </w:rPr>
        <w:t>OWASP</w:t>
      </w:r>
      <w:proofErr w:type="spellEnd"/>
      <w:r w:rsidR="0057562A">
        <w:rPr>
          <w:rFonts w:eastAsiaTheme="majorEastAsia" w:cstheme="majorBidi"/>
          <w:bCs/>
          <w:color w:val="000000" w:themeColor="text1"/>
        </w:rPr>
        <w:t xml:space="preserve"> here: </w:t>
      </w:r>
    </w:p>
    <w:p w:rsidR="0057562A" w:rsidRDefault="0057562A" w:rsidP="005C2B12">
      <w:pPr>
        <w:spacing w:before="0" w:after="0" w:line="240" w:lineRule="auto"/>
        <w:rPr>
          <w:rFonts w:eastAsiaTheme="majorEastAsia" w:cstheme="majorBidi"/>
          <w:bCs/>
          <w:color w:val="000000" w:themeColor="text1"/>
        </w:rPr>
      </w:pPr>
    </w:p>
    <w:p w:rsidR="0057562A" w:rsidRDefault="00740D09" w:rsidP="005C2B12">
      <w:pPr>
        <w:spacing w:before="0" w:after="0" w:line="240" w:lineRule="auto"/>
        <w:rPr>
          <w:rFonts w:eastAsiaTheme="majorEastAsia" w:cstheme="majorBidi"/>
          <w:bCs/>
          <w:color w:val="000000" w:themeColor="text1"/>
        </w:rPr>
      </w:pPr>
      <w:hyperlink r:id="rId8" w:history="1">
        <w:r w:rsidR="0057562A" w:rsidRPr="00FC5374">
          <w:rPr>
            <w:rStyle w:val="Hyperlink"/>
            <w:rFonts w:eastAsiaTheme="majorEastAsia" w:cstheme="majorBidi"/>
            <w:bCs/>
          </w:rPr>
          <w:t>https://www.owasp.org/index.php/OWASP_Secure_Coding_Practices_-_Quick_Reference_Guide</w:t>
        </w:r>
      </w:hyperlink>
    </w:p>
    <w:p w:rsidR="0057562A" w:rsidRPr="005C2B12" w:rsidRDefault="0057562A" w:rsidP="005C2B12">
      <w:pPr>
        <w:spacing w:before="0" w:after="0" w:line="240" w:lineRule="auto"/>
        <w:rPr>
          <w:rFonts w:eastAsiaTheme="majorEastAsia" w:cstheme="majorBidi"/>
          <w:bCs/>
          <w:color w:val="000000" w:themeColor="text1"/>
        </w:rPr>
      </w:pPr>
    </w:p>
    <w:p w:rsidR="005C2B12" w:rsidRDefault="005C2B12" w:rsidP="00C93904">
      <w:pPr>
        <w:spacing w:line="240" w:lineRule="auto"/>
      </w:pPr>
      <w:r>
        <w:rPr>
          <w:rFonts w:eastAsiaTheme="majorEastAsia" w:cstheme="majorBidi"/>
          <w:bCs/>
          <w:color w:val="000000" w:themeColor="text1"/>
          <w:sz w:val="32"/>
          <w:szCs w:val="28"/>
        </w:rPr>
        <w:t>Guidance</w:t>
      </w:r>
    </w:p>
    <w:p w:rsidR="00754A7F" w:rsidRPr="00754A7F" w:rsidRDefault="00754A7F" w:rsidP="00754A7F">
      <w:pPr>
        <w:numPr>
          <w:ilvl w:val="0"/>
          <w:numId w:val="15"/>
        </w:numPr>
        <w:spacing w:before="100" w:beforeAutospacing="1" w:after="300" w:line="240" w:lineRule="auto"/>
        <w:ind w:left="450"/>
        <w:rPr>
          <w:rFonts w:cs="Arial"/>
          <w:color w:val="000000"/>
          <w:lang w:val="en"/>
        </w:rPr>
      </w:pPr>
      <w:r w:rsidRPr="00754A7F">
        <w:rPr>
          <w:rStyle w:val="strong1"/>
          <w:rFonts w:cs="Arial"/>
          <w:color w:val="000000"/>
          <w:lang w:val="en"/>
        </w:rPr>
        <w:t>Logically architect the layout of the code</w:t>
      </w:r>
      <w:r w:rsidRPr="00754A7F">
        <w:rPr>
          <w:rFonts w:cs="Arial"/>
          <w:color w:val="000000"/>
          <w:lang w:val="en"/>
        </w:rPr>
        <w:br/>
        <w:t>Writing clean and maintainable code is much easier when it's clear which components belong where. The architecture should take into account potential expansion. The </w:t>
      </w:r>
      <w:hyperlink r:id="rId9" w:history="1">
        <w:r w:rsidRPr="00754A7F">
          <w:rPr>
            <w:rStyle w:val="Hyperlink"/>
            <w:rFonts w:cs="Arial"/>
            <w:lang w:val="en"/>
          </w:rPr>
          <w:t>SOLID</w:t>
        </w:r>
      </w:hyperlink>
      <w:r w:rsidRPr="00754A7F">
        <w:rPr>
          <w:rFonts w:cs="Arial"/>
          <w:color w:val="000000"/>
          <w:lang w:val="en"/>
        </w:rPr>
        <w:t> principles provide an example of this approach.</w:t>
      </w:r>
    </w:p>
    <w:p w:rsidR="00754A7F" w:rsidRPr="00754A7F" w:rsidRDefault="00754A7F" w:rsidP="00754A7F">
      <w:pPr>
        <w:numPr>
          <w:ilvl w:val="0"/>
          <w:numId w:val="15"/>
        </w:numPr>
        <w:spacing w:before="100" w:beforeAutospacing="1" w:after="300" w:line="240" w:lineRule="auto"/>
        <w:ind w:left="450"/>
        <w:rPr>
          <w:rFonts w:cs="Arial"/>
          <w:color w:val="000000"/>
          <w:lang w:val="en"/>
        </w:rPr>
      </w:pPr>
      <w:r w:rsidRPr="00754A7F">
        <w:rPr>
          <w:rStyle w:val="strong1"/>
          <w:rFonts w:cs="Arial"/>
          <w:color w:val="000000"/>
          <w:lang w:val="en"/>
        </w:rPr>
        <w:t>Coding standards</w:t>
      </w:r>
      <w:r w:rsidRPr="00754A7F">
        <w:rPr>
          <w:rFonts w:cs="Arial"/>
          <w:color w:val="000000"/>
          <w:lang w:val="en"/>
        </w:rPr>
        <w:br/>
        <w:t>Follow secure co</w:t>
      </w:r>
      <w:r>
        <w:rPr>
          <w:rFonts w:cs="Arial"/>
          <w:color w:val="000000"/>
          <w:lang w:val="en"/>
        </w:rPr>
        <w:t xml:space="preserve">ding standards where available </w:t>
      </w:r>
      <w:r w:rsidRPr="00754A7F">
        <w:rPr>
          <w:rFonts w:cs="Arial"/>
          <w:color w:val="000000"/>
          <w:lang w:val="en"/>
        </w:rPr>
        <w:t>to avoid potential security vulnerabilities.</w:t>
      </w:r>
    </w:p>
    <w:p w:rsidR="00754A7F" w:rsidRPr="00754A7F" w:rsidRDefault="00754A7F" w:rsidP="00754A7F">
      <w:pPr>
        <w:numPr>
          <w:ilvl w:val="0"/>
          <w:numId w:val="15"/>
        </w:numPr>
        <w:spacing w:before="100" w:beforeAutospacing="1" w:after="300" w:line="240" w:lineRule="auto"/>
        <w:ind w:left="450"/>
        <w:rPr>
          <w:rFonts w:cs="Arial"/>
          <w:color w:val="000000"/>
          <w:lang w:val="en"/>
        </w:rPr>
      </w:pPr>
      <w:r w:rsidRPr="00754A7F">
        <w:rPr>
          <w:rStyle w:val="strong1"/>
          <w:rFonts w:cs="Arial"/>
          <w:color w:val="000000"/>
          <w:lang w:val="en"/>
        </w:rPr>
        <w:t>Use self-explanatory naming conventions</w:t>
      </w:r>
      <w:r w:rsidRPr="00754A7F">
        <w:rPr>
          <w:rFonts w:cs="Arial"/>
          <w:color w:val="000000"/>
          <w:lang w:val="en"/>
        </w:rPr>
        <w:br/>
        <w:t>To help the reader understand what is going on, classes, methods, functions, file names and folder names should all be self-explanatory</w:t>
      </w:r>
    </w:p>
    <w:p w:rsidR="00754A7F" w:rsidRPr="00754A7F" w:rsidRDefault="00754A7F" w:rsidP="00754A7F">
      <w:pPr>
        <w:numPr>
          <w:ilvl w:val="0"/>
          <w:numId w:val="15"/>
        </w:numPr>
        <w:spacing w:before="100" w:beforeAutospacing="1" w:after="300" w:line="240" w:lineRule="auto"/>
        <w:ind w:left="450"/>
        <w:rPr>
          <w:rFonts w:cs="Arial"/>
          <w:color w:val="000000"/>
          <w:lang w:val="en"/>
        </w:rPr>
      </w:pPr>
      <w:r w:rsidRPr="00754A7F">
        <w:rPr>
          <w:rStyle w:val="strong1"/>
          <w:rFonts w:cs="Arial"/>
          <w:color w:val="000000"/>
          <w:lang w:val="en"/>
        </w:rPr>
        <w:t>Provide good supportive tooling to developers</w:t>
      </w:r>
      <w:r w:rsidRPr="00754A7F">
        <w:rPr>
          <w:rFonts w:cs="Arial"/>
          <w:color w:val="000000"/>
          <w:lang w:val="en"/>
        </w:rPr>
        <w:br/>
        <w:t>This may include modern IDEs with plugins that support the developer with capabilities such as pre-defined code snippets, debugging, unit testing, security hints, '</w:t>
      </w:r>
      <w:proofErr w:type="spellStart"/>
      <w:r w:rsidRPr="00754A7F">
        <w:rPr>
          <w:rFonts w:cs="Arial"/>
          <w:color w:val="000000"/>
          <w:lang w:val="en"/>
        </w:rPr>
        <w:t>linting</w:t>
      </w:r>
      <w:proofErr w:type="spellEnd"/>
      <w:r w:rsidRPr="00754A7F">
        <w:rPr>
          <w:rFonts w:cs="Arial"/>
          <w:color w:val="000000"/>
          <w:lang w:val="en"/>
        </w:rPr>
        <w:t>', specification checking and annotations.</w:t>
      </w:r>
    </w:p>
    <w:p w:rsidR="00754A7F" w:rsidRPr="00754A7F" w:rsidRDefault="00754A7F" w:rsidP="00754A7F">
      <w:pPr>
        <w:numPr>
          <w:ilvl w:val="0"/>
          <w:numId w:val="15"/>
        </w:numPr>
        <w:spacing w:before="100" w:beforeAutospacing="1" w:after="300" w:line="240" w:lineRule="auto"/>
        <w:ind w:left="450"/>
        <w:rPr>
          <w:rFonts w:cs="Arial"/>
          <w:color w:val="000000"/>
          <w:lang w:val="en"/>
        </w:rPr>
      </w:pPr>
      <w:r w:rsidRPr="00754A7F">
        <w:rPr>
          <w:rStyle w:val="strong1"/>
          <w:rFonts w:cs="Arial"/>
          <w:color w:val="000000"/>
          <w:lang w:val="en"/>
        </w:rPr>
        <w:t>Maintain a consistent coding style</w:t>
      </w:r>
      <w:r w:rsidRPr="00754A7F">
        <w:rPr>
          <w:rFonts w:cs="Arial"/>
          <w:color w:val="000000"/>
          <w:lang w:val="en"/>
        </w:rPr>
        <w:br/>
        <w:t>Understanding code becomes more difficult when different coding styles used by different developers mix and intertwine.</w:t>
      </w:r>
    </w:p>
    <w:p w:rsidR="00754A7F" w:rsidRPr="00754A7F" w:rsidRDefault="00754A7F" w:rsidP="00754A7F">
      <w:pPr>
        <w:numPr>
          <w:ilvl w:val="0"/>
          <w:numId w:val="15"/>
        </w:numPr>
        <w:spacing w:before="100" w:beforeAutospacing="1" w:after="300" w:line="240" w:lineRule="auto"/>
        <w:ind w:left="450"/>
        <w:rPr>
          <w:rFonts w:cs="Arial"/>
          <w:color w:val="000000"/>
          <w:lang w:val="en"/>
        </w:rPr>
      </w:pPr>
      <w:r w:rsidRPr="00754A7F">
        <w:rPr>
          <w:rStyle w:val="strong1"/>
          <w:rFonts w:cs="Arial"/>
          <w:color w:val="000000"/>
          <w:lang w:val="en"/>
        </w:rPr>
        <w:t>Clearly outline code block responsibilities</w:t>
      </w:r>
      <w:r w:rsidRPr="00754A7F">
        <w:rPr>
          <w:rFonts w:cs="Arial"/>
          <w:color w:val="000000"/>
          <w:lang w:val="en"/>
        </w:rPr>
        <w:br/>
        <w:t>Security issues can arise when one code component incorrectly assumes another has taken responsibility for an action. For example, when validating potentially malicious input at the border of your application. One way to achieve this is to have a comment block at the top of every method or function.</w:t>
      </w:r>
    </w:p>
    <w:p w:rsidR="00754A7F" w:rsidRPr="00754A7F" w:rsidRDefault="00754A7F" w:rsidP="00754A7F">
      <w:pPr>
        <w:numPr>
          <w:ilvl w:val="0"/>
          <w:numId w:val="15"/>
        </w:numPr>
        <w:spacing w:before="100" w:beforeAutospacing="1" w:after="300" w:line="240" w:lineRule="auto"/>
        <w:ind w:left="450"/>
        <w:rPr>
          <w:rFonts w:cs="Arial"/>
          <w:color w:val="000000"/>
          <w:lang w:val="en"/>
        </w:rPr>
      </w:pPr>
      <w:r w:rsidRPr="00754A7F">
        <w:rPr>
          <w:rStyle w:val="strong1"/>
          <w:rFonts w:cs="Arial"/>
          <w:color w:val="000000"/>
          <w:lang w:val="en"/>
        </w:rPr>
        <w:t>Separate secret credentials</w:t>
      </w:r>
      <w:r w:rsidRPr="00754A7F">
        <w:rPr>
          <w:rFonts w:cs="Arial"/>
          <w:color w:val="000000"/>
          <w:lang w:val="en"/>
        </w:rPr>
        <w:br/>
        <w:t>Keep secrets such as passwords and private keys logically isolated from the core code base. This will help prevent them being checked in to public code repositories. Hard coding credentials in source code is bad practice.</w:t>
      </w:r>
    </w:p>
    <w:p w:rsidR="00754A7F" w:rsidRPr="00754A7F" w:rsidRDefault="00754A7F" w:rsidP="00754A7F">
      <w:pPr>
        <w:numPr>
          <w:ilvl w:val="0"/>
          <w:numId w:val="15"/>
        </w:numPr>
        <w:spacing w:before="100" w:beforeAutospacing="1" w:after="300" w:line="240" w:lineRule="auto"/>
        <w:ind w:left="450"/>
        <w:rPr>
          <w:rFonts w:cs="Arial"/>
          <w:color w:val="000000"/>
          <w:lang w:val="en"/>
        </w:rPr>
      </w:pPr>
      <w:r w:rsidRPr="00754A7F">
        <w:rPr>
          <w:rStyle w:val="strong1"/>
          <w:rFonts w:cs="Arial"/>
          <w:color w:val="000000"/>
          <w:lang w:val="en"/>
        </w:rPr>
        <w:t>Do small and regular code commits</w:t>
      </w:r>
      <w:r w:rsidRPr="00754A7F">
        <w:rPr>
          <w:rFonts w:cs="Arial"/>
          <w:color w:val="000000"/>
          <w:lang w:val="en"/>
        </w:rPr>
        <w:br/>
      </w:r>
      <w:proofErr w:type="gramStart"/>
      <w:r w:rsidRPr="00754A7F">
        <w:rPr>
          <w:rFonts w:cs="Arial"/>
          <w:color w:val="000000"/>
          <w:lang w:val="en"/>
        </w:rPr>
        <w:t>Performing</w:t>
      </w:r>
      <w:proofErr w:type="gramEnd"/>
      <w:r w:rsidRPr="00754A7F">
        <w:rPr>
          <w:rFonts w:cs="Arial"/>
          <w:color w:val="000000"/>
          <w:lang w:val="en"/>
        </w:rPr>
        <w:t xml:space="preserve"> effective review becomes more difficult when large changes are made with each commit. Small and clearly labelled commits simplify the review and roll back process.</w:t>
      </w:r>
    </w:p>
    <w:p w:rsidR="00754A7F" w:rsidRPr="00754A7F" w:rsidRDefault="00754A7F" w:rsidP="00754A7F">
      <w:pPr>
        <w:numPr>
          <w:ilvl w:val="0"/>
          <w:numId w:val="15"/>
        </w:numPr>
        <w:spacing w:before="100" w:beforeAutospacing="1" w:after="300" w:line="240" w:lineRule="auto"/>
        <w:ind w:left="450"/>
        <w:rPr>
          <w:rFonts w:cs="Arial"/>
          <w:color w:val="000000"/>
          <w:lang w:val="en"/>
        </w:rPr>
      </w:pPr>
      <w:r w:rsidRPr="00754A7F">
        <w:rPr>
          <w:rStyle w:val="strong1"/>
          <w:rFonts w:cs="Arial"/>
          <w:color w:val="000000"/>
          <w:lang w:val="en"/>
        </w:rPr>
        <w:t>Attribute code changes to an author</w:t>
      </w:r>
      <w:r w:rsidRPr="00754A7F">
        <w:rPr>
          <w:rFonts w:cs="Arial"/>
          <w:color w:val="000000"/>
          <w:lang w:val="en"/>
        </w:rPr>
        <w:br/>
        <w:t>It should be clear who has authored a code change, and strong authentication controls should be used to do so. It should not be possible to falsify the code's author or its review status.</w:t>
      </w:r>
    </w:p>
    <w:p w:rsidR="00754A7F" w:rsidRPr="00754A7F" w:rsidRDefault="00754A7F" w:rsidP="00754A7F">
      <w:pPr>
        <w:numPr>
          <w:ilvl w:val="0"/>
          <w:numId w:val="15"/>
        </w:numPr>
        <w:spacing w:before="100" w:beforeAutospacing="1" w:after="300" w:line="240" w:lineRule="auto"/>
        <w:ind w:left="450"/>
        <w:rPr>
          <w:rFonts w:cs="Arial"/>
          <w:color w:val="000000"/>
          <w:lang w:val="en"/>
        </w:rPr>
      </w:pPr>
      <w:r w:rsidRPr="00754A7F">
        <w:rPr>
          <w:rStyle w:val="strong1"/>
          <w:rFonts w:cs="Arial"/>
          <w:color w:val="000000"/>
          <w:lang w:val="en"/>
        </w:rPr>
        <w:t>Police and critique each other's work through peer review</w:t>
      </w:r>
      <w:r w:rsidRPr="00754A7F">
        <w:rPr>
          <w:rFonts w:cs="Arial"/>
          <w:color w:val="000000"/>
          <w:lang w:val="en"/>
        </w:rPr>
        <w:br/>
      </w:r>
      <w:proofErr w:type="gramStart"/>
      <w:r w:rsidRPr="00754A7F">
        <w:rPr>
          <w:rFonts w:cs="Arial"/>
          <w:color w:val="000000"/>
          <w:lang w:val="en"/>
        </w:rPr>
        <w:t>Encourage</w:t>
      </w:r>
      <w:proofErr w:type="gramEnd"/>
      <w:r w:rsidRPr="00754A7F">
        <w:rPr>
          <w:rFonts w:cs="Arial"/>
          <w:color w:val="000000"/>
          <w:lang w:val="en"/>
        </w:rPr>
        <w:t xml:space="preserve"> a culture that does not accept complicated, confusing or insecure coding practices. Peer review helps prevent such issues being incorporated into your code base. Feedback helps support education within your team. Using pull requests and comments is one way to achieve this.</w:t>
      </w:r>
    </w:p>
    <w:p w:rsidR="00754A7F" w:rsidRPr="00754A7F" w:rsidRDefault="00754A7F" w:rsidP="00754A7F">
      <w:pPr>
        <w:numPr>
          <w:ilvl w:val="0"/>
          <w:numId w:val="15"/>
        </w:numPr>
        <w:spacing w:before="100" w:beforeAutospacing="1" w:after="300" w:line="240" w:lineRule="auto"/>
        <w:ind w:left="450"/>
        <w:rPr>
          <w:rFonts w:cs="Arial"/>
          <w:color w:val="000000"/>
          <w:lang w:val="en"/>
        </w:rPr>
      </w:pPr>
      <w:r w:rsidRPr="00754A7F">
        <w:rPr>
          <w:rStyle w:val="strong1"/>
          <w:rFonts w:cs="Arial"/>
          <w:color w:val="000000"/>
          <w:lang w:val="en"/>
        </w:rPr>
        <w:t>Team communications</w:t>
      </w:r>
      <w:r w:rsidRPr="00754A7F">
        <w:rPr>
          <w:rFonts w:cs="Arial"/>
          <w:color w:val="000000"/>
          <w:lang w:val="en"/>
        </w:rPr>
        <w:br/>
      </w:r>
      <w:proofErr w:type="gramStart"/>
      <w:r w:rsidRPr="00754A7F">
        <w:rPr>
          <w:rFonts w:cs="Arial"/>
          <w:color w:val="000000"/>
          <w:lang w:val="en"/>
        </w:rPr>
        <w:t>When</w:t>
      </w:r>
      <w:proofErr w:type="gramEnd"/>
      <w:r w:rsidRPr="00754A7F">
        <w:rPr>
          <w:rFonts w:cs="Arial"/>
          <w:color w:val="000000"/>
          <w:lang w:val="en"/>
        </w:rPr>
        <w:t xml:space="preserve"> multiple team members are working on the same code base, there should be strong and regular communication channels between them. The aim here is to avoid the following scenario: 'I thought you were securing that component!</w:t>
      </w:r>
      <w:proofErr w:type="gramStart"/>
      <w:r w:rsidRPr="00754A7F">
        <w:rPr>
          <w:rFonts w:cs="Arial"/>
          <w:color w:val="000000"/>
          <w:lang w:val="en"/>
        </w:rPr>
        <w:t>'.</w:t>
      </w:r>
      <w:proofErr w:type="gramEnd"/>
      <w:r w:rsidRPr="00754A7F">
        <w:rPr>
          <w:rFonts w:cs="Arial"/>
          <w:color w:val="000000"/>
          <w:lang w:val="en"/>
        </w:rPr>
        <w:t xml:space="preserve"> Keeping teams physically close to one-another, or providing real-time chat channels are two ways to achieve this.</w:t>
      </w:r>
    </w:p>
    <w:p w:rsidR="00754A7F" w:rsidRPr="00754A7F" w:rsidRDefault="00754A7F" w:rsidP="00754A7F">
      <w:pPr>
        <w:numPr>
          <w:ilvl w:val="0"/>
          <w:numId w:val="15"/>
        </w:numPr>
        <w:spacing w:before="100" w:beforeAutospacing="1" w:after="300" w:line="240" w:lineRule="auto"/>
        <w:ind w:left="450"/>
        <w:rPr>
          <w:rFonts w:cs="Arial"/>
          <w:color w:val="000000"/>
          <w:lang w:val="en"/>
        </w:rPr>
      </w:pPr>
      <w:r w:rsidRPr="00754A7F">
        <w:rPr>
          <w:rStyle w:val="strong1"/>
          <w:rFonts w:cs="Arial"/>
          <w:color w:val="000000"/>
          <w:lang w:val="en"/>
        </w:rPr>
        <w:t>Document and comment clearly and consistently</w:t>
      </w:r>
      <w:r w:rsidRPr="00754A7F">
        <w:rPr>
          <w:rFonts w:cs="Arial"/>
          <w:color w:val="000000"/>
          <w:lang w:val="en"/>
        </w:rPr>
        <w:br/>
      </w:r>
      <w:proofErr w:type="gramStart"/>
      <w:r w:rsidRPr="00754A7F">
        <w:rPr>
          <w:rFonts w:cs="Arial"/>
          <w:color w:val="000000"/>
          <w:lang w:val="en"/>
        </w:rPr>
        <w:t>Clear</w:t>
      </w:r>
      <w:proofErr w:type="gramEnd"/>
      <w:r w:rsidRPr="00754A7F">
        <w:rPr>
          <w:rFonts w:cs="Arial"/>
          <w:color w:val="000000"/>
          <w:lang w:val="en"/>
        </w:rPr>
        <w:t xml:space="preserve"> and concise documentation should support your product. This may be as a result of self-documenting code, code comments, or supportive material. Documentation should be kept up to date, as a system evolves. Old and out-of-date documentation is difficult to trust and could be damaging for security if it's interpreted incorrectly.</w:t>
      </w:r>
    </w:p>
    <w:p w:rsidR="00754A7F" w:rsidRPr="00754A7F" w:rsidRDefault="00754A7F" w:rsidP="00754A7F">
      <w:pPr>
        <w:numPr>
          <w:ilvl w:val="0"/>
          <w:numId w:val="15"/>
        </w:numPr>
        <w:spacing w:before="100" w:beforeAutospacing="1" w:after="300" w:line="240" w:lineRule="auto"/>
        <w:ind w:left="450"/>
        <w:rPr>
          <w:rFonts w:cs="Arial"/>
          <w:color w:val="000000"/>
          <w:lang w:val="en"/>
        </w:rPr>
      </w:pPr>
      <w:r w:rsidRPr="00754A7F">
        <w:rPr>
          <w:rStyle w:val="strong1"/>
          <w:rFonts w:cs="Arial"/>
          <w:color w:val="000000"/>
          <w:lang w:val="en"/>
        </w:rPr>
        <w:t>Support new team members</w:t>
      </w:r>
      <w:r w:rsidRPr="00754A7F">
        <w:rPr>
          <w:rFonts w:cs="Arial"/>
          <w:color w:val="000000"/>
          <w:lang w:val="en"/>
        </w:rPr>
        <w:br/>
        <w:t>Developers and other team members may come and go over the life span of a product. To ensure adequate knowledge of the product is maintained, provide good support and documentation to new team members. After all, who will fix security vulnerabilities left behind by previous developers?</w:t>
      </w:r>
    </w:p>
    <w:p w:rsidR="00C93904" w:rsidRPr="00AE7D95" w:rsidRDefault="00754A7F" w:rsidP="00C93904">
      <w:pPr>
        <w:numPr>
          <w:ilvl w:val="0"/>
          <w:numId w:val="15"/>
        </w:numPr>
        <w:spacing w:before="100" w:beforeAutospacing="1" w:after="300" w:line="240" w:lineRule="auto"/>
        <w:ind w:left="450"/>
        <w:rPr>
          <w:rFonts w:cs="Arial"/>
          <w:color w:val="000000"/>
          <w:lang w:val="en"/>
        </w:rPr>
      </w:pPr>
      <w:r w:rsidRPr="00754A7F">
        <w:rPr>
          <w:rStyle w:val="strong1"/>
          <w:rFonts w:cs="Arial"/>
          <w:color w:val="000000"/>
          <w:lang w:val="en"/>
        </w:rPr>
        <w:t>Check return values and handle errors appropriately</w:t>
      </w:r>
      <w:r w:rsidRPr="00754A7F">
        <w:rPr>
          <w:rFonts w:cs="Arial"/>
          <w:color w:val="000000"/>
          <w:lang w:val="en"/>
        </w:rPr>
        <w:br/>
      </w:r>
      <w:proofErr w:type="gramStart"/>
      <w:r w:rsidRPr="00754A7F">
        <w:rPr>
          <w:rFonts w:cs="Arial"/>
          <w:color w:val="000000"/>
          <w:lang w:val="en"/>
        </w:rPr>
        <w:t>Checking</w:t>
      </w:r>
      <w:proofErr w:type="gramEnd"/>
      <w:r w:rsidRPr="00754A7F">
        <w:rPr>
          <w:rFonts w:cs="Arial"/>
          <w:color w:val="000000"/>
          <w:lang w:val="en"/>
        </w:rPr>
        <w:t xml:space="preserve"> for errors at the point of a call and handling them immediately means that your code doesn't continue running in a potentially unstable state. This will make your code more robust and secure.</w:t>
      </w:r>
    </w:p>
    <w:sectPr w:rsidR="00C93904" w:rsidRPr="00AE7D95" w:rsidSect="004E67E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8E2D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2AE8A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6088B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E24C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FEB5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AE14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44D6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2427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7E032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105E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22204"/>
    <w:multiLevelType w:val="hybridMultilevel"/>
    <w:tmpl w:val="831643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3956AA"/>
    <w:multiLevelType w:val="hybridMultilevel"/>
    <w:tmpl w:val="7E842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2500E4"/>
    <w:multiLevelType w:val="hybridMultilevel"/>
    <w:tmpl w:val="7E842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87609B"/>
    <w:multiLevelType w:val="multilevel"/>
    <w:tmpl w:val="E578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852EF"/>
    <w:multiLevelType w:val="multilevel"/>
    <w:tmpl w:val="D37C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2"/>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807"/>
    <w:rsid w:val="000A3608"/>
    <w:rsid w:val="001C5D20"/>
    <w:rsid w:val="003450AC"/>
    <w:rsid w:val="003A3BB7"/>
    <w:rsid w:val="00465A68"/>
    <w:rsid w:val="004E67ED"/>
    <w:rsid w:val="00565F4A"/>
    <w:rsid w:val="0057562A"/>
    <w:rsid w:val="005B5A97"/>
    <w:rsid w:val="005C2B12"/>
    <w:rsid w:val="006315C8"/>
    <w:rsid w:val="006C7955"/>
    <w:rsid w:val="0071201F"/>
    <w:rsid w:val="00740D09"/>
    <w:rsid w:val="00754A7F"/>
    <w:rsid w:val="00754B8B"/>
    <w:rsid w:val="008F4B7E"/>
    <w:rsid w:val="009C0C43"/>
    <w:rsid w:val="00A13958"/>
    <w:rsid w:val="00A22A68"/>
    <w:rsid w:val="00AE7D95"/>
    <w:rsid w:val="00B83E79"/>
    <w:rsid w:val="00C13E7B"/>
    <w:rsid w:val="00C541E0"/>
    <w:rsid w:val="00C93904"/>
    <w:rsid w:val="00CA5AFA"/>
    <w:rsid w:val="00CE687E"/>
    <w:rsid w:val="00D06A67"/>
    <w:rsid w:val="00E34859"/>
    <w:rsid w:val="00E52807"/>
    <w:rsid w:val="00FE6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3EE56-17D6-4A78-A1A2-7FA77009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Calibri" w:hAnsi="Helvetica"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958"/>
    <w:pPr>
      <w:spacing w:before="240" w:after="120"/>
    </w:pPr>
    <w:rPr>
      <w:rFonts w:ascii="Arial" w:hAnsi="Arial"/>
    </w:rPr>
  </w:style>
  <w:style w:type="paragraph" w:styleId="Heading1">
    <w:name w:val="heading 1"/>
    <w:basedOn w:val="Normal"/>
    <w:next w:val="Normal"/>
    <w:link w:val="Heading1Char"/>
    <w:uiPriority w:val="9"/>
    <w:qFormat/>
    <w:rsid w:val="00CA5AFA"/>
    <w:pPr>
      <w:keepNext/>
      <w:keepLines/>
      <w:widowControl w:val="0"/>
      <w:spacing w:before="360" w:line="24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CA5AFA"/>
    <w:pPr>
      <w:keepNext/>
      <w:keepLines/>
      <w:widowControl w:val="0"/>
      <w:spacing w:before="200" w:line="240" w:lineRule="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5B5A97"/>
    <w:pPr>
      <w:keepNext/>
      <w:keepLines/>
      <w:widowControl w:val="0"/>
      <w:spacing w:before="0" w:line="240" w:lineRule="auto"/>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rsid w:val="00CE687E"/>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AFA"/>
    <w:rPr>
      <w:rFonts w:eastAsiaTheme="majorEastAsia" w:cstheme="majorBidi"/>
      <w:b/>
      <w:bCs/>
      <w:color w:val="000000" w:themeColor="text1"/>
      <w:sz w:val="32"/>
      <w:szCs w:val="28"/>
      <w:lang w:eastAsia="en-GB"/>
    </w:rPr>
  </w:style>
  <w:style w:type="character" w:customStyle="1" w:styleId="Heading2Char">
    <w:name w:val="Heading 2 Char"/>
    <w:basedOn w:val="DefaultParagraphFont"/>
    <w:link w:val="Heading2"/>
    <w:uiPriority w:val="9"/>
    <w:rsid w:val="00CA5AFA"/>
    <w:rPr>
      <w:rFonts w:eastAsiaTheme="majorEastAsia" w:cstheme="majorBidi"/>
      <w:b/>
      <w:bCs/>
      <w:color w:val="000000" w:themeColor="text1"/>
      <w:sz w:val="28"/>
      <w:szCs w:val="26"/>
      <w:lang w:eastAsia="en-GB"/>
    </w:rPr>
  </w:style>
  <w:style w:type="paragraph" w:styleId="Title">
    <w:name w:val="Title"/>
    <w:basedOn w:val="Normal"/>
    <w:next w:val="Normal"/>
    <w:link w:val="TitleChar"/>
    <w:uiPriority w:val="10"/>
    <w:qFormat/>
    <w:rsid w:val="003450AC"/>
    <w:pPr>
      <w:widowControl w:val="0"/>
      <w:spacing w:before="0" w:line="240" w:lineRule="auto"/>
    </w:pPr>
    <w:rPr>
      <w:rFonts w:eastAsiaTheme="majorEastAsia" w:cstheme="majorBidi"/>
      <w:kern w:val="28"/>
      <w:sz w:val="40"/>
      <w:szCs w:val="52"/>
    </w:rPr>
  </w:style>
  <w:style w:type="character" w:customStyle="1" w:styleId="TitleChar">
    <w:name w:val="Title Char"/>
    <w:basedOn w:val="DefaultParagraphFont"/>
    <w:link w:val="Title"/>
    <w:uiPriority w:val="10"/>
    <w:rsid w:val="003450AC"/>
    <w:rPr>
      <w:rFonts w:eastAsiaTheme="majorEastAsia" w:cstheme="majorBidi"/>
      <w:kern w:val="28"/>
      <w:sz w:val="40"/>
      <w:szCs w:val="52"/>
      <w:lang w:eastAsia="en-GB"/>
    </w:rPr>
  </w:style>
  <w:style w:type="table" w:styleId="TableGrid">
    <w:name w:val="Table Grid"/>
    <w:basedOn w:val="TableNormal"/>
    <w:uiPriority w:val="59"/>
    <w:rsid w:val="008F4B7E"/>
    <w:pPr>
      <w:spacing w:before="60" w:after="80" w:line="240" w:lineRule="auto"/>
    </w:pPr>
    <w:rPr>
      <w:sz w:val="22"/>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table" w:styleId="LightGrid">
    <w:name w:val="Light Grid"/>
    <w:basedOn w:val="TableNormal"/>
    <w:uiPriority w:val="62"/>
    <w:rsid w:val="003A3BB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Spacing">
    <w:name w:val="No Spacing"/>
    <w:uiPriority w:val="1"/>
    <w:rsid w:val="009C0C43"/>
    <w:pPr>
      <w:spacing w:after="0" w:line="240" w:lineRule="auto"/>
    </w:pPr>
    <w:rPr>
      <w:rFonts w:eastAsiaTheme="minorEastAsia" w:cstheme="minorBidi"/>
      <w:szCs w:val="22"/>
      <w:lang w:eastAsia="en-GB"/>
    </w:rPr>
  </w:style>
  <w:style w:type="character" w:customStyle="1" w:styleId="Heading3Char">
    <w:name w:val="Heading 3 Char"/>
    <w:basedOn w:val="DefaultParagraphFont"/>
    <w:link w:val="Heading3"/>
    <w:uiPriority w:val="9"/>
    <w:rsid w:val="005B5A97"/>
    <w:rPr>
      <w:rFonts w:eastAsiaTheme="majorEastAsia" w:cstheme="majorBidi"/>
      <w:b/>
      <w:bCs/>
      <w:color w:val="000000" w:themeColor="text1"/>
      <w:szCs w:val="22"/>
      <w:lang w:eastAsia="en-GB"/>
    </w:rPr>
  </w:style>
  <w:style w:type="character" w:customStyle="1" w:styleId="Heading4Char">
    <w:name w:val="Heading 4 Char"/>
    <w:basedOn w:val="DefaultParagraphFont"/>
    <w:link w:val="Heading4"/>
    <w:uiPriority w:val="9"/>
    <w:rsid w:val="00CE687E"/>
    <w:rPr>
      <w:rFonts w:eastAsiaTheme="majorEastAsia" w:cstheme="majorBidi"/>
      <w:b/>
      <w:bCs/>
      <w:i/>
      <w:iCs/>
      <w:color w:val="000000" w:themeColor="text1"/>
      <w:szCs w:val="22"/>
      <w:lang w:eastAsia="en-GB"/>
    </w:rPr>
  </w:style>
  <w:style w:type="character" w:styleId="Hyperlink">
    <w:name w:val="Hyperlink"/>
    <w:basedOn w:val="DefaultParagraphFont"/>
    <w:uiPriority w:val="99"/>
    <w:unhideWhenUsed/>
    <w:rsid w:val="00565F4A"/>
    <w:rPr>
      <w:color w:val="0000FF" w:themeColor="hyperlink"/>
      <w:u w:val="single"/>
    </w:rPr>
  </w:style>
  <w:style w:type="paragraph" w:styleId="ListParagraph">
    <w:name w:val="List Paragraph"/>
    <w:basedOn w:val="Normal"/>
    <w:uiPriority w:val="34"/>
    <w:rsid w:val="00565F4A"/>
    <w:pPr>
      <w:ind w:left="720"/>
      <w:contextualSpacing/>
    </w:pPr>
  </w:style>
  <w:style w:type="character" w:customStyle="1" w:styleId="strong1">
    <w:name w:val="strong1"/>
    <w:basedOn w:val="DefaultParagraphFont"/>
    <w:rsid w:val="00754A7F"/>
    <w:rPr>
      <w:b/>
      <w:bCs/>
    </w:rPr>
  </w:style>
  <w:style w:type="character" w:styleId="FollowedHyperlink">
    <w:name w:val="FollowedHyperlink"/>
    <w:basedOn w:val="DefaultParagraphFont"/>
    <w:uiPriority w:val="99"/>
    <w:semiHidden/>
    <w:unhideWhenUsed/>
    <w:rsid w:val="00754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4287">
      <w:bodyDiv w:val="1"/>
      <w:marLeft w:val="0"/>
      <w:marRight w:val="0"/>
      <w:marTop w:val="0"/>
      <w:marBottom w:val="0"/>
      <w:divBdr>
        <w:top w:val="none" w:sz="0" w:space="0" w:color="auto"/>
        <w:left w:val="none" w:sz="0" w:space="0" w:color="auto"/>
        <w:bottom w:val="none" w:sz="0" w:space="0" w:color="auto"/>
        <w:right w:val="none" w:sz="0" w:space="0" w:color="auto"/>
      </w:divBdr>
      <w:divsChild>
        <w:div w:id="1726874905">
          <w:marLeft w:val="0"/>
          <w:marRight w:val="0"/>
          <w:marTop w:val="0"/>
          <w:marBottom w:val="0"/>
          <w:divBdr>
            <w:top w:val="none" w:sz="0" w:space="0" w:color="auto"/>
            <w:left w:val="none" w:sz="0" w:space="0" w:color="auto"/>
            <w:bottom w:val="none" w:sz="0" w:space="0" w:color="auto"/>
            <w:right w:val="none" w:sz="0" w:space="0" w:color="auto"/>
          </w:divBdr>
          <w:divsChild>
            <w:div w:id="1725564691">
              <w:marLeft w:val="0"/>
              <w:marRight w:val="0"/>
              <w:marTop w:val="0"/>
              <w:marBottom w:val="0"/>
              <w:divBdr>
                <w:top w:val="none" w:sz="0" w:space="0" w:color="auto"/>
                <w:left w:val="none" w:sz="0" w:space="0" w:color="auto"/>
                <w:bottom w:val="none" w:sz="0" w:space="0" w:color="auto"/>
                <w:right w:val="none" w:sz="0" w:space="0" w:color="auto"/>
              </w:divBdr>
              <w:divsChild>
                <w:div w:id="783109138">
                  <w:marLeft w:val="0"/>
                  <w:marRight w:val="0"/>
                  <w:marTop w:val="0"/>
                  <w:marBottom w:val="0"/>
                  <w:divBdr>
                    <w:top w:val="none" w:sz="0" w:space="0" w:color="auto"/>
                    <w:left w:val="none" w:sz="0" w:space="0" w:color="auto"/>
                    <w:bottom w:val="none" w:sz="0" w:space="0" w:color="auto"/>
                    <w:right w:val="none" w:sz="0" w:space="0" w:color="auto"/>
                  </w:divBdr>
                  <w:divsChild>
                    <w:div w:id="822623641">
                      <w:marLeft w:val="0"/>
                      <w:marRight w:val="0"/>
                      <w:marTop w:val="0"/>
                      <w:marBottom w:val="0"/>
                      <w:divBdr>
                        <w:top w:val="none" w:sz="0" w:space="0" w:color="auto"/>
                        <w:left w:val="none" w:sz="0" w:space="0" w:color="auto"/>
                        <w:bottom w:val="none" w:sz="0" w:space="0" w:color="auto"/>
                        <w:right w:val="none" w:sz="0" w:space="0" w:color="auto"/>
                      </w:divBdr>
                      <w:divsChild>
                        <w:div w:id="3748292">
                          <w:marLeft w:val="0"/>
                          <w:marRight w:val="0"/>
                          <w:marTop w:val="0"/>
                          <w:marBottom w:val="0"/>
                          <w:divBdr>
                            <w:top w:val="none" w:sz="0" w:space="0" w:color="auto"/>
                            <w:left w:val="none" w:sz="0" w:space="0" w:color="auto"/>
                            <w:bottom w:val="none" w:sz="0" w:space="0" w:color="auto"/>
                            <w:right w:val="none" w:sz="0" w:space="0" w:color="auto"/>
                          </w:divBdr>
                          <w:divsChild>
                            <w:div w:id="129902201">
                              <w:marLeft w:val="-225"/>
                              <w:marRight w:val="-225"/>
                              <w:marTop w:val="0"/>
                              <w:marBottom w:val="0"/>
                              <w:divBdr>
                                <w:top w:val="none" w:sz="0" w:space="0" w:color="auto"/>
                                <w:left w:val="none" w:sz="0" w:space="0" w:color="auto"/>
                                <w:bottom w:val="none" w:sz="0" w:space="0" w:color="auto"/>
                                <w:right w:val="none" w:sz="0" w:space="0" w:color="auto"/>
                              </w:divBdr>
                              <w:divsChild>
                                <w:div w:id="477772027">
                                  <w:marLeft w:val="0"/>
                                  <w:marRight w:val="0"/>
                                  <w:marTop w:val="0"/>
                                  <w:marBottom w:val="0"/>
                                  <w:divBdr>
                                    <w:top w:val="none" w:sz="0" w:space="0" w:color="auto"/>
                                    <w:left w:val="none" w:sz="0" w:space="0" w:color="auto"/>
                                    <w:bottom w:val="none" w:sz="0" w:space="0" w:color="auto"/>
                                    <w:right w:val="none" w:sz="0" w:space="0" w:color="auto"/>
                                  </w:divBdr>
                                  <w:divsChild>
                                    <w:div w:id="247007103">
                                      <w:marLeft w:val="0"/>
                                      <w:marRight w:val="0"/>
                                      <w:marTop w:val="0"/>
                                      <w:marBottom w:val="0"/>
                                      <w:divBdr>
                                        <w:top w:val="none" w:sz="0" w:space="0" w:color="auto"/>
                                        <w:left w:val="none" w:sz="0" w:space="0" w:color="auto"/>
                                        <w:bottom w:val="none" w:sz="0" w:space="0" w:color="auto"/>
                                        <w:right w:val="none" w:sz="0" w:space="0" w:color="auto"/>
                                      </w:divBdr>
                                      <w:divsChild>
                                        <w:div w:id="1039164006">
                                          <w:marLeft w:val="0"/>
                                          <w:marRight w:val="0"/>
                                          <w:marTop w:val="0"/>
                                          <w:marBottom w:val="0"/>
                                          <w:divBdr>
                                            <w:top w:val="none" w:sz="0" w:space="0" w:color="auto"/>
                                            <w:left w:val="none" w:sz="0" w:space="0" w:color="auto"/>
                                            <w:bottom w:val="none" w:sz="0" w:space="0" w:color="auto"/>
                                            <w:right w:val="none" w:sz="0" w:space="0" w:color="auto"/>
                                          </w:divBdr>
                                          <w:divsChild>
                                            <w:div w:id="305282992">
                                              <w:marLeft w:val="0"/>
                                              <w:marRight w:val="0"/>
                                              <w:marTop w:val="0"/>
                                              <w:marBottom w:val="60"/>
                                              <w:divBdr>
                                                <w:top w:val="none" w:sz="0" w:space="0" w:color="auto"/>
                                                <w:left w:val="none" w:sz="0" w:space="0" w:color="auto"/>
                                                <w:bottom w:val="none" w:sz="0" w:space="0" w:color="auto"/>
                                                <w:right w:val="none" w:sz="0" w:space="0" w:color="auto"/>
                                              </w:divBdr>
                                            </w:div>
                                            <w:div w:id="1559784148">
                                              <w:marLeft w:val="0"/>
                                              <w:marRight w:val="0"/>
                                              <w:marTop w:val="0"/>
                                              <w:marBottom w:val="300"/>
                                              <w:divBdr>
                                                <w:top w:val="none" w:sz="0" w:space="0" w:color="auto"/>
                                                <w:left w:val="none" w:sz="0" w:space="0" w:color="auto"/>
                                                <w:bottom w:val="none" w:sz="0" w:space="0" w:color="auto"/>
                                                <w:right w:val="none" w:sz="0" w:space="0" w:color="auto"/>
                                              </w:divBdr>
                                            </w:div>
                                            <w:div w:id="1807628119">
                                              <w:marLeft w:val="0"/>
                                              <w:marRight w:val="0"/>
                                              <w:marTop w:val="0"/>
                                              <w:marBottom w:val="60"/>
                                              <w:divBdr>
                                                <w:top w:val="none" w:sz="0" w:space="0" w:color="auto"/>
                                                <w:left w:val="none" w:sz="0" w:space="0" w:color="auto"/>
                                                <w:bottom w:val="none" w:sz="0" w:space="0" w:color="auto"/>
                                                <w:right w:val="none" w:sz="0" w:space="0" w:color="auto"/>
                                              </w:divBdr>
                                            </w:div>
                                            <w:div w:id="371151701">
                                              <w:marLeft w:val="0"/>
                                              <w:marRight w:val="0"/>
                                              <w:marTop w:val="0"/>
                                              <w:marBottom w:val="300"/>
                                              <w:divBdr>
                                                <w:top w:val="none" w:sz="0" w:space="0" w:color="auto"/>
                                                <w:left w:val="none" w:sz="0" w:space="0" w:color="auto"/>
                                                <w:bottom w:val="none" w:sz="0" w:space="0" w:color="auto"/>
                                                <w:right w:val="none" w:sz="0" w:space="0" w:color="auto"/>
                                              </w:divBdr>
                                            </w:div>
                                            <w:div w:id="189073461">
                                              <w:marLeft w:val="0"/>
                                              <w:marRight w:val="0"/>
                                              <w:marTop w:val="0"/>
                                              <w:marBottom w:val="60"/>
                                              <w:divBdr>
                                                <w:top w:val="none" w:sz="0" w:space="0" w:color="auto"/>
                                                <w:left w:val="none" w:sz="0" w:space="0" w:color="auto"/>
                                                <w:bottom w:val="none" w:sz="0" w:space="0" w:color="auto"/>
                                                <w:right w:val="none" w:sz="0" w:space="0" w:color="auto"/>
                                              </w:divBdr>
                                            </w:div>
                                            <w:div w:id="1568223841">
                                              <w:marLeft w:val="0"/>
                                              <w:marRight w:val="0"/>
                                              <w:marTop w:val="0"/>
                                              <w:marBottom w:val="300"/>
                                              <w:divBdr>
                                                <w:top w:val="none" w:sz="0" w:space="0" w:color="auto"/>
                                                <w:left w:val="none" w:sz="0" w:space="0" w:color="auto"/>
                                                <w:bottom w:val="none" w:sz="0" w:space="0" w:color="auto"/>
                                                <w:right w:val="none" w:sz="0" w:space="0" w:color="auto"/>
                                              </w:divBdr>
                                            </w:div>
                                            <w:div w:id="1351495242">
                                              <w:marLeft w:val="0"/>
                                              <w:marRight w:val="0"/>
                                              <w:marTop w:val="0"/>
                                              <w:marBottom w:val="60"/>
                                              <w:divBdr>
                                                <w:top w:val="none" w:sz="0" w:space="0" w:color="auto"/>
                                                <w:left w:val="none" w:sz="0" w:space="0" w:color="auto"/>
                                                <w:bottom w:val="none" w:sz="0" w:space="0" w:color="auto"/>
                                                <w:right w:val="none" w:sz="0" w:space="0" w:color="auto"/>
                                              </w:divBdr>
                                            </w:div>
                                            <w:div w:id="1487431287">
                                              <w:marLeft w:val="0"/>
                                              <w:marRight w:val="0"/>
                                              <w:marTop w:val="0"/>
                                              <w:marBottom w:val="300"/>
                                              <w:divBdr>
                                                <w:top w:val="none" w:sz="0" w:space="0" w:color="auto"/>
                                                <w:left w:val="none" w:sz="0" w:space="0" w:color="auto"/>
                                                <w:bottom w:val="none" w:sz="0" w:space="0" w:color="auto"/>
                                                <w:right w:val="none" w:sz="0" w:space="0" w:color="auto"/>
                                              </w:divBdr>
                                            </w:div>
                                            <w:div w:id="456145525">
                                              <w:marLeft w:val="0"/>
                                              <w:marRight w:val="0"/>
                                              <w:marTop w:val="0"/>
                                              <w:marBottom w:val="60"/>
                                              <w:divBdr>
                                                <w:top w:val="none" w:sz="0" w:space="0" w:color="auto"/>
                                                <w:left w:val="none" w:sz="0" w:space="0" w:color="auto"/>
                                                <w:bottom w:val="none" w:sz="0" w:space="0" w:color="auto"/>
                                                <w:right w:val="none" w:sz="0" w:space="0" w:color="auto"/>
                                              </w:divBdr>
                                            </w:div>
                                            <w:div w:id="965544179">
                                              <w:marLeft w:val="0"/>
                                              <w:marRight w:val="0"/>
                                              <w:marTop w:val="0"/>
                                              <w:marBottom w:val="300"/>
                                              <w:divBdr>
                                                <w:top w:val="none" w:sz="0" w:space="0" w:color="auto"/>
                                                <w:left w:val="none" w:sz="0" w:space="0" w:color="auto"/>
                                                <w:bottom w:val="none" w:sz="0" w:space="0" w:color="auto"/>
                                                <w:right w:val="none" w:sz="0" w:space="0" w:color="auto"/>
                                              </w:divBdr>
                                            </w:div>
                                            <w:div w:id="1740516945">
                                              <w:marLeft w:val="0"/>
                                              <w:marRight w:val="0"/>
                                              <w:marTop w:val="0"/>
                                              <w:marBottom w:val="60"/>
                                              <w:divBdr>
                                                <w:top w:val="none" w:sz="0" w:space="0" w:color="auto"/>
                                                <w:left w:val="none" w:sz="0" w:space="0" w:color="auto"/>
                                                <w:bottom w:val="none" w:sz="0" w:space="0" w:color="auto"/>
                                                <w:right w:val="none" w:sz="0" w:space="0" w:color="auto"/>
                                              </w:divBdr>
                                            </w:div>
                                            <w:div w:id="1574923884">
                                              <w:marLeft w:val="0"/>
                                              <w:marRight w:val="0"/>
                                              <w:marTop w:val="0"/>
                                              <w:marBottom w:val="300"/>
                                              <w:divBdr>
                                                <w:top w:val="none" w:sz="0" w:space="0" w:color="auto"/>
                                                <w:left w:val="none" w:sz="0" w:space="0" w:color="auto"/>
                                                <w:bottom w:val="none" w:sz="0" w:space="0" w:color="auto"/>
                                                <w:right w:val="none" w:sz="0" w:space="0" w:color="auto"/>
                                              </w:divBdr>
                                            </w:div>
                                            <w:div w:id="1102191054">
                                              <w:marLeft w:val="0"/>
                                              <w:marRight w:val="0"/>
                                              <w:marTop w:val="0"/>
                                              <w:marBottom w:val="60"/>
                                              <w:divBdr>
                                                <w:top w:val="none" w:sz="0" w:space="0" w:color="auto"/>
                                                <w:left w:val="none" w:sz="0" w:space="0" w:color="auto"/>
                                                <w:bottom w:val="none" w:sz="0" w:space="0" w:color="auto"/>
                                                <w:right w:val="none" w:sz="0" w:space="0" w:color="auto"/>
                                              </w:divBdr>
                                            </w:div>
                                            <w:div w:id="2004816994">
                                              <w:marLeft w:val="0"/>
                                              <w:marRight w:val="0"/>
                                              <w:marTop w:val="0"/>
                                              <w:marBottom w:val="300"/>
                                              <w:divBdr>
                                                <w:top w:val="none" w:sz="0" w:space="0" w:color="auto"/>
                                                <w:left w:val="none" w:sz="0" w:space="0" w:color="auto"/>
                                                <w:bottom w:val="none" w:sz="0" w:space="0" w:color="auto"/>
                                                <w:right w:val="none" w:sz="0" w:space="0" w:color="auto"/>
                                              </w:divBdr>
                                            </w:div>
                                            <w:div w:id="123239353">
                                              <w:marLeft w:val="0"/>
                                              <w:marRight w:val="0"/>
                                              <w:marTop w:val="0"/>
                                              <w:marBottom w:val="60"/>
                                              <w:divBdr>
                                                <w:top w:val="none" w:sz="0" w:space="0" w:color="auto"/>
                                                <w:left w:val="none" w:sz="0" w:space="0" w:color="auto"/>
                                                <w:bottom w:val="none" w:sz="0" w:space="0" w:color="auto"/>
                                                <w:right w:val="none" w:sz="0" w:space="0" w:color="auto"/>
                                              </w:divBdr>
                                            </w:div>
                                            <w:div w:id="2179794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332817">
      <w:bodyDiv w:val="1"/>
      <w:marLeft w:val="0"/>
      <w:marRight w:val="0"/>
      <w:marTop w:val="0"/>
      <w:marBottom w:val="0"/>
      <w:divBdr>
        <w:top w:val="none" w:sz="0" w:space="0" w:color="auto"/>
        <w:left w:val="none" w:sz="0" w:space="0" w:color="auto"/>
        <w:bottom w:val="none" w:sz="0" w:space="0" w:color="auto"/>
        <w:right w:val="none" w:sz="0" w:space="0" w:color="auto"/>
      </w:divBdr>
      <w:divsChild>
        <w:div w:id="2123573755">
          <w:marLeft w:val="0"/>
          <w:marRight w:val="0"/>
          <w:marTop w:val="0"/>
          <w:marBottom w:val="0"/>
          <w:divBdr>
            <w:top w:val="none" w:sz="0" w:space="0" w:color="auto"/>
            <w:left w:val="none" w:sz="0" w:space="0" w:color="auto"/>
            <w:bottom w:val="none" w:sz="0" w:space="0" w:color="auto"/>
            <w:right w:val="none" w:sz="0" w:space="0" w:color="auto"/>
          </w:divBdr>
          <w:divsChild>
            <w:div w:id="352803666">
              <w:marLeft w:val="0"/>
              <w:marRight w:val="0"/>
              <w:marTop w:val="0"/>
              <w:marBottom w:val="0"/>
              <w:divBdr>
                <w:top w:val="none" w:sz="0" w:space="0" w:color="auto"/>
                <w:left w:val="none" w:sz="0" w:space="0" w:color="auto"/>
                <w:bottom w:val="none" w:sz="0" w:space="0" w:color="auto"/>
                <w:right w:val="none" w:sz="0" w:space="0" w:color="auto"/>
              </w:divBdr>
              <w:divsChild>
                <w:div w:id="74668402">
                  <w:marLeft w:val="0"/>
                  <w:marRight w:val="0"/>
                  <w:marTop w:val="0"/>
                  <w:marBottom w:val="0"/>
                  <w:divBdr>
                    <w:top w:val="none" w:sz="0" w:space="0" w:color="auto"/>
                    <w:left w:val="none" w:sz="0" w:space="0" w:color="auto"/>
                    <w:bottom w:val="none" w:sz="0" w:space="0" w:color="auto"/>
                    <w:right w:val="none" w:sz="0" w:space="0" w:color="auto"/>
                  </w:divBdr>
                  <w:divsChild>
                    <w:div w:id="370493088">
                      <w:marLeft w:val="0"/>
                      <w:marRight w:val="0"/>
                      <w:marTop w:val="0"/>
                      <w:marBottom w:val="0"/>
                      <w:divBdr>
                        <w:top w:val="none" w:sz="0" w:space="0" w:color="auto"/>
                        <w:left w:val="none" w:sz="0" w:space="0" w:color="auto"/>
                        <w:bottom w:val="none" w:sz="0" w:space="0" w:color="auto"/>
                        <w:right w:val="none" w:sz="0" w:space="0" w:color="auto"/>
                      </w:divBdr>
                      <w:divsChild>
                        <w:div w:id="1654066244">
                          <w:marLeft w:val="0"/>
                          <w:marRight w:val="0"/>
                          <w:marTop w:val="0"/>
                          <w:marBottom w:val="0"/>
                          <w:divBdr>
                            <w:top w:val="none" w:sz="0" w:space="0" w:color="auto"/>
                            <w:left w:val="none" w:sz="0" w:space="0" w:color="auto"/>
                            <w:bottom w:val="none" w:sz="0" w:space="0" w:color="auto"/>
                            <w:right w:val="none" w:sz="0" w:space="0" w:color="auto"/>
                          </w:divBdr>
                          <w:divsChild>
                            <w:div w:id="1674844171">
                              <w:marLeft w:val="-225"/>
                              <w:marRight w:val="-225"/>
                              <w:marTop w:val="0"/>
                              <w:marBottom w:val="0"/>
                              <w:divBdr>
                                <w:top w:val="none" w:sz="0" w:space="0" w:color="auto"/>
                                <w:left w:val="none" w:sz="0" w:space="0" w:color="auto"/>
                                <w:bottom w:val="none" w:sz="0" w:space="0" w:color="auto"/>
                                <w:right w:val="none" w:sz="0" w:space="0" w:color="auto"/>
                              </w:divBdr>
                              <w:divsChild>
                                <w:div w:id="116291228">
                                  <w:marLeft w:val="0"/>
                                  <w:marRight w:val="0"/>
                                  <w:marTop w:val="0"/>
                                  <w:marBottom w:val="0"/>
                                  <w:divBdr>
                                    <w:top w:val="none" w:sz="0" w:space="0" w:color="auto"/>
                                    <w:left w:val="none" w:sz="0" w:space="0" w:color="auto"/>
                                    <w:bottom w:val="none" w:sz="0" w:space="0" w:color="auto"/>
                                    <w:right w:val="none" w:sz="0" w:space="0" w:color="auto"/>
                                  </w:divBdr>
                                  <w:divsChild>
                                    <w:div w:id="1595825529">
                                      <w:marLeft w:val="0"/>
                                      <w:marRight w:val="0"/>
                                      <w:marTop w:val="0"/>
                                      <w:marBottom w:val="0"/>
                                      <w:divBdr>
                                        <w:top w:val="none" w:sz="0" w:space="0" w:color="auto"/>
                                        <w:left w:val="none" w:sz="0" w:space="0" w:color="auto"/>
                                        <w:bottom w:val="none" w:sz="0" w:space="0" w:color="auto"/>
                                        <w:right w:val="none" w:sz="0" w:space="0" w:color="auto"/>
                                      </w:divBdr>
                                      <w:divsChild>
                                        <w:div w:id="1147042920">
                                          <w:marLeft w:val="0"/>
                                          <w:marRight w:val="0"/>
                                          <w:marTop w:val="0"/>
                                          <w:marBottom w:val="0"/>
                                          <w:divBdr>
                                            <w:top w:val="none" w:sz="0" w:space="0" w:color="auto"/>
                                            <w:left w:val="none" w:sz="0" w:space="0" w:color="auto"/>
                                            <w:bottom w:val="none" w:sz="0" w:space="0" w:color="auto"/>
                                            <w:right w:val="none" w:sz="0" w:space="0" w:color="auto"/>
                                          </w:divBdr>
                                          <w:divsChild>
                                            <w:div w:id="609045040">
                                              <w:marLeft w:val="0"/>
                                              <w:marRight w:val="0"/>
                                              <w:marTop w:val="0"/>
                                              <w:marBottom w:val="360"/>
                                              <w:divBdr>
                                                <w:top w:val="none" w:sz="0" w:space="0" w:color="auto"/>
                                                <w:left w:val="none" w:sz="0" w:space="0" w:color="auto"/>
                                                <w:bottom w:val="none" w:sz="0" w:space="0" w:color="auto"/>
                                                <w:right w:val="none" w:sz="0" w:space="0" w:color="auto"/>
                                              </w:divBdr>
                                              <w:divsChild>
                                                <w:div w:id="198973161">
                                                  <w:marLeft w:val="0"/>
                                                  <w:marRight w:val="0"/>
                                                  <w:marTop w:val="0"/>
                                                  <w:marBottom w:val="120"/>
                                                  <w:divBdr>
                                                    <w:top w:val="none" w:sz="0" w:space="0" w:color="auto"/>
                                                    <w:left w:val="none" w:sz="0" w:space="0" w:color="auto"/>
                                                    <w:bottom w:val="none" w:sz="0" w:space="0" w:color="auto"/>
                                                    <w:right w:val="none" w:sz="0" w:space="0" w:color="auto"/>
                                                  </w:divBdr>
                                                  <w:divsChild>
                                                    <w:div w:id="654341035">
                                                      <w:marLeft w:val="0"/>
                                                      <w:marRight w:val="0"/>
                                                      <w:marTop w:val="0"/>
                                                      <w:marBottom w:val="0"/>
                                                      <w:divBdr>
                                                        <w:top w:val="none" w:sz="0" w:space="0" w:color="auto"/>
                                                        <w:left w:val="none" w:sz="0" w:space="0" w:color="auto"/>
                                                        <w:bottom w:val="none" w:sz="0" w:space="0" w:color="auto"/>
                                                        <w:right w:val="none" w:sz="0" w:space="0" w:color="auto"/>
                                                      </w:divBdr>
                                                      <w:divsChild>
                                                        <w:div w:id="20893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646">
                                                  <w:marLeft w:val="0"/>
                                                  <w:marRight w:val="0"/>
                                                  <w:marTop w:val="0"/>
                                                  <w:marBottom w:val="120"/>
                                                  <w:divBdr>
                                                    <w:top w:val="none" w:sz="0" w:space="0" w:color="auto"/>
                                                    <w:left w:val="none" w:sz="0" w:space="0" w:color="auto"/>
                                                    <w:bottom w:val="none" w:sz="0" w:space="0" w:color="auto"/>
                                                    <w:right w:val="none" w:sz="0" w:space="0" w:color="auto"/>
                                                  </w:divBdr>
                                                  <w:divsChild>
                                                    <w:div w:id="208687976">
                                                      <w:marLeft w:val="0"/>
                                                      <w:marRight w:val="0"/>
                                                      <w:marTop w:val="0"/>
                                                      <w:marBottom w:val="0"/>
                                                      <w:divBdr>
                                                        <w:top w:val="none" w:sz="0" w:space="0" w:color="auto"/>
                                                        <w:left w:val="none" w:sz="0" w:space="0" w:color="auto"/>
                                                        <w:bottom w:val="none" w:sz="0" w:space="0" w:color="auto"/>
                                                        <w:right w:val="none" w:sz="0" w:space="0" w:color="auto"/>
                                                      </w:divBdr>
                                                      <w:divsChild>
                                                        <w:div w:id="1731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7462">
                                                  <w:marLeft w:val="0"/>
                                                  <w:marRight w:val="0"/>
                                                  <w:marTop w:val="0"/>
                                                  <w:marBottom w:val="120"/>
                                                  <w:divBdr>
                                                    <w:top w:val="none" w:sz="0" w:space="0" w:color="auto"/>
                                                    <w:left w:val="none" w:sz="0" w:space="0" w:color="auto"/>
                                                    <w:bottom w:val="none" w:sz="0" w:space="0" w:color="auto"/>
                                                    <w:right w:val="none" w:sz="0" w:space="0" w:color="auto"/>
                                                  </w:divBdr>
                                                  <w:divsChild>
                                                    <w:div w:id="131365791">
                                                      <w:marLeft w:val="0"/>
                                                      <w:marRight w:val="0"/>
                                                      <w:marTop w:val="0"/>
                                                      <w:marBottom w:val="0"/>
                                                      <w:divBdr>
                                                        <w:top w:val="none" w:sz="0" w:space="0" w:color="auto"/>
                                                        <w:left w:val="none" w:sz="0" w:space="0" w:color="auto"/>
                                                        <w:bottom w:val="none" w:sz="0" w:space="0" w:color="auto"/>
                                                        <w:right w:val="none" w:sz="0" w:space="0" w:color="auto"/>
                                                      </w:divBdr>
                                                      <w:divsChild>
                                                        <w:div w:id="2338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7122">
                                                  <w:marLeft w:val="0"/>
                                                  <w:marRight w:val="0"/>
                                                  <w:marTop w:val="0"/>
                                                  <w:marBottom w:val="120"/>
                                                  <w:divBdr>
                                                    <w:top w:val="none" w:sz="0" w:space="0" w:color="auto"/>
                                                    <w:left w:val="none" w:sz="0" w:space="0" w:color="auto"/>
                                                    <w:bottom w:val="none" w:sz="0" w:space="0" w:color="auto"/>
                                                    <w:right w:val="none" w:sz="0" w:space="0" w:color="auto"/>
                                                  </w:divBdr>
                                                  <w:divsChild>
                                                    <w:div w:id="1172182744">
                                                      <w:marLeft w:val="0"/>
                                                      <w:marRight w:val="0"/>
                                                      <w:marTop w:val="0"/>
                                                      <w:marBottom w:val="0"/>
                                                      <w:divBdr>
                                                        <w:top w:val="none" w:sz="0" w:space="0" w:color="auto"/>
                                                        <w:left w:val="none" w:sz="0" w:space="0" w:color="auto"/>
                                                        <w:bottom w:val="none" w:sz="0" w:space="0" w:color="auto"/>
                                                        <w:right w:val="none" w:sz="0" w:space="0" w:color="auto"/>
                                                      </w:divBdr>
                                                      <w:divsChild>
                                                        <w:div w:id="1107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8319">
                                                  <w:marLeft w:val="0"/>
                                                  <w:marRight w:val="0"/>
                                                  <w:marTop w:val="0"/>
                                                  <w:marBottom w:val="120"/>
                                                  <w:divBdr>
                                                    <w:top w:val="none" w:sz="0" w:space="0" w:color="auto"/>
                                                    <w:left w:val="none" w:sz="0" w:space="0" w:color="auto"/>
                                                    <w:bottom w:val="none" w:sz="0" w:space="0" w:color="auto"/>
                                                    <w:right w:val="none" w:sz="0" w:space="0" w:color="auto"/>
                                                  </w:divBdr>
                                                  <w:divsChild>
                                                    <w:div w:id="1807972596">
                                                      <w:marLeft w:val="0"/>
                                                      <w:marRight w:val="0"/>
                                                      <w:marTop w:val="0"/>
                                                      <w:marBottom w:val="0"/>
                                                      <w:divBdr>
                                                        <w:top w:val="none" w:sz="0" w:space="0" w:color="auto"/>
                                                        <w:left w:val="none" w:sz="0" w:space="0" w:color="auto"/>
                                                        <w:bottom w:val="none" w:sz="0" w:space="0" w:color="auto"/>
                                                        <w:right w:val="none" w:sz="0" w:space="0" w:color="auto"/>
                                                      </w:divBdr>
                                                      <w:divsChild>
                                                        <w:div w:id="10444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7363">
                                                  <w:marLeft w:val="0"/>
                                                  <w:marRight w:val="0"/>
                                                  <w:marTop w:val="0"/>
                                                  <w:marBottom w:val="120"/>
                                                  <w:divBdr>
                                                    <w:top w:val="none" w:sz="0" w:space="0" w:color="auto"/>
                                                    <w:left w:val="none" w:sz="0" w:space="0" w:color="auto"/>
                                                    <w:bottom w:val="none" w:sz="0" w:space="0" w:color="auto"/>
                                                    <w:right w:val="none" w:sz="0" w:space="0" w:color="auto"/>
                                                  </w:divBdr>
                                                  <w:divsChild>
                                                    <w:div w:id="252127873">
                                                      <w:marLeft w:val="0"/>
                                                      <w:marRight w:val="0"/>
                                                      <w:marTop w:val="0"/>
                                                      <w:marBottom w:val="0"/>
                                                      <w:divBdr>
                                                        <w:top w:val="none" w:sz="0" w:space="0" w:color="auto"/>
                                                        <w:left w:val="none" w:sz="0" w:space="0" w:color="auto"/>
                                                        <w:bottom w:val="none" w:sz="0" w:space="0" w:color="auto"/>
                                                        <w:right w:val="none" w:sz="0" w:space="0" w:color="auto"/>
                                                      </w:divBdr>
                                                      <w:divsChild>
                                                        <w:div w:id="14305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0069">
                                                  <w:marLeft w:val="0"/>
                                                  <w:marRight w:val="0"/>
                                                  <w:marTop w:val="0"/>
                                                  <w:marBottom w:val="120"/>
                                                  <w:divBdr>
                                                    <w:top w:val="none" w:sz="0" w:space="0" w:color="auto"/>
                                                    <w:left w:val="none" w:sz="0" w:space="0" w:color="auto"/>
                                                    <w:bottom w:val="none" w:sz="0" w:space="0" w:color="auto"/>
                                                    <w:right w:val="none" w:sz="0" w:space="0" w:color="auto"/>
                                                  </w:divBdr>
                                                  <w:divsChild>
                                                    <w:div w:id="1234051865">
                                                      <w:marLeft w:val="0"/>
                                                      <w:marRight w:val="0"/>
                                                      <w:marTop w:val="0"/>
                                                      <w:marBottom w:val="0"/>
                                                      <w:divBdr>
                                                        <w:top w:val="none" w:sz="0" w:space="0" w:color="auto"/>
                                                        <w:left w:val="none" w:sz="0" w:space="0" w:color="auto"/>
                                                        <w:bottom w:val="none" w:sz="0" w:space="0" w:color="auto"/>
                                                        <w:right w:val="none" w:sz="0" w:space="0" w:color="auto"/>
                                                      </w:divBdr>
                                                      <w:divsChild>
                                                        <w:div w:id="11242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5265">
                                                  <w:marLeft w:val="0"/>
                                                  <w:marRight w:val="0"/>
                                                  <w:marTop w:val="0"/>
                                                  <w:marBottom w:val="120"/>
                                                  <w:divBdr>
                                                    <w:top w:val="none" w:sz="0" w:space="0" w:color="auto"/>
                                                    <w:left w:val="none" w:sz="0" w:space="0" w:color="auto"/>
                                                    <w:bottom w:val="none" w:sz="0" w:space="0" w:color="auto"/>
                                                    <w:right w:val="none" w:sz="0" w:space="0" w:color="auto"/>
                                                  </w:divBdr>
                                                  <w:divsChild>
                                                    <w:div w:id="9668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575555">
      <w:bodyDiv w:val="1"/>
      <w:marLeft w:val="0"/>
      <w:marRight w:val="0"/>
      <w:marTop w:val="0"/>
      <w:marBottom w:val="0"/>
      <w:divBdr>
        <w:top w:val="none" w:sz="0" w:space="0" w:color="auto"/>
        <w:left w:val="none" w:sz="0" w:space="0" w:color="auto"/>
        <w:bottom w:val="none" w:sz="0" w:space="0" w:color="auto"/>
        <w:right w:val="none" w:sz="0" w:space="0" w:color="auto"/>
      </w:divBdr>
      <w:divsChild>
        <w:div w:id="462618929">
          <w:marLeft w:val="0"/>
          <w:marRight w:val="0"/>
          <w:marTop w:val="0"/>
          <w:marBottom w:val="0"/>
          <w:divBdr>
            <w:top w:val="none" w:sz="0" w:space="0" w:color="auto"/>
            <w:left w:val="none" w:sz="0" w:space="0" w:color="auto"/>
            <w:bottom w:val="none" w:sz="0" w:space="0" w:color="auto"/>
            <w:right w:val="none" w:sz="0" w:space="0" w:color="auto"/>
          </w:divBdr>
          <w:divsChild>
            <w:div w:id="711000085">
              <w:marLeft w:val="0"/>
              <w:marRight w:val="0"/>
              <w:marTop w:val="0"/>
              <w:marBottom w:val="0"/>
              <w:divBdr>
                <w:top w:val="none" w:sz="0" w:space="0" w:color="auto"/>
                <w:left w:val="none" w:sz="0" w:space="0" w:color="auto"/>
                <w:bottom w:val="none" w:sz="0" w:space="0" w:color="auto"/>
                <w:right w:val="none" w:sz="0" w:space="0" w:color="auto"/>
              </w:divBdr>
              <w:divsChild>
                <w:div w:id="1704599602">
                  <w:marLeft w:val="0"/>
                  <w:marRight w:val="0"/>
                  <w:marTop w:val="0"/>
                  <w:marBottom w:val="0"/>
                  <w:divBdr>
                    <w:top w:val="none" w:sz="0" w:space="0" w:color="auto"/>
                    <w:left w:val="none" w:sz="0" w:space="0" w:color="auto"/>
                    <w:bottom w:val="none" w:sz="0" w:space="0" w:color="auto"/>
                    <w:right w:val="none" w:sz="0" w:space="0" w:color="auto"/>
                  </w:divBdr>
                  <w:divsChild>
                    <w:div w:id="1180048615">
                      <w:marLeft w:val="0"/>
                      <w:marRight w:val="0"/>
                      <w:marTop w:val="0"/>
                      <w:marBottom w:val="0"/>
                      <w:divBdr>
                        <w:top w:val="none" w:sz="0" w:space="0" w:color="auto"/>
                        <w:left w:val="none" w:sz="0" w:space="0" w:color="auto"/>
                        <w:bottom w:val="none" w:sz="0" w:space="0" w:color="auto"/>
                        <w:right w:val="none" w:sz="0" w:space="0" w:color="auto"/>
                      </w:divBdr>
                      <w:divsChild>
                        <w:div w:id="1215040568">
                          <w:marLeft w:val="0"/>
                          <w:marRight w:val="0"/>
                          <w:marTop w:val="0"/>
                          <w:marBottom w:val="0"/>
                          <w:divBdr>
                            <w:top w:val="none" w:sz="0" w:space="0" w:color="auto"/>
                            <w:left w:val="none" w:sz="0" w:space="0" w:color="auto"/>
                            <w:bottom w:val="none" w:sz="0" w:space="0" w:color="auto"/>
                            <w:right w:val="none" w:sz="0" w:space="0" w:color="auto"/>
                          </w:divBdr>
                          <w:divsChild>
                            <w:div w:id="1201865196">
                              <w:marLeft w:val="-225"/>
                              <w:marRight w:val="-225"/>
                              <w:marTop w:val="0"/>
                              <w:marBottom w:val="0"/>
                              <w:divBdr>
                                <w:top w:val="none" w:sz="0" w:space="0" w:color="auto"/>
                                <w:left w:val="none" w:sz="0" w:space="0" w:color="auto"/>
                                <w:bottom w:val="none" w:sz="0" w:space="0" w:color="auto"/>
                                <w:right w:val="none" w:sz="0" w:space="0" w:color="auto"/>
                              </w:divBdr>
                              <w:divsChild>
                                <w:div w:id="146436149">
                                  <w:marLeft w:val="0"/>
                                  <w:marRight w:val="0"/>
                                  <w:marTop w:val="0"/>
                                  <w:marBottom w:val="0"/>
                                  <w:divBdr>
                                    <w:top w:val="none" w:sz="0" w:space="0" w:color="auto"/>
                                    <w:left w:val="none" w:sz="0" w:space="0" w:color="auto"/>
                                    <w:bottom w:val="none" w:sz="0" w:space="0" w:color="auto"/>
                                    <w:right w:val="none" w:sz="0" w:space="0" w:color="auto"/>
                                  </w:divBdr>
                                  <w:divsChild>
                                    <w:div w:id="750274752">
                                      <w:marLeft w:val="0"/>
                                      <w:marRight w:val="0"/>
                                      <w:marTop w:val="0"/>
                                      <w:marBottom w:val="0"/>
                                      <w:divBdr>
                                        <w:top w:val="none" w:sz="0" w:space="0" w:color="auto"/>
                                        <w:left w:val="none" w:sz="0" w:space="0" w:color="auto"/>
                                        <w:bottom w:val="none" w:sz="0" w:space="0" w:color="auto"/>
                                        <w:right w:val="none" w:sz="0" w:space="0" w:color="auto"/>
                                      </w:divBdr>
                                      <w:divsChild>
                                        <w:div w:id="309138805">
                                          <w:marLeft w:val="0"/>
                                          <w:marRight w:val="0"/>
                                          <w:marTop w:val="0"/>
                                          <w:marBottom w:val="0"/>
                                          <w:divBdr>
                                            <w:top w:val="none" w:sz="0" w:space="0" w:color="auto"/>
                                            <w:left w:val="none" w:sz="0" w:space="0" w:color="auto"/>
                                            <w:bottom w:val="none" w:sz="0" w:space="0" w:color="auto"/>
                                            <w:right w:val="none" w:sz="0" w:space="0" w:color="auto"/>
                                          </w:divBdr>
                                          <w:divsChild>
                                            <w:div w:id="1155030643">
                                              <w:marLeft w:val="0"/>
                                              <w:marRight w:val="0"/>
                                              <w:marTop w:val="0"/>
                                              <w:marBottom w:val="0"/>
                                              <w:divBdr>
                                                <w:top w:val="none" w:sz="0" w:space="0" w:color="auto"/>
                                                <w:left w:val="none" w:sz="0" w:space="0" w:color="auto"/>
                                                <w:bottom w:val="none" w:sz="0" w:space="0" w:color="auto"/>
                                                <w:right w:val="none" w:sz="0" w:space="0" w:color="auto"/>
                                              </w:divBdr>
                                              <w:divsChild>
                                                <w:div w:id="5611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7865650">
      <w:bodyDiv w:val="1"/>
      <w:marLeft w:val="0"/>
      <w:marRight w:val="0"/>
      <w:marTop w:val="0"/>
      <w:marBottom w:val="0"/>
      <w:divBdr>
        <w:top w:val="none" w:sz="0" w:space="0" w:color="auto"/>
        <w:left w:val="none" w:sz="0" w:space="0" w:color="auto"/>
        <w:bottom w:val="none" w:sz="0" w:space="0" w:color="auto"/>
        <w:right w:val="none" w:sz="0" w:space="0" w:color="auto"/>
      </w:divBdr>
      <w:divsChild>
        <w:div w:id="1759517569">
          <w:marLeft w:val="0"/>
          <w:marRight w:val="0"/>
          <w:marTop w:val="0"/>
          <w:marBottom w:val="0"/>
          <w:divBdr>
            <w:top w:val="none" w:sz="0" w:space="0" w:color="auto"/>
            <w:left w:val="none" w:sz="0" w:space="0" w:color="auto"/>
            <w:bottom w:val="none" w:sz="0" w:space="0" w:color="auto"/>
            <w:right w:val="none" w:sz="0" w:space="0" w:color="auto"/>
          </w:divBdr>
          <w:divsChild>
            <w:div w:id="650796822">
              <w:marLeft w:val="0"/>
              <w:marRight w:val="0"/>
              <w:marTop w:val="0"/>
              <w:marBottom w:val="0"/>
              <w:divBdr>
                <w:top w:val="none" w:sz="0" w:space="0" w:color="auto"/>
                <w:left w:val="none" w:sz="0" w:space="0" w:color="auto"/>
                <w:bottom w:val="none" w:sz="0" w:space="0" w:color="auto"/>
                <w:right w:val="none" w:sz="0" w:space="0" w:color="auto"/>
              </w:divBdr>
              <w:divsChild>
                <w:div w:id="589118509">
                  <w:marLeft w:val="0"/>
                  <w:marRight w:val="0"/>
                  <w:marTop w:val="0"/>
                  <w:marBottom w:val="0"/>
                  <w:divBdr>
                    <w:top w:val="none" w:sz="0" w:space="0" w:color="auto"/>
                    <w:left w:val="none" w:sz="0" w:space="0" w:color="auto"/>
                    <w:bottom w:val="none" w:sz="0" w:space="0" w:color="auto"/>
                    <w:right w:val="none" w:sz="0" w:space="0" w:color="auto"/>
                  </w:divBdr>
                  <w:divsChild>
                    <w:div w:id="1064451517">
                      <w:marLeft w:val="0"/>
                      <w:marRight w:val="0"/>
                      <w:marTop w:val="0"/>
                      <w:marBottom w:val="0"/>
                      <w:divBdr>
                        <w:top w:val="none" w:sz="0" w:space="0" w:color="auto"/>
                        <w:left w:val="none" w:sz="0" w:space="0" w:color="auto"/>
                        <w:bottom w:val="none" w:sz="0" w:space="0" w:color="auto"/>
                        <w:right w:val="none" w:sz="0" w:space="0" w:color="auto"/>
                      </w:divBdr>
                      <w:divsChild>
                        <w:div w:id="1579167312">
                          <w:marLeft w:val="0"/>
                          <w:marRight w:val="0"/>
                          <w:marTop w:val="0"/>
                          <w:marBottom w:val="0"/>
                          <w:divBdr>
                            <w:top w:val="none" w:sz="0" w:space="0" w:color="auto"/>
                            <w:left w:val="none" w:sz="0" w:space="0" w:color="auto"/>
                            <w:bottom w:val="none" w:sz="0" w:space="0" w:color="auto"/>
                            <w:right w:val="none" w:sz="0" w:space="0" w:color="auto"/>
                          </w:divBdr>
                          <w:divsChild>
                            <w:div w:id="1504978809">
                              <w:marLeft w:val="-225"/>
                              <w:marRight w:val="-225"/>
                              <w:marTop w:val="0"/>
                              <w:marBottom w:val="0"/>
                              <w:divBdr>
                                <w:top w:val="none" w:sz="0" w:space="0" w:color="auto"/>
                                <w:left w:val="none" w:sz="0" w:space="0" w:color="auto"/>
                                <w:bottom w:val="none" w:sz="0" w:space="0" w:color="auto"/>
                                <w:right w:val="none" w:sz="0" w:space="0" w:color="auto"/>
                              </w:divBdr>
                              <w:divsChild>
                                <w:div w:id="938760838">
                                  <w:marLeft w:val="0"/>
                                  <w:marRight w:val="0"/>
                                  <w:marTop w:val="0"/>
                                  <w:marBottom w:val="0"/>
                                  <w:divBdr>
                                    <w:top w:val="none" w:sz="0" w:space="0" w:color="auto"/>
                                    <w:left w:val="none" w:sz="0" w:space="0" w:color="auto"/>
                                    <w:bottom w:val="none" w:sz="0" w:space="0" w:color="auto"/>
                                    <w:right w:val="none" w:sz="0" w:space="0" w:color="auto"/>
                                  </w:divBdr>
                                  <w:divsChild>
                                    <w:div w:id="1107893825">
                                      <w:marLeft w:val="0"/>
                                      <w:marRight w:val="0"/>
                                      <w:marTop w:val="0"/>
                                      <w:marBottom w:val="0"/>
                                      <w:divBdr>
                                        <w:top w:val="none" w:sz="0" w:space="0" w:color="auto"/>
                                        <w:left w:val="none" w:sz="0" w:space="0" w:color="auto"/>
                                        <w:bottom w:val="none" w:sz="0" w:space="0" w:color="auto"/>
                                        <w:right w:val="none" w:sz="0" w:space="0" w:color="auto"/>
                                      </w:divBdr>
                                      <w:divsChild>
                                        <w:div w:id="1047804804">
                                          <w:marLeft w:val="0"/>
                                          <w:marRight w:val="0"/>
                                          <w:marTop w:val="0"/>
                                          <w:marBottom w:val="0"/>
                                          <w:divBdr>
                                            <w:top w:val="none" w:sz="0" w:space="0" w:color="auto"/>
                                            <w:left w:val="none" w:sz="0" w:space="0" w:color="auto"/>
                                            <w:bottom w:val="none" w:sz="0" w:space="0" w:color="auto"/>
                                            <w:right w:val="none" w:sz="0" w:space="0" w:color="auto"/>
                                          </w:divBdr>
                                          <w:divsChild>
                                            <w:div w:id="662044920">
                                              <w:marLeft w:val="0"/>
                                              <w:marRight w:val="0"/>
                                              <w:marTop w:val="0"/>
                                              <w:marBottom w:val="0"/>
                                              <w:divBdr>
                                                <w:top w:val="none" w:sz="0" w:space="0" w:color="auto"/>
                                                <w:left w:val="none" w:sz="0" w:space="0" w:color="auto"/>
                                                <w:bottom w:val="none" w:sz="0" w:space="0" w:color="auto"/>
                                                <w:right w:val="none" w:sz="0" w:space="0" w:color="auto"/>
                                              </w:divBdr>
                                              <w:divsChild>
                                                <w:div w:id="2779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8443858">
      <w:bodyDiv w:val="1"/>
      <w:marLeft w:val="0"/>
      <w:marRight w:val="0"/>
      <w:marTop w:val="0"/>
      <w:marBottom w:val="0"/>
      <w:divBdr>
        <w:top w:val="none" w:sz="0" w:space="0" w:color="auto"/>
        <w:left w:val="none" w:sz="0" w:space="0" w:color="auto"/>
        <w:bottom w:val="none" w:sz="0" w:space="0" w:color="auto"/>
        <w:right w:val="none" w:sz="0" w:space="0" w:color="auto"/>
      </w:divBdr>
      <w:divsChild>
        <w:div w:id="1426419499">
          <w:marLeft w:val="0"/>
          <w:marRight w:val="0"/>
          <w:marTop w:val="0"/>
          <w:marBottom w:val="0"/>
          <w:divBdr>
            <w:top w:val="none" w:sz="0" w:space="0" w:color="auto"/>
            <w:left w:val="none" w:sz="0" w:space="0" w:color="auto"/>
            <w:bottom w:val="none" w:sz="0" w:space="0" w:color="auto"/>
            <w:right w:val="none" w:sz="0" w:space="0" w:color="auto"/>
          </w:divBdr>
          <w:divsChild>
            <w:div w:id="2078742235">
              <w:marLeft w:val="0"/>
              <w:marRight w:val="0"/>
              <w:marTop w:val="0"/>
              <w:marBottom w:val="0"/>
              <w:divBdr>
                <w:top w:val="none" w:sz="0" w:space="0" w:color="auto"/>
                <w:left w:val="none" w:sz="0" w:space="0" w:color="auto"/>
                <w:bottom w:val="none" w:sz="0" w:space="0" w:color="auto"/>
                <w:right w:val="none" w:sz="0" w:space="0" w:color="auto"/>
              </w:divBdr>
              <w:divsChild>
                <w:div w:id="102195900">
                  <w:marLeft w:val="0"/>
                  <w:marRight w:val="0"/>
                  <w:marTop w:val="0"/>
                  <w:marBottom w:val="0"/>
                  <w:divBdr>
                    <w:top w:val="none" w:sz="0" w:space="0" w:color="auto"/>
                    <w:left w:val="none" w:sz="0" w:space="0" w:color="auto"/>
                    <w:bottom w:val="none" w:sz="0" w:space="0" w:color="auto"/>
                    <w:right w:val="none" w:sz="0" w:space="0" w:color="auto"/>
                  </w:divBdr>
                  <w:divsChild>
                    <w:div w:id="1192840668">
                      <w:marLeft w:val="0"/>
                      <w:marRight w:val="0"/>
                      <w:marTop w:val="0"/>
                      <w:marBottom w:val="0"/>
                      <w:divBdr>
                        <w:top w:val="none" w:sz="0" w:space="0" w:color="auto"/>
                        <w:left w:val="none" w:sz="0" w:space="0" w:color="auto"/>
                        <w:bottom w:val="none" w:sz="0" w:space="0" w:color="auto"/>
                        <w:right w:val="none" w:sz="0" w:space="0" w:color="auto"/>
                      </w:divBdr>
                      <w:divsChild>
                        <w:div w:id="1243366954">
                          <w:marLeft w:val="0"/>
                          <w:marRight w:val="0"/>
                          <w:marTop w:val="0"/>
                          <w:marBottom w:val="0"/>
                          <w:divBdr>
                            <w:top w:val="none" w:sz="0" w:space="0" w:color="auto"/>
                            <w:left w:val="none" w:sz="0" w:space="0" w:color="auto"/>
                            <w:bottom w:val="none" w:sz="0" w:space="0" w:color="auto"/>
                            <w:right w:val="none" w:sz="0" w:space="0" w:color="auto"/>
                          </w:divBdr>
                          <w:divsChild>
                            <w:div w:id="2086297075">
                              <w:marLeft w:val="-225"/>
                              <w:marRight w:val="-225"/>
                              <w:marTop w:val="0"/>
                              <w:marBottom w:val="0"/>
                              <w:divBdr>
                                <w:top w:val="none" w:sz="0" w:space="0" w:color="auto"/>
                                <w:left w:val="none" w:sz="0" w:space="0" w:color="auto"/>
                                <w:bottom w:val="none" w:sz="0" w:space="0" w:color="auto"/>
                                <w:right w:val="none" w:sz="0" w:space="0" w:color="auto"/>
                              </w:divBdr>
                              <w:divsChild>
                                <w:div w:id="1939094655">
                                  <w:marLeft w:val="0"/>
                                  <w:marRight w:val="0"/>
                                  <w:marTop w:val="0"/>
                                  <w:marBottom w:val="0"/>
                                  <w:divBdr>
                                    <w:top w:val="none" w:sz="0" w:space="0" w:color="auto"/>
                                    <w:left w:val="none" w:sz="0" w:space="0" w:color="auto"/>
                                    <w:bottom w:val="none" w:sz="0" w:space="0" w:color="auto"/>
                                    <w:right w:val="none" w:sz="0" w:space="0" w:color="auto"/>
                                  </w:divBdr>
                                  <w:divsChild>
                                    <w:div w:id="232980570">
                                      <w:marLeft w:val="0"/>
                                      <w:marRight w:val="0"/>
                                      <w:marTop w:val="0"/>
                                      <w:marBottom w:val="0"/>
                                      <w:divBdr>
                                        <w:top w:val="none" w:sz="0" w:space="0" w:color="auto"/>
                                        <w:left w:val="none" w:sz="0" w:space="0" w:color="auto"/>
                                        <w:bottom w:val="none" w:sz="0" w:space="0" w:color="auto"/>
                                        <w:right w:val="none" w:sz="0" w:space="0" w:color="auto"/>
                                      </w:divBdr>
                                      <w:divsChild>
                                        <w:div w:id="1563758717">
                                          <w:marLeft w:val="0"/>
                                          <w:marRight w:val="0"/>
                                          <w:marTop w:val="0"/>
                                          <w:marBottom w:val="0"/>
                                          <w:divBdr>
                                            <w:top w:val="none" w:sz="0" w:space="0" w:color="auto"/>
                                            <w:left w:val="none" w:sz="0" w:space="0" w:color="auto"/>
                                            <w:bottom w:val="none" w:sz="0" w:space="0" w:color="auto"/>
                                            <w:right w:val="none" w:sz="0" w:space="0" w:color="auto"/>
                                          </w:divBdr>
                                          <w:divsChild>
                                            <w:div w:id="1574388606">
                                              <w:marLeft w:val="0"/>
                                              <w:marRight w:val="0"/>
                                              <w:marTop w:val="0"/>
                                              <w:marBottom w:val="360"/>
                                              <w:divBdr>
                                                <w:top w:val="none" w:sz="0" w:space="0" w:color="auto"/>
                                                <w:left w:val="none" w:sz="0" w:space="0" w:color="auto"/>
                                                <w:bottom w:val="none" w:sz="0" w:space="0" w:color="auto"/>
                                                <w:right w:val="none" w:sz="0" w:space="0" w:color="auto"/>
                                              </w:divBdr>
                                              <w:divsChild>
                                                <w:div w:id="1154105946">
                                                  <w:marLeft w:val="0"/>
                                                  <w:marRight w:val="0"/>
                                                  <w:marTop w:val="0"/>
                                                  <w:marBottom w:val="120"/>
                                                  <w:divBdr>
                                                    <w:top w:val="none" w:sz="0" w:space="0" w:color="auto"/>
                                                    <w:left w:val="none" w:sz="0" w:space="0" w:color="auto"/>
                                                    <w:bottom w:val="none" w:sz="0" w:space="0" w:color="auto"/>
                                                    <w:right w:val="none" w:sz="0" w:space="0" w:color="auto"/>
                                                  </w:divBdr>
                                                  <w:divsChild>
                                                    <w:div w:id="617759177">
                                                      <w:marLeft w:val="0"/>
                                                      <w:marRight w:val="0"/>
                                                      <w:marTop w:val="0"/>
                                                      <w:marBottom w:val="0"/>
                                                      <w:divBdr>
                                                        <w:top w:val="none" w:sz="0" w:space="0" w:color="auto"/>
                                                        <w:left w:val="none" w:sz="0" w:space="0" w:color="auto"/>
                                                        <w:bottom w:val="none" w:sz="0" w:space="0" w:color="auto"/>
                                                        <w:right w:val="none" w:sz="0" w:space="0" w:color="auto"/>
                                                      </w:divBdr>
                                                      <w:divsChild>
                                                        <w:div w:id="2626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7555">
                                                  <w:marLeft w:val="0"/>
                                                  <w:marRight w:val="0"/>
                                                  <w:marTop w:val="0"/>
                                                  <w:marBottom w:val="120"/>
                                                  <w:divBdr>
                                                    <w:top w:val="none" w:sz="0" w:space="0" w:color="auto"/>
                                                    <w:left w:val="none" w:sz="0" w:space="0" w:color="auto"/>
                                                    <w:bottom w:val="none" w:sz="0" w:space="0" w:color="auto"/>
                                                    <w:right w:val="none" w:sz="0" w:space="0" w:color="auto"/>
                                                  </w:divBdr>
                                                  <w:divsChild>
                                                    <w:div w:id="1404567793">
                                                      <w:marLeft w:val="0"/>
                                                      <w:marRight w:val="0"/>
                                                      <w:marTop w:val="0"/>
                                                      <w:marBottom w:val="0"/>
                                                      <w:divBdr>
                                                        <w:top w:val="none" w:sz="0" w:space="0" w:color="auto"/>
                                                        <w:left w:val="none" w:sz="0" w:space="0" w:color="auto"/>
                                                        <w:bottom w:val="none" w:sz="0" w:space="0" w:color="auto"/>
                                                        <w:right w:val="none" w:sz="0" w:space="0" w:color="auto"/>
                                                      </w:divBdr>
                                                      <w:divsChild>
                                                        <w:div w:id="274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2584">
                                                  <w:marLeft w:val="0"/>
                                                  <w:marRight w:val="0"/>
                                                  <w:marTop w:val="0"/>
                                                  <w:marBottom w:val="120"/>
                                                  <w:divBdr>
                                                    <w:top w:val="none" w:sz="0" w:space="0" w:color="auto"/>
                                                    <w:left w:val="none" w:sz="0" w:space="0" w:color="auto"/>
                                                    <w:bottom w:val="none" w:sz="0" w:space="0" w:color="auto"/>
                                                    <w:right w:val="none" w:sz="0" w:space="0" w:color="auto"/>
                                                  </w:divBdr>
                                                  <w:divsChild>
                                                    <w:div w:id="297805281">
                                                      <w:marLeft w:val="0"/>
                                                      <w:marRight w:val="0"/>
                                                      <w:marTop w:val="0"/>
                                                      <w:marBottom w:val="0"/>
                                                      <w:divBdr>
                                                        <w:top w:val="none" w:sz="0" w:space="0" w:color="auto"/>
                                                        <w:left w:val="none" w:sz="0" w:space="0" w:color="auto"/>
                                                        <w:bottom w:val="none" w:sz="0" w:space="0" w:color="auto"/>
                                                        <w:right w:val="none" w:sz="0" w:space="0" w:color="auto"/>
                                                      </w:divBdr>
                                                      <w:divsChild>
                                                        <w:div w:id="20632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7657">
                                                  <w:marLeft w:val="0"/>
                                                  <w:marRight w:val="0"/>
                                                  <w:marTop w:val="0"/>
                                                  <w:marBottom w:val="120"/>
                                                  <w:divBdr>
                                                    <w:top w:val="none" w:sz="0" w:space="0" w:color="auto"/>
                                                    <w:left w:val="none" w:sz="0" w:space="0" w:color="auto"/>
                                                    <w:bottom w:val="none" w:sz="0" w:space="0" w:color="auto"/>
                                                    <w:right w:val="none" w:sz="0" w:space="0" w:color="auto"/>
                                                  </w:divBdr>
                                                  <w:divsChild>
                                                    <w:div w:id="1258754692">
                                                      <w:marLeft w:val="0"/>
                                                      <w:marRight w:val="0"/>
                                                      <w:marTop w:val="0"/>
                                                      <w:marBottom w:val="0"/>
                                                      <w:divBdr>
                                                        <w:top w:val="none" w:sz="0" w:space="0" w:color="auto"/>
                                                        <w:left w:val="none" w:sz="0" w:space="0" w:color="auto"/>
                                                        <w:bottom w:val="none" w:sz="0" w:space="0" w:color="auto"/>
                                                        <w:right w:val="none" w:sz="0" w:space="0" w:color="auto"/>
                                                      </w:divBdr>
                                                      <w:divsChild>
                                                        <w:div w:id="119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7921">
                                                  <w:marLeft w:val="0"/>
                                                  <w:marRight w:val="0"/>
                                                  <w:marTop w:val="0"/>
                                                  <w:marBottom w:val="120"/>
                                                  <w:divBdr>
                                                    <w:top w:val="none" w:sz="0" w:space="0" w:color="auto"/>
                                                    <w:left w:val="none" w:sz="0" w:space="0" w:color="auto"/>
                                                    <w:bottom w:val="none" w:sz="0" w:space="0" w:color="auto"/>
                                                    <w:right w:val="none" w:sz="0" w:space="0" w:color="auto"/>
                                                  </w:divBdr>
                                                  <w:divsChild>
                                                    <w:div w:id="282351052">
                                                      <w:marLeft w:val="0"/>
                                                      <w:marRight w:val="0"/>
                                                      <w:marTop w:val="0"/>
                                                      <w:marBottom w:val="0"/>
                                                      <w:divBdr>
                                                        <w:top w:val="none" w:sz="0" w:space="0" w:color="auto"/>
                                                        <w:left w:val="none" w:sz="0" w:space="0" w:color="auto"/>
                                                        <w:bottom w:val="none" w:sz="0" w:space="0" w:color="auto"/>
                                                        <w:right w:val="none" w:sz="0" w:space="0" w:color="auto"/>
                                                      </w:divBdr>
                                                      <w:divsChild>
                                                        <w:div w:id="948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4455">
                                                  <w:marLeft w:val="0"/>
                                                  <w:marRight w:val="0"/>
                                                  <w:marTop w:val="0"/>
                                                  <w:marBottom w:val="120"/>
                                                  <w:divBdr>
                                                    <w:top w:val="none" w:sz="0" w:space="0" w:color="auto"/>
                                                    <w:left w:val="none" w:sz="0" w:space="0" w:color="auto"/>
                                                    <w:bottom w:val="none" w:sz="0" w:space="0" w:color="auto"/>
                                                    <w:right w:val="none" w:sz="0" w:space="0" w:color="auto"/>
                                                  </w:divBdr>
                                                  <w:divsChild>
                                                    <w:div w:id="2106225217">
                                                      <w:marLeft w:val="0"/>
                                                      <w:marRight w:val="0"/>
                                                      <w:marTop w:val="0"/>
                                                      <w:marBottom w:val="0"/>
                                                      <w:divBdr>
                                                        <w:top w:val="none" w:sz="0" w:space="0" w:color="auto"/>
                                                        <w:left w:val="none" w:sz="0" w:space="0" w:color="auto"/>
                                                        <w:bottom w:val="none" w:sz="0" w:space="0" w:color="auto"/>
                                                        <w:right w:val="none" w:sz="0" w:space="0" w:color="auto"/>
                                                      </w:divBdr>
                                                      <w:divsChild>
                                                        <w:div w:id="18278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7306">
                                                  <w:marLeft w:val="0"/>
                                                  <w:marRight w:val="0"/>
                                                  <w:marTop w:val="0"/>
                                                  <w:marBottom w:val="120"/>
                                                  <w:divBdr>
                                                    <w:top w:val="none" w:sz="0" w:space="0" w:color="auto"/>
                                                    <w:left w:val="none" w:sz="0" w:space="0" w:color="auto"/>
                                                    <w:bottom w:val="none" w:sz="0" w:space="0" w:color="auto"/>
                                                    <w:right w:val="none" w:sz="0" w:space="0" w:color="auto"/>
                                                  </w:divBdr>
                                                  <w:divsChild>
                                                    <w:div w:id="1455253142">
                                                      <w:marLeft w:val="0"/>
                                                      <w:marRight w:val="0"/>
                                                      <w:marTop w:val="0"/>
                                                      <w:marBottom w:val="0"/>
                                                      <w:divBdr>
                                                        <w:top w:val="none" w:sz="0" w:space="0" w:color="auto"/>
                                                        <w:left w:val="none" w:sz="0" w:space="0" w:color="auto"/>
                                                        <w:bottom w:val="none" w:sz="0" w:space="0" w:color="auto"/>
                                                        <w:right w:val="none" w:sz="0" w:space="0" w:color="auto"/>
                                                      </w:divBdr>
                                                      <w:divsChild>
                                                        <w:div w:id="8990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8787">
                                                  <w:marLeft w:val="0"/>
                                                  <w:marRight w:val="0"/>
                                                  <w:marTop w:val="0"/>
                                                  <w:marBottom w:val="120"/>
                                                  <w:divBdr>
                                                    <w:top w:val="none" w:sz="0" w:space="0" w:color="auto"/>
                                                    <w:left w:val="none" w:sz="0" w:space="0" w:color="auto"/>
                                                    <w:bottom w:val="none" w:sz="0" w:space="0" w:color="auto"/>
                                                    <w:right w:val="none" w:sz="0" w:space="0" w:color="auto"/>
                                                  </w:divBdr>
                                                  <w:divsChild>
                                                    <w:div w:id="2045473906">
                                                      <w:marLeft w:val="0"/>
                                                      <w:marRight w:val="0"/>
                                                      <w:marTop w:val="0"/>
                                                      <w:marBottom w:val="0"/>
                                                      <w:divBdr>
                                                        <w:top w:val="none" w:sz="0" w:space="0" w:color="auto"/>
                                                        <w:left w:val="none" w:sz="0" w:space="0" w:color="auto"/>
                                                        <w:bottom w:val="none" w:sz="0" w:space="0" w:color="auto"/>
                                                        <w:right w:val="none" w:sz="0" w:space="0" w:color="auto"/>
                                                      </w:divBdr>
                                                      <w:divsChild>
                                                        <w:div w:id="19914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516">
                                                  <w:marLeft w:val="0"/>
                                                  <w:marRight w:val="0"/>
                                                  <w:marTop w:val="0"/>
                                                  <w:marBottom w:val="120"/>
                                                  <w:divBdr>
                                                    <w:top w:val="none" w:sz="0" w:space="0" w:color="auto"/>
                                                    <w:left w:val="none" w:sz="0" w:space="0" w:color="auto"/>
                                                    <w:bottom w:val="none" w:sz="0" w:space="0" w:color="auto"/>
                                                    <w:right w:val="none" w:sz="0" w:space="0" w:color="auto"/>
                                                  </w:divBdr>
                                                  <w:divsChild>
                                                    <w:div w:id="15841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001301">
      <w:bodyDiv w:val="1"/>
      <w:marLeft w:val="0"/>
      <w:marRight w:val="0"/>
      <w:marTop w:val="0"/>
      <w:marBottom w:val="0"/>
      <w:divBdr>
        <w:top w:val="none" w:sz="0" w:space="0" w:color="auto"/>
        <w:left w:val="none" w:sz="0" w:space="0" w:color="auto"/>
        <w:bottom w:val="none" w:sz="0" w:space="0" w:color="auto"/>
        <w:right w:val="none" w:sz="0" w:space="0" w:color="auto"/>
      </w:divBdr>
      <w:divsChild>
        <w:div w:id="1077477795">
          <w:marLeft w:val="0"/>
          <w:marRight w:val="0"/>
          <w:marTop w:val="0"/>
          <w:marBottom w:val="0"/>
          <w:divBdr>
            <w:top w:val="none" w:sz="0" w:space="0" w:color="auto"/>
            <w:left w:val="none" w:sz="0" w:space="0" w:color="auto"/>
            <w:bottom w:val="none" w:sz="0" w:space="0" w:color="auto"/>
            <w:right w:val="none" w:sz="0" w:space="0" w:color="auto"/>
          </w:divBdr>
          <w:divsChild>
            <w:div w:id="84766950">
              <w:marLeft w:val="0"/>
              <w:marRight w:val="0"/>
              <w:marTop w:val="0"/>
              <w:marBottom w:val="0"/>
              <w:divBdr>
                <w:top w:val="none" w:sz="0" w:space="0" w:color="auto"/>
                <w:left w:val="none" w:sz="0" w:space="0" w:color="auto"/>
                <w:bottom w:val="none" w:sz="0" w:space="0" w:color="auto"/>
                <w:right w:val="none" w:sz="0" w:space="0" w:color="auto"/>
              </w:divBdr>
              <w:divsChild>
                <w:div w:id="1049693482">
                  <w:marLeft w:val="0"/>
                  <w:marRight w:val="0"/>
                  <w:marTop w:val="0"/>
                  <w:marBottom w:val="0"/>
                  <w:divBdr>
                    <w:top w:val="none" w:sz="0" w:space="0" w:color="auto"/>
                    <w:left w:val="none" w:sz="0" w:space="0" w:color="auto"/>
                    <w:bottom w:val="none" w:sz="0" w:space="0" w:color="auto"/>
                    <w:right w:val="none" w:sz="0" w:space="0" w:color="auto"/>
                  </w:divBdr>
                  <w:divsChild>
                    <w:div w:id="796072543">
                      <w:marLeft w:val="0"/>
                      <w:marRight w:val="0"/>
                      <w:marTop w:val="0"/>
                      <w:marBottom w:val="0"/>
                      <w:divBdr>
                        <w:top w:val="none" w:sz="0" w:space="0" w:color="auto"/>
                        <w:left w:val="none" w:sz="0" w:space="0" w:color="auto"/>
                        <w:bottom w:val="none" w:sz="0" w:space="0" w:color="auto"/>
                        <w:right w:val="none" w:sz="0" w:space="0" w:color="auto"/>
                      </w:divBdr>
                      <w:divsChild>
                        <w:div w:id="1086803588">
                          <w:marLeft w:val="0"/>
                          <w:marRight w:val="0"/>
                          <w:marTop w:val="0"/>
                          <w:marBottom w:val="0"/>
                          <w:divBdr>
                            <w:top w:val="none" w:sz="0" w:space="0" w:color="auto"/>
                            <w:left w:val="none" w:sz="0" w:space="0" w:color="auto"/>
                            <w:bottom w:val="none" w:sz="0" w:space="0" w:color="auto"/>
                            <w:right w:val="none" w:sz="0" w:space="0" w:color="auto"/>
                          </w:divBdr>
                          <w:divsChild>
                            <w:div w:id="1137450138">
                              <w:marLeft w:val="-225"/>
                              <w:marRight w:val="-225"/>
                              <w:marTop w:val="0"/>
                              <w:marBottom w:val="0"/>
                              <w:divBdr>
                                <w:top w:val="none" w:sz="0" w:space="0" w:color="auto"/>
                                <w:left w:val="none" w:sz="0" w:space="0" w:color="auto"/>
                                <w:bottom w:val="none" w:sz="0" w:space="0" w:color="auto"/>
                                <w:right w:val="none" w:sz="0" w:space="0" w:color="auto"/>
                              </w:divBdr>
                              <w:divsChild>
                                <w:div w:id="1931232713">
                                  <w:marLeft w:val="0"/>
                                  <w:marRight w:val="0"/>
                                  <w:marTop w:val="0"/>
                                  <w:marBottom w:val="0"/>
                                  <w:divBdr>
                                    <w:top w:val="none" w:sz="0" w:space="0" w:color="auto"/>
                                    <w:left w:val="none" w:sz="0" w:space="0" w:color="auto"/>
                                    <w:bottom w:val="none" w:sz="0" w:space="0" w:color="auto"/>
                                    <w:right w:val="none" w:sz="0" w:space="0" w:color="auto"/>
                                  </w:divBdr>
                                  <w:divsChild>
                                    <w:div w:id="2079013228">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sChild>
                                            <w:div w:id="1097867227">
                                              <w:marLeft w:val="0"/>
                                              <w:marRight w:val="0"/>
                                              <w:marTop w:val="0"/>
                                              <w:marBottom w:val="60"/>
                                              <w:divBdr>
                                                <w:top w:val="none" w:sz="0" w:space="0" w:color="auto"/>
                                                <w:left w:val="none" w:sz="0" w:space="0" w:color="auto"/>
                                                <w:bottom w:val="none" w:sz="0" w:space="0" w:color="auto"/>
                                                <w:right w:val="none" w:sz="0" w:space="0" w:color="auto"/>
                                              </w:divBdr>
                                            </w:div>
                                            <w:div w:id="674455855">
                                              <w:marLeft w:val="0"/>
                                              <w:marRight w:val="0"/>
                                              <w:marTop w:val="0"/>
                                              <w:marBottom w:val="300"/>
                                              <w:divBdr>
                                                <w:top w:val="none" w:sz="0" w:space="0" w:color="auto"/>
                                                <w:left w:val="none" w:sz="0" w:space="0" w:color="auto"/>
                                                <w:bottom w:val="none" w:sz="0" w:space="0" w:color="auto"/>
                                                <w:right w:val="none" w:sz="0" w:space="0" w:color="auto"/>
                                              </w:divBdr>
                                            </w:div>
                                            <w:div w:id="1855411778">
                                              <w:marLeft w:val="0"/>
                                              <w:marRight w:val="0"/>
                                              <w:marTop w:val="0"/>
                                              <w:marBottom w:val="60"/>
                                              <w:divBdr>
                                                <w:top w:val="none" w:sz="0" w:space="0" w:color="auto"/>
                                                <w:left w:val="none" w:sz="0" w:space="0" w:color="auto"/>
                                                <w:bottom w:val="none" w:sz="0" w:space="0" w:color="auto"/>
                                                <w:right w:val="none" w:sz="0" w:space="0" w:color="auto"/>
                                              </w:divBdr>
                                            </w:div>
                                            <w:div w:id="1381707788">
                                              <w:marLeft w:val="0"/>
                                              <w:marRight w:val="0"/>
                                              <w:marTop w:val="0"/>
                                              <w:marBottom w:val="300"/>
                                              <w:divBdr>
                                                <w:top w:val="none" w:sz="0" w:space="0" w:color="auto"/>
                                                <w:left w:val="none" w:sz="0" w:space="0" w:color="auto"/>
                                                <w:bottom w:val="none" w:sz="0" w:space="0" w:color="auto"/>
                                                <w:right w:val="none" w:sz="0" w:space="0" w:color="auto"/>
                                              </w:divBdr>
                                            </w:div>
                                            <w:div w:id="1390299884">
                                              <w:marLeft w:val="0"/>
                                              <w:marRight w:val="0"/>
                                              <w:marTop w:val="0"/>
                                              <w:marBottom w:val="60"/>
                                              <w:divBdr>
                                                <w:top w:val="none" w:sz="0" w:space="0" w:color="auto"/>
                                                <w:left w:val="none" w:sz="0" w:space="0" w:color="auto"/>
                                                <w:bottom w:val="none" w:sz="0" w:space="0" w:color="auto"/>
                                                <w:right w:val="none" w:sz="0" w:space="0" w:color="auto"/>
                                              </w:divBdr>
                                            </w:div>
                                            <w:div w:id="1652247569">
                                              <w:marLeft w:val="0"/>
                                              <w:marRight w:val="0"/>
                                              <w:marTop w:val="0"/>
                                              <w:marBottom w:val="300"/>
                                              <w:divBdr>
                                                <w:top w:val="none" w:sz="0" w:space="0" w:color="auto"/>
                                                <w:left w:val="none" w:sz="0" w:space="0" w:color="auto"/>
                                                <w:bottom w:val="none" w:sz="0" w:space="0" w:color="auto"/>
                                                <w:right w:val="none" w:sz="0" w:space="0" w:color="auto"/>
                                              </w:divBdr>
                                            </w:div>
                                            <w:div w:id="1184200567">
                                              <w:marLeft w:val="0"/>
                                              <w:marRight w:val="0"/>
                                              <w:marTop w:val="0"/>
                                              <w:marBottom w:val="60"/>
                                              <w:divBdr>
                                                <w:top w:val="none" w:sz="0" w:space="0" w:color="auto"/>
                                                <w:left w:val="none" w:sz="0" w:space="0" w:color="auto"/>
                                                <w:bottom w:val="none" w:sz="0" w:space="0" w:color="auto"/>
                                                <w:right w:val="none" w:sz="0" w:space="0" w:color="auto"/>
                                              </w:divBdr>
                                            </w:div>
                                            <w:div w:id="758452869">
                                              <w:marLeft w:val="0"/>
                                              <w:marRight w:val="0"/>
                                              <w:marTop w:val="0"/>
                                              <w:marBottom w:val="300"/>
                                              <w:divBdr>
                                                <w:top w:val="none" w:sz="0" w:space="0" w:color="auto"/>
                                                <w:left w:val="none" w:sz="0" w:space="0" w:color="auto"/>
                                                <w:bottom w:val="none" w:sz="0" w:space="0" w:color="auto"/>
                                                <w:right w:val="none" w:sz="0" w:space="0" w:color="auto"/>
                                              </w:divBdr>
                                            </w:div>
                                            <w:div w:id="108204101">
                                              <w:marLeft w:val="0"/>
                                              <w:marRight w:val="0"/>
                                              <w:marTop w:val="0"/>
                                              <w:marBottom w:val="60"/>
                                              <w:divBdr>
                                                <w:top w:val="none" w:sz="0" w:space="0" w:color="auto"/>
                                                <w:left w:val="none" w:sz="0" w:space="0" w:color="auto"/>
                                                <w:bottom w:val="none" w:sz="0" w:space="0" w:color="auto"/>
                                                <w:right w:val="none" w:sz="0" w:space="0" w:color="auto"/>
                                              </w:divBdr>
                                            </w:div>
                                            <w:div w:id="1166900714">
                                              <w:marLeft w:val="0"/>
                                              <w:marRight w:val="0"/>
                                              <w:marTop w:val="0"/>
                                              <w:marBottom w:val="300"/>
                                              <w:divBdr>
                                                <w:top w:val="none" w:sz="0" w:space="0" w:color="auto"/>
                                                <w:left w:val="none" w:sz="0" w:space="0" w:color="auto"/>
                                                <w:bottom w:val="none" w:sz="0" w:space="0" w:color="auto"/>
                                                <w:right w:val="none" w:sz="0" w:space="0" w:color="auto"/>
                                              </w:divBdr>
                                            </w:div>
                                            <w:div w:id="449587500">
                                              <w:marLeft w:val="0"/>
                                              <w:marRight w:val="0"/>
                                              <w:marTop w:val="0"/>
                                              <w:marBottom w:val="60"/>
                                              <w:divBdr>
                                                <w:top w:val="none" w:sz="0" w:space="0" w:color="auto"/>
                                                <w:left w:val="none" w:sz="0" w:space="0" w:color="auto"/>
                                                <w:bottom w:val="none" w:sz="0" w:space="0" w:color="auto"/>
                                                <w:right w:val="none" w:sz="0" w:space="0" w:color="auto"/>
                                              </w:divBdr>
                                            </w:div>
                                            <w:div w:id="596867772">
                                              <w:marLeft w:val="0"/>
                                              <w:marRight w:val="0"/>
                                              <w:marTop w:val="0"/>
                                              <w:marBottom w:val="300"/>
                                              <w:divBdr>
                                                <w:top w:val="none" w:sz="0" w:space="0" w:color="auto"/>
                                                <w:left w:val="none" w:sz="0" w:space="0" w:color="auto"/>
                                                <w:bottom w:val="none" w:sz="0" w:space="0" w:color="auto"/>
                                                <w:right w:val="none" w:sz="0" w:space="0" w:color="auto"/>
                                              </w:divBdr>
                                            </w:div>
                                            <w:div w:id="843713610">
                                              <w:marLeft w:val="0"/>
                                              <w:marRight w:val="0"/>
                                              <w:marTop w:val="0"/>
                                              <w:marBottom w:val="60"/>
                                              <w:divBdr>
                                                <w:top w:val="none" w:sz="0" w:space="0" w:color="auto"/>
                                                <w:left w:val="none" w:sz="0" w:space="0" w:color="auto"/>
                                                <w:bottom w:val="none" w:sz="0" w:space="0" w:color="auto"/>
                                                <w:right w:val="none" w:sz="0" w:space="0" w:color="auto"/>
                                              </w:divBdr>
                                            </w:div>
                                            <w:div w:id="125783327">
                                              <w:marLeft w:val="0"/>
                                              <w:marRight w:val="0"/>
                                              <w:marTop w:val="0"/>
                                              <w:marBottom w:val="300"/>
                                              <w:divBdr>
                                                <w:top w:val="none" w:sz="0" w:space="0" w:color="auto"/>
                                                <w:left w:val="none" w:sz="0" w:space="0" w:color="auto"/>
                                                <w:bottom w:val="none" w:sz="0" w:space="0" w:color="auto"/>
                                                <w:right w:val="none" w:sz="0" w:space="0" w:color="auto"/>
                                              </w:divBdr>
                                            </w:div>
                                            <w:div w:id="1145851382">
                                              <w:marLeft w:val="0"/>
                                              <w:marRight w:val="0"/>
                                              <w:marTop w:val="0"/>
                                              <w:marBottom w:val="60"/>
                                              <w:divBdr>
                                                <w:top w:val="none" w:sz="0" w:space="0" w:color="auto"/>
                                                <w:left w:val="none" w:sz="0" w:space="0" w:color="auto"/>
                                                <w:bottom w:val="none" w:sz="0" w:space="0" w:color="auto"/>
                                                <w:right w:val="none" w:sz="0" w:space="0" w:color="auto"/>
                                              </w:divBdr>
                                            </w:div>
                                            <w:div w:id="20705723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OWASP_Secure_Coding_Practices_-_Quick_Reference_Guide" TargetMode="Externa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www.ncsc.gov.uk/collection/developers-collection?curPage=/collection/developers-collection/princip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OLID_(object-oriented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Defra</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Street, Samantha (DDTS)</dc:creator>
  <cp:keywords/>
  <dc:description/>
  <cp:lastModifiedBy>Street, Samantha</cp:lastModifiedBy>
  <cp:revision>2</cp:revision>
  <dcterms:created xsi:type="dcterms:W3CDTF">2019-03-20T09:55:00Z</dcterms:created>
  <dcterms:modified xsi:type="dcterms:W3CDTF">2019-03-22T15:17:00Z</dcterms:modified>
</cp:coreProperties>
</file>