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Read the following articles: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http://www.cbc.ca/news/technology/ransomware-europe-russia-ukraine-petya-bitcoin-1.4179683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http://www.cbc.ca/news/canada/toronto/oshawa-hospital-cyberattack-1.4114758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https://www.thestar.com/news/canada/2017/05/13/ontario-health-ministry-on-high-alert-amid-global-cyberattack.html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Ransomware Basics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ransomware attack?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Ransomware attack is a type of </w:t>
      </w:r>
      <w:hyperlink r:id="rId9">
        <w:r w:rsidDel="00000000" w:rsidR="00000000" w:rsidRPr="00000000">
          <w:rPr>
            <w:highlight w:val="white"/>
            <w:rtl w:val="0"/>
          </w:rPr>
          <w:t xml:space="preserve">malicious software</w:t>
        </w:r>
      </w:hyperlink>
      <w:r w:rsidDel="00000000" w:rsidR="00000000" w:rsidRPr="00000000">
        <w:rPr>
          <w:highlight w:val="white"/>
          <w:rtl w:val="0"/>
        </w:rPr>
        <w:t xml:space="preserve"> attack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</w:t>
      </w:r>
      <w:r w:rsidDel="00000000" w:rsidR="00000000" w:rsidRPr="00000000">
        <w:rPr>
          <w:rtl w:val="0"/>
        </w:rPr>
        <w:t xml:space="preserve">ransomware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 and what does it affect?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Ransomware threatens to publish the victim's data or perpetually block access to it unless a </w:t>
      </w:r>
      <w:hyperlink r:id="rId10">
        <w:r w:rsidDel="00000000" w:rsidR="00000000" w:rsidRPr="00000000">
          <w:rPr>
            <w:highlight w:val="white"/>
            <w:rtl w:val="0"/>
          </w:rPr>
          <w:t xml:space="preserve">ransom</w:t>
        </w:r>
      </w:hyperlink>
      <w:r w:rsidDel="00000000" w:rsidR="00000000" w:rsidRPr="00000000">
        <w:rPr>
          <w:highlight w:val="white"/>
          <w:rtl w:val="0"/>
        </w:rPr>
        <w:t xml:space="preserve"> is paid.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Canada &amp; Other Countries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affected in Canada in the articles above?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hospital briefly lost access to patient records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afafa" w:val="clear"/>
          <w:rtl w:val="0"/>
        </w:rPr>
        <w:t xml:space="preserve">Ransomware </w:t>
      </w:r>
      <w:hyperlink r:id="rId11">
        <w:r w:rsidDel="00000000" w:rsidR="00000000" w:rsidRPr="00000000">
          <w:rPr>
            <w:shd w:fill="fafafa" w:val="clear"/>
            <w:rtl w:val="0"/>
          </w:rPr>
          <w:t xml:space="preserve">attacks hit</w:t>
        </w:r>
      </w:hyperlink>
      <w:r w:rsidDel="00000000" w:rsidR="00000000" w:rsidRPr="00000000">
        <w:rPr>
          <w:shd w:fill="fafafa" w:val="clear"/>
          <w:rtl w:val="0"/>
        </w:rPr>
        <w:t xml:space="preserve"> two Ontario hospitals last year — Ottawa Hospital and Norfolk General Hospital in Simcoe — but affected only a handful of machines.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badly was Canada affected?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Canada was not affected that bad by the malware as they did not have that many devices affected and a lot of hospitals survived the attack due to updating their devices.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Since, the attack was not targeting Canada and was hoping to affect as many devices as possible Canada got lucky and survived.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other countries were affected?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were a total of 150 countries affected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included Canada, Ukraine, US, Germany etc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Canada &amp; Other Countries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did the attack come from?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attack supposedly came from Ukraine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was the attack started?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intentions are unknown but I am guessing it is because of money that the attackers will get.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was the attacked stopped?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attack was stopped by </w:t>
      </w:r>
      <w:r w:rsidDel="00000000" w:rsidR="00000000" w:rsidRPr="00000000">
        <w:rPr>
          <w:highlight w:val="white"/>
          <w:rtl w:val="0"/>
        </w:rPr>
        <w:t xml:space="preserve">a researcher who was using the pseudonym MalwareTech and ended up </w:t>
      </w:r>
      <w:r w:rsidDel="00000000" w:rsidR="00000000" w:rsidRPr="00000000">
        <w:rPr>
          <w:highlight w:val="white"/>
          <w:rtl w:val="0"/>
        </w:rPr>
        <w:t xml:space="preserve">accidentally activating the kill switch </w:t>
      </w:r>
      <w:r w:rsidDel="00000000" w:rsidR="00000000" w:rsidRPr="00000000">
        <w:rPr>
          <w:highlight w:val="white"/>
          <w:rtl w:val="0"/>
        </w:rPr>
        <w:t xml:space="preserve">when he tried to create a sinkhole in order to study the software.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kill switch was probably inserted to prevent investigators studying the software in a </w:t>
      </w:r>
      <w:r w:rsidDel="00000000" w:rsidR="00000000" w:rsidRPr="00000000">
        <w:rPr>
          <w:highlight w:val="white"/>
          <w:rtl w:val="0"/>
        </w:rPr>
        <w:t xml:space="preserve">“sandbox”</w:t>
      </w:r>
      <w:r w:rsidDel="00000000" w:rsidR="00000000" w:rsidRPr="00000000">
        <w:rPr>
          <w:highlight w:val="white"/>
          <w:rtl w:val="0"/>
        </w:rPr>
        <w:t xml:space="preserve">. These typically respond to all communication attempts by the malware with signals from registered domains. So when WannaCry received a response from the domain, it was tricked into thinking it was in a sandbox and shut down to protect itself.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How could you be affected by a ransomware attack?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highlight w:val="white"/>
          <w:rtl w:val="0"/>
        </w:rPr>
        <w:t xml:space="preserve">I could be affected by a ransomware attack as if my computer gets infected by this malware it can take over my data and then </w:t>
      </w:r>
      <w:r w:rsidDel="00000000" w:rsidR="00000000" w:rsidRPr="00000000">
        <w:rPr>
          <w:highlight w:val="white"/>
          <w:rtl w:val="0"/>
        </w:rPr>
        <w:t xml:space="preserve">demand hundreds or thousands of dollars to unlock my computer or device— essentially holding the documents, photos and other items on the computer for ransom.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How can you protect yourself against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ransomware attack?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Ways to protect yourself against ransomware attack: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420" w:before="240" w:line="360" w:lineRule="auto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Keep your computers' operating systems up-to-date, because the latest updates often patch up security holes.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420" w:before="240" w:line="360" w:lineRule="auto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Avoid clicking on suspicious links.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ICS3C0/2O0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Case Study C.3 - Ransomware Analysis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 Yoshita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hestar.com/business/2016/03/28/ransomware-the-hack-trend-taking-computer-data-hostage.html" TargetMode="External"/><Relationship Id="rId10" Type="http://schemas.openxmlformats.org/officeDocument/2006/relationships/hyperlink" Target="https://en.wikipedia.org/wiki/Ransom" TargetMode="External"/><Relationship Id="rId12" Type="http://schemas.openxmlformats.org/officeDocument/2006/relationships/header" Target="header1.xml"/><Relationship Id="rId9" Type="http://schemas.openxmlformats.org/officeDocument/2006/relationships/hyperlink" Target="https://en.wikipedia.org/wiki/Malicious_softwar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bc.ca/news/technology/ransomware-europe-russia-ukraine-petya-bitcoin-1.4179683" TargetMode="External"/><Relationship Id="rId7" Type="http://schemas.openxmlformats.org/officeDocument/2006/relationships/hyperlink" Target="http://www.cbc.ca/news/canada/toronto/oshawa-hospital-cyberattack-1.4114758" TargetMode="External"/><Relationship Id="rId8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