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</w:rPr>
        <w:drawing>
          <wp:inline distB="114300" distT="114300" distL="114300" distR="114300">
            <wp:extent cx="2747920" cy="1538288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20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190500</wp:posOffset>
                </wp:positionV>
                <wp:extent cx="0" cy="317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2750" y="378000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190500</wp:posOffset>
                </wp:positionV>
                <wp:extent cx="0" cy="3175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before="2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Правила внутреннего трудового распорядка в кафе «Папа Блинов».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Общие положения.</w:t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1.1. Настоящие правила внутреннего трудового распорядка (</w:t>
      </w:r>
      <w:r w:rsidDel="00000000" w:rsidR="00000000" w:rsidRPr="00000000">
        <w:rPr>
          <w:i w:val="1"/>
          <w:rtl w:val="0"/>
        </w:rPr>
        <w:t xml:space="preserve">в дальнейшем 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Правила</w:t>
      </w:r>
      <w:r w:rsidDel="00000000" w:rsidR="00000000" w:rsidRPr="00000000">
        <w:rPr>
          <w:rtl w:val="0"/>
        </w:rPr>
        <w:t xml:space="preserve">) разработаны в соответствии с трудовым кодексом РФ, и другими документами, регламентирующими деятельность кафе быстрого питания.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1.2. Правила разработаны для защиты жизни и здоровья сотрудников предприятия, обеспечения благоприятных условий труда.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1.3. Правила обязательны для исполнения всеми сотрудниками кафе «Папа Блинов», предоставляются им на подпись.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1.4. Правила должны находиться в доступном для сотрудников месте.</w:t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Основные права и обязанности сотрудника.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2.1. Сотрудник имеет право: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426" w:right="-5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Требовать обеспечение условий труда.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right="-5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своевременную и в полном объеме выплату ему заработной платы, согласно системе оплаты труда, принятой в компании, в соответствии со своей должностью.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right="-5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отдых, обеспечиваемый установлением нормальной продолжительности рабочего времени.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right="-5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Получить корпоративное питание в соответствии с правилами питания для работников кафе «Папа Блинов».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6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right="-6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2.2. Сотрудник обязан: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426" w:right="-6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добросовестно выполнять свои должностные обязанности;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right="-5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соблюдать трудовую дисциплину и нормы поведения;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right="-5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своевременно исполнять просьбы, приказы и распоряжения руководства;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right="-5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соблюдать требования по охране труда, пожарной безопасности, производственной санитарии;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right="-5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соблюдать порядок хранения продуктов и охраны оборудования;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right="-5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сообщать руководству о возникновении ситуации, представляющей угрозу жизни и здоровью людей, сохранности имущества предприятия;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right="-5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соблюдать правила поведения в кафе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right="-5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ознакомиться и расписаться в должностной инструкции;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right="-5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своевременно проходить медицинские осмотры;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right="-5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использовать санитарную одежду соответственно правилам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right="-5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посещать все собрания, проводимые организацией.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6" w:right="-5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6" w:right="-5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2.3. Сотруднику запрещается: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6" w:right="-5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уносить из кафе продукты питания, инвентарь, оборудование;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6" w:right="-5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выходить на смену в состоянии алкогольного, токсического, наркотического опьянения, а также употреблять алкоголь на смене;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6" w:right="-5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проводить агитацию, продажу чего-либо в кафе;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6" w:right="-5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отвечать на вопросы проверяющих органов без разрешения руководителя;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6" w:right="-5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находиться в подсобном помещении кафе в нерабочее время;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6" w:right="-5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проводить посторонних в подсобное помещение и рабочие зоны;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6" w:right="-5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угощать своих знакомых родственников или гостей продуктами из меню кафе.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6" w:right="-5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курить рядом с кафе, вне специально отведенного для курения места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6" w:right="-5" w:firstLine="0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6" w:right="-5" w:firstLine="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3. Основные права и обязанности работодателя.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6" w:right="-5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6" w:right="-5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3.1. Работодатель имеет право: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right="-5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требовать от сотрудников исполнения ими трудовых обязанностей и бережного отношения к имуществу работодателя и других сотрудников, соблюдения правил внутреннего распорядка;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right="-5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поощрять сотрудников за эффективный труд;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right="-5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привлекать сотрудников к дисциплинарной и материальной ответственности в порядке, установленном правилами внутреннего распорядка;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5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5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3.2. Работодатель обязан: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360" w:right="-5" w:hanging="360"/>
        <w:jc w:val="both"/>
        <w:rPr/>
      </w:pPr>
      <w:r w:rsidDel="00000000" w:rsidR="00000000" w:rsidRPr="00000000">
        <w:rPr>
          <w:rtl w:val="0"/>
        </w:rPr>
        <w:t xml:space="preserve">организовать рабочий процесс и его материальное обеспечение;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360" w:right="-5" w:hanging="360"/>
        <w:jc w:val="both"/>
        <w:rPr/>
      </w:pPr>
      <w:r w:rsidDel="00000000" w:rsidR="00000000" w:rsidRPr="00000000">
        <w:rPr>
          <w:rtl w:val="0"/>
        </w:rPr>
        <w:t xml:space="preserve">вести работу по подбору и обучению персонала;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360" w:right="-5" w:hanging="360"/>
        <w:jc w:val="both"/>
        <w:rPr/>
      </w:pPr>
      <w:r w:rsidDel="00000000" w:rsidR="00000000" w:rsidRPr="00000000">
        <w:rPr>
          <w:rtl w:val="0"/>
        </w:rPr>
        <w:t xml:space="preserve">выплачивать в полном размере причитающуюся сотрудникам заработную плату в установленные сроки.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360" w:right="-5" w:hanging="360"/>
        <w:jc w:val="both"/>
        <w:rPr/>
      </w:pPr>
      <w:r w:rsidDel="00000000" w:rsidR="00000000" w:rsidRPr="00000000">
        <w:rPr>
          <w:rtl w:val="0"/>
        </w:rPr>
        <w:t xml:space="preserve">соблюдать законодательство о труде РФ и другие нормативные акты;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360" w:right="-5" w:hanging="360"/>
        <w:jc w:val="both"/>
        <w:rPr/>
      </w:pPr>
      <w:r w:rsidDel="00000000" w:rsidR="00000000" w:rsidRPr="00000000">
        <w:rPr>
          <w:rtl w:val="0"/>
        </w:rPr>
        <w:t xml:space="preserve">обеспечить здоровые и безопасные условия труда и обучения, санитарные нормы и соблюдение правил противопожарной защиты;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360" w:right="-5" w:hanging="360"/>
        <w:jc w:val="both"/>
        <w:rPr/>
      </w:pPr>
      <w:r w:rsidDel="00000000" w:rsidR="00000000" w:rsidRPr="00000000">
        <w:rPr>
          <w:rtl w:val="0"/>
        </w:rPr>
        <w:t xml:space="preserve">организовать бесперебойное водоснабжение, освещение, отопление, порядок и чистоту в помещениях и на территории кафе;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5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5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4. Рабочее время и его использование.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5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Время отдыха.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5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4.1. Время работы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кафе определяется руководством.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5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4.2. Продолжительность рабочего времени сотрудников определяется руководителем.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5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4.3. Сотрудник обязан прийти в кафе за 1 час до начала своей рабочей смены. 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5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4.4. В течение смены сотрудник может уходить на 10-ти минутные перерывы, по одному, если в смене работает 2 и более человек.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5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4.5. Запрещено уходить на перерыв за час до окончания смены и в начале смены.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5"/>
        <w:jc w:val="both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4.6. По окончании смены сотрудник не должен покидать рабочее место до тех пор, пока не приведет свое рабочее место в санитарное состояние.</w:t>
      </w:r>
    </w:p>
    <w:p w:rsidR="00000000" w:rsidDel="00000000" w:rsidP="00000000" w:rsidRDefault="00000000" w:rsidRPr="00000000" w14:paraId="00000040">
      <w:pPr>
        <w:ind w:right="-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Поощрения за успехи в работе.</w:t>
      </w:r>
    </w:p>
    <w:p w:rsidR="00000000" w:rsidDel="00000000" w:rsidP="00000000" w:rsidRDefault="00000000" w:rsidRPr="00000000" w14:paraId="00000041">
      <w:pPr>
        <w:ind w:right="-5"/>
        <w:jc w:val="both"/>
        <w:rPr/>
      </w:pPr>
      <w:r w:rsidDel="00000000" w:rsidR="00000000" w:rsidRPr="00000000">
        <w:rPr>
          <w:rtl w:val="0"/>
        </w:rPr>
        <w:t xml:space="preserve">За выполнение плана и высокие показатели в работе (оценивается: общение с покупателем, качество продукта, положительные отзывы, соблюдение санитарных норм и трудовой дисциплины) в конце месяца выплачиваются премии.  </w:t>
      </w:r>
    </w:p>
    <w:p w:rsidR="00000000" w:rsidDel="00000000" w:rsidP="00000000" w:rsidRDefault="00000000" w:rsidRPr="00000000" w14:paraId="00000042">
      <w:pPr>
        <w:ind w:right="-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 Ответственность за нарушение правил и стандартов компании.</w:t>
      </w:r>
    </w:p>
    <w:p w:rsidR="00000000" w:rsidDel="00000000" w:rsidP="00000000" w:rsidRDefault="00000000" w:rsidRPr="00000000" w14:paraId="00000043">
      <w:pPr>
        <w:ind w:right="-5"/>
        <w:jc w:val="both"/>
        <w:rPr/>
      </w:pPr>
      <w:r w:rsidDel="00000000" w:rsidR="00000000" w:rsidRPr="00000000">
        <w:rPr>
          <w:rtl w:val="0"/>
        </w:rPr>
        <w:t xml:space="preserve">За нарушение правил внутреннего трудового распорядка, стандартов компании работодатель имеет право наказать работника в форме:</w:t>
      </w:r>
    </w:p>
    <w:p w:rsidR="00000000" w:rsidDel="00000000" w:rsidP="00000000" w:rsidRDefault="00000000" w:rsidRPr="00000000" w14:paraId="00000044">
      <w:pPr>
        <w:ind w:right="-5"/>
        <w:jc w:val="both"/>
        <w:rPr/>
      </w:pPr>
      <w:r w:rsidDel="00000000" w:rsidR="00000000" w:rsidRPr="00000000">
        <w:rPr>
          <w:rtl w:val="0"/>
        </w:rPr>
        <w:t xml:space="preserve">- выговор;</w:t>
      </w:r>
    </w:p>
    <w:p w:rsidR="00000000" w:rsidDel="00000000" w:rsidP="00000000" w:rsidRDefault="00000000" w:rsidRPr="00000000" w14:paraId="00000045">
      <w:pPr>
        <w:ind w:right="-5"/>
        <w:jc w:val="both"/>
        <w:rPr/>
      </w:pPr>
      <w:r w:rsidDel="00000000" w:rsidR="00000000" w:rsidRPr="00000000">
        <w:rPr>
          <w:rtl w:val="0"/>
        </w:rPr>
        <w:t xml:space="preserve">- строгий выговор;</w:t>
      </w:r>
    </w:p>
    <w:p w:rsidR="00000000" w:rsidDel="00000000" w:rsidP="00000000" w:rsidRDefault="00000000" w:rsidRPr="00000000" w14:paraId="00000046">
      <w:pPr>
        <w:ind w:right="-5"/>
        <w:jc w:val="both"/>
        <w:rPr/>
      </w:pPr>
      <w:r w:rsidDel="00000000" w:rsidR="00000000" w:rsidRPr="00000000">
        <w:rPr>
          <w:rtl w:val="0"/>
        </w:rPr>
        <w:t xml:space="preserve">- депремирование;</w:t>
      </w:r>
    </w:p>
    <w:p w:rsidR="00000000" w:rsidDel="00000000" w:rsidP="00000000" w:rsidRDefault="00000000" w:rsidRPr="00000000" w14:paraId="00000047">
      <w:pPr>
        <w:ind w:right="-5"/>
        <w:jc w:val="both"/>
        <w:rPr/>
      </w:pPr>
      <w:r w:rsidDel="00000000" w:rsidR="00000000" w:rsidRPr="00000000">
        <w:rPr>
          <w:rtl w:val="0"/>
        </w:rPr>
        <w:t xml:space="preserve">- увольнение.</w:t>
      </w:r>
    </w:p>
    <w:p w:rsidR="00000000" w:rsidDel="00000000" w:rsidP="00000000" w:rsidRDefault="00000000" w:rsidRPr="00000000" w14:paraId="0000004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 правилами внутреннего трудового распорядка ознакомлены:</w:t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42"/>
        <w:gridCol w:w="2296"/>
        <w:gridCol w:w="2207"/>
        <w:tblGridChange w:id="0">
          <w:tblGrid>
            <w:gridCol w:w="4842"/>
            <w:gridCol w:w="2296"/>
            <w:gridCol w:w="22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ФИО (полностью)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Подпись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Штрафы: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Опоздание: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выход на работу без подмены и предупреждения от 1500до 3000р последующим увольнением.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Закрытие смены: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промытая кофемашина /блинница 500р.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заполнение отчетов, кассы и т.д.: 200 р.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соблюдение чистоты в зале и на рабочем месте: 300 р.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Грязная, не постиранная форма 300 р.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выключение эл. приборов после ухода 1000р.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Плохо переданная смена от 200 до 500руб.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5" w:right="0" w:hanging="5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5" w:right="0" w:hanging="5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567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2"/>
      <w:numFmt w:val="bullet"/>
      <w:lvlText w:val="-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4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A704B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20">
    <w:name w:val="Body Text 2"/>
    <w:basedOn w:val="a"/>
    <w:link w:val="21"/>
    <w:rsid w:val="008A704B"/>
    <w:rPr>
      <w:sz w:val="28"/>
      <w:szCs w:val="20"/>
    </w:rPr>
  </w:style>
  <w:style w:type="character" w:styleId="21" w:customStyle="1">
    <w:name w:val="Основной текст 2 Знак"/>
    <w:basedOn w:val="a0"/>
    <w:link w:val="20"/>
    <w:rsid w:val="008A704B"/>
    <w:rPr>
      <w:rFonts w:ascii="Times New Roman" w:cs="Times New Roman" w:eastAsia="Times New Roman" w:hAnsi="Times New Roman"/>
      <w:sz w:val="28"/>
      <w:szCs w:val="20"/>
      <w:lang w:eastAsia="ru-RU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3" w:customStyle="1">
    <w:name w:val="s3"/>
    <w:basedOn w:val="a"/>
    <w:rsid w:val="00687390"/>
    <w:pPr>
      <w:spacing w:after="100" w:afterAutospacing="1" w:before="100" w:beforeAutospacing="1"/>
    </w:pPr>
  </w:style>
  <w:style w:type="character" w:styleId="s2" w:customStyle="1">
    <w:name w:val="s2"/>
    <w:basedOn w:val="a0"/>
    <w:rsid w:val="00687390"/>
  </w:style>
  <w:style w:type="paragraph" w:styleId="a6">
    <w:name w:val="Normal (Web)"/>
    <w:basedOn w:val="a"/>
    <w:uiPriority w:val="99"/>
    <w:unhideWhenUsed w:val="1"/>
    <w:rsid w:val="00687390"/>
    <w:pPr>
      <w:spacing w:after="100" w:afterAutospacing="1" w:before="100" w:beforeAutospacing="1"/>
    </w:pPr>
  </w:style>
  <w:style w:type="character" w:styleId="apple-converted-space" w:customStyle="1">
    <w:name w:val="apple-converted-space"/>
    <w:basedOn w:val="a0"/>
    <w:rsid w:val="00687390"/>
  </w:style>
  <w:style w:type="character" w:styleId="s4" w:customStyle="1">
    <w:name w:val="s4"/>
    <w:basedOn w:val="a0"/>
    <w:rsid w:val="00687390"/>
  </w:style>
  <w:style w:type="paragraph" w:styleId="s5" w:customStyle="1">
    <w:name w:val="s5"/>
    <w:basedOn w:val="a"/>
    <w:rsid w:val="00687390"/>
    <w:pPr>
      <w:spacing w:after="100" w:afterAutospacing="1" w:before="100" w:beforeAutospacing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sDDMj0SktcjLiuDGU1GGGQAS4Ng==">AMUW2mWQ9BlAqd01uM7981WQICWs87JL23FTZOaLXAJh3U5UPlM6n5UowLw3xinVGzZnLzdMVjGxoovIfKEBXQQl+EkpIEGbRCeSxsf+oX5GTXYlIPj/2ki4qyJvRyYonWyyGyztxHew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2021-03-17T08:20:00Z</dcterms:created>
  <dc:creator>Пользователь Windows</dc:creator>
</cp:coreProperties>
</file>