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90D7" w14:textId="77777777" w:rsidR="007F00C9" w:rsidRPr="007D6091" w:rsidRDefault="007F00C9" w:rsidP="007F0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28B359DB" w14:textId="77777777" w:rsidR="007F00C9" w:rsidRPr="007D6091" w:rsidRDefault="007F00C9" w:rsidP="007F0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</w:t>
      </w:r>
    </w:p>
    <w:p w14:paraId="038AE08F" w14:textId="77777777" w:rsidR="007F00C9" w:rsidRPr="007D6091" w:rsidRDefault="007F00C9" w:rsidP="007F0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</w:t>
      </w: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1D571B2" w14:textId="77777777" w:rsidR="007F00C9" w:rsidRPr="007D6091" w:rsidRDefault="007F00C9" w:rsidP="007F0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/____________________/</w:t>
      </w:r>
    </w:p>
    <w:p w14:paraId="74775F6D" w14:textId="77777777" w:rsidR="007F00C9" w:rsidRPr="007D6091" w:rsidRDefault="007F00C9" w:rsidP="007F0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7D60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294C76C" w14:textId="77777777" w:rsidR="007F00C9" w:rsidRPr="007D6091" w:rsidRDefault="007F00C9" w:rsidP="007F0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D609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М.П.</w:t>
      </w:r>
    </w:p>
    <w:p w14:paraId="013C2E81" w14:textId="77777777" w:rsidR="007F00C9" w:rsidRPr="00C0638E" w:rsidRDefault="007F00C9" w:rsidP="007F00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D1216"/>
          <w:sz w:val="44"/>
          <w:szCs w:val="44"/>
          <w:lang w:eastAsia="ru-RU"/>
        </w:rPr>
      </w:pPr>
      <w:r>
        <w:rPr>
          <w:rFonts w:ascii="Times New Roman" w:eastAsia="Times New Roman" w:hAnsi="Times New Roman" w:cs="Times New Roman"/>
          <w:bCs/>
          <w:color w:val="0D1216"/>
          <w:sz w:val="44"/>
          <w:szCs w:val="44"/>
          <w:lang w:eastAsia="ru-RU"/>
        </w:rPr>
        <w:t>ПРОГРАММА</w:t>
      </w:r>
    </w:p>
    <w:p w14:paraId="7CD0B545" w14:textId="77777777" w:rsidR="007F00C9" w:rsidRDefault="007F00C9" w:rsidP="007F00C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D121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D1216"/>
          <w:sz w:val="28"/>
          <w:szCs w:val="28"/>
          <w:lang w:eastAsia="ru-RU"/>
        </w:rPr>
        <w:t xml:space="preserve">вводного инструктажа </w:t>
      </w:r>
      <w:r w:rsidRPr="00C0638E">
        <w:rPr>
          <w:rFonts w:ascii="Times New Roman" w:eastAsia="Times New Roman" w:hAnsi="Times New Roman" w:cs="Times New Roman"/>
          <w:bCs/>
          <w:color w:val="0D1216"/>
          <w:sz w:val="28"/>
          <w:szCs w:val="28"/>
          <w:lang w:eastAsia="ru-RU"/>
        </w:rPr>
        <w:t xml:space="preserve">по охране труда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8553"/>
        <w:gridCol w:w="1458"/>
      </w:tblGrid>
      <w:tr w:rsidR="009B7251" w:rsidRPr="009B7251" w14:paraId="4A6710E5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CDF3E6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27E8B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Наименование 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D78FB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Количество часов</w:t>
            </w:r>
          </w:p>
        </w:tc>
      </w:tr>
      <w:tr w:rsidR="009B7251" w:rsidRPr="009B7251" w14:paraId="6EFDC4A3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0079E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11DD9" w14:textId="59E6FF51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Общие сведения о предприятии, характерные особенности производства</w:t>
            </w:r>
            <w:r w:rsidR="00541E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. </w:t>
            </w:r>
            <w:r w:rsidR="00541E89" w:rsidRPr="00541E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Расположение основных подразделений, цехов, служб, вспомогательных помещений.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530BF0" w14:textId="510E8BBD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</w:t>
            </w:r>
            <w:r w:rsid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</w:t>
            </w:r>
          </w:p>
        </w:tc>
      </w:tr>
      <w:tr w:rsidR="009B7251" w:rsidRPr="009B7251" w14:paraId="75AAE91B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D81E0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C2E24" w14:textId="7EB90AEF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Основные положения </w:t>
            </w:r>
            <w:r w:rsidRPr="00541E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законодательства об охране труда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2E4A9" w14:textId="17C352BA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0DA08FDE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D961D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4A030" w14:textId="0469DFE6" w:rsidR="009B7251" w:rsidRPr="006C6168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Трудовой договор, рабочее время и время отдыха, охрана труда женщин и лиц моложе 18 лет. Льготы и компенсации.</w:t>
            </w:r>
            <w:r w:rsidR="00541E89"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Р</w:t>
            </w:r>
            <w:r w:rsidR="00541E89"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егламентация труда женщин и лиц моложе 18 лет.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F2407B" w14:textId="54E2B44F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B7251" w:rsidRPr="009B7251" w14:paraId="44A42042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C01AD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9355F" w14:textId="13523E56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Правила внутреннего трудового распорядка, трудовая дисциплина.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A14A17" w14:textId="182C1225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B7251" w:rsidRPr="009B7251" w14:paraId="7757A8E2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65DE3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CCC78" w14:textId="1DB4911E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Ответственность за нарушение правил внутреннего трудового распорядка.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3CECDC" w14:textId="6DC0C7F1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541E89" w:rsidRPr="009B7251" w14:paraId="73C30B50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BD7409" w14:textId="04C1E4A4" w:rsidR="00541E89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9402E" w14:textId="0BEB7C31" w:rsidR="00541E89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Организация работы по охране труда. Осуществление государственного надзора и общественного контроля за состоянием охраны труда в организации.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C0066B" w14:textId="77777777" w:rsidR="00541E89" w:rsidRPr="009B7251" w:rsidRDefault="00541E89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</w:tr>
      <w:tr w:rsidR="009B7251" w:rsidRPr="009B7251" w14:paraId="7BBEA56F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6D4C4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D6E59" w14:textId="6A084272" w:rsidR="009B7251" w:rsidRPr="009B7251" w:rsidRDefault="00541E89" w:rsidP="00541E89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Условия труда. Опасные и вредные производственные факторы, характерные для данного производства. Методы и средства предупреждения несчастных случаев и профессиональных заболеваний: средства коллективной защиты, плакаты, знаки безопасности, сигнализация. Основные требования по предупреждению электротравматизма.</w:t>
            </w:r>
            <w:r w:rsidR="009B7251"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F0BA6" w14:textId="7E8A5DA5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31B080C0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D9420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872C1" w14:textId="044199CE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Общие обязанности работника по охране труда. Общие правила поведения работников на территории организации, в производственных и вспомогательных помещениях.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73BDE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79B6182A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481C11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99B9A" w14:textId="5DE15047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Основные требования производственной санитарии и личной гигиены.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36493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350820ED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A0F5F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CA320" w14:textId="2AE3D265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Средства индивидуальной защиты (СИЗ). Порядок и нормы выдачи СИЗ, сроки носки.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AE6E1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4479C72B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4001D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E50E1C" w14:textId="5EDC3F9A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Обстоятельства и причины отдельных характерных несчастных случаев, острых отравлений, аварий, пожаров, происшедших в организации и на других аналогичных производствах из-за нарушения требований безопасности и охраны труда.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B1D23" w14:textId="1D3774FC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3FC7A903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A9557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FE07A" w14:textId="610E28D2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Порядок действий работника при несчастном случае или остром отравлении. Порядок расследования и оформления несчастных случаев и профессиональных заболеваний. Социальное обеспечение пострадавших на производстве.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39929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51EFCC41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C050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FDB04C" w14:textId="431BEBAF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Пожарная, промышленная и транспортная безопасность. Способы и средства предотвращения пожаров, взрывов, аварий и инцидентов. Действия работника при их возникновении.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161C0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6853A067" w14:textId="77777777" w:rsidTr="00541E8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BBAB8" w14:textId="77777777" w:rsidR="009B7251" w:rsidRPr="009B7251" w:rsidRDefault="009B7251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B70E44" w14:textId="092F964D" w:rsidR="009B7251" w:rsidRPr="009B7251" w:rsidRDefault="00541E89" w:rsidP="009B7251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6C616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Первая помощь пострадавшим и последующие действия работников при возникновении несчастного случая.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B366B" w14:textId="77777777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0,5</w:t>
            </w:r>
          </w:p>
        </w:tc>
      </w:tr>
      <w:tr w:rsidR="009B7251" w:rsidRPr="009B7251" w14:paraId="4AF7836B" w14:textId="77777777" w:rsidTr="009B725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BDDC1" w14:textId="77777777" w:rsidR="009B7251" w:rsidRPr="009B7251" w:rsidRDefault="009B7251" w:rsidP="009B725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708CE" w14:textId="77777777" w:rsidR="009B7251" w:rsidRPr="009B7251" w:rsidRDefault="009B7251" w:rsidP="009B7251">
            <w:pPr>
              <w:spacing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9C2EB" w14:textId="78192FE2" w:rsidR="009B7251" w:rsidRPr="009B7251" w:rsidRDefault="009B7251" w:rsidP="009B7251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9B7251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5,</w:t>
            </w:r>
            <w:r w:rsidR="006C616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0</w:t>
            </w:r>
          </w:p>
        </w:tc>
      </w:tr>
    </w:tbl>
    <w:p w14:paraId="2E321D2D" w14:textId="77777777" w:rsidR="007F00C9" w:rsidRPr="006902AB" w:rsidRDefault="007F00C9" w:rsidP="007F00C9">
      <w:pPr>
        <w:widowControl w:val="0"/>
        <w:suppressAutoHyphens/>
        <w:spacing w:after="0" w:line="240" w:lineRule="auto"/>
        <w:rPr>
          <w:rFonts w:ascii="Times New Roman" w:eastAsia="Andale Sans UI" w:hAnsi="Times New Roman" w:cs="Times New Roman"/>
          <w:kern w:val="1"/>
          <w:sz w:val="28"/>
          <w:szCs w:val="28"/>
        </w:rPr>
      </w:pPr>
      <w:r>
        <w:rPr>
          <w:rFonts w:ascii="Times New Roman" w:eastAsia="Andale Sans UI" w:hAnsi="Times New Roman" w:cs="Times New Roman"/>
          <w:kern w:val="1"/>
          <w:sz w:val="28"/>
          <w:szCs w:val="28"/>
        </w:rPr>
        <w:t>Р</w:t>
      </w:r>
      <w:r w:rsidRPr="006902AB">
        <w:rPr>
          <w:rFonts w:ascii="Times New Roman" w:eastAsia="Andale Sans UI" w:hAnsi="Times New Roman" w:cs="Times New Roman"/>
          <w:kern w:val="1"/>
          <w:sz w:val="28"/>
          <w:szCs w:val="28"/>
        </w:rPr>
        <w:t xml:space="preserve">азработал: </w:t>
      </w:r>
    </w:p>
    <w:p w14:paraId="40F72672" w14:textId="1183B11C" w:rsidR="007F00C9" w:rsidRPr="009B7251" w:rsidRDefault="007F00C9" w:rsidP="007F00C9">
      <w:pPr>
        <w:widowControl w:val="0"/>
        <w:suppressAutoHyphens/>
        <w:spacing w:after="0" w:line="240" w:lineRule="auto"/>
        <w:rPr>
          <w:rFonts w:ascii="Times New Roman" w:eastAsia="Andale Sans UI" w:hAnsi="Times New Roman" w:cs="Times New Roman"/>
          <w:color w:val="FF0000"/>
          <w:kern w:val="1"/>
          <w:sz w:val="24"/>
          <w:szCs w:val="24"/>
        </w:rPr>
      </w:pPr>
      <w:r w:rsidRPr="009B7251">
        <w:rPr>
          <w:rFonts w:ascii="Times New Roman" w:eastAsia="Andale Sans UI" w:hAnsi="Times New Roman" w:cs="Times New Roman"/>
          <w:color w:val="FF0000"/>
          <w:kern w:val="1"/>
          <w:sz w:val="24"/>
          <w:szCs w:val="24"/>
        </w:rPr>
        <w:t xml:space="preserve">Специалист </w:t>
      </w:r>
      <w:proofErr w:type="gramStart"/>
      <w:r w:rsidRPr="009B7251">
        <w:rPr>
          <w:rFonts w:ascii="Times New Roman" w:eastAsia="Andale Sans UI" w:hAnsi="Times New Roman" w:cs="Times New Roman"/>
          <w:color w:val="FF0000"/>
          <w:kern w:val="1"/>
          <w:sz w:val="24"/>
          <w:szCs w:val="24"/>
        </w:rPr>
        <w:t>по  охране</w:t>
      </w:r>
      <w:proofErr w:type="gramEnd"/>
      <w:r w:rsidRPr="009B7251">
        <w:rPr>
          <w:rFonts w:ascii="Times New Roman" w:eastAsia="Andale Sans UI" w:hAnsi="Times New Roman" w:cs="Times New Roman"/>
          <w:color w:val="FF0000"/>
          <w:kern w:val="1"/>
          <w:sz w:val="24"/>
          <w:szCs w:val="24"/>
        </w:rPr>
        <w:t xml:space="preserve"> труда _________ /___________________</w:t>
      </w:r>
    </w:p>
    <w:p w14:paraId="648AC6EB" w14:textId="3EA3E3A2" w:rsidR="007F00C9" w:rsidRPr="009B7251" w:rsidRDefault="009B7251" w:rsidP="007F00C9">
      <w:pPr>
        <w:widowControl w:val="0"/>
        <w:suppressAutoHyphens/>
        <w:spacing w:after="0" w:line="240" w:lineRule="auto"/>
        <w:rPr>
          <w:rFonts w:ascii="Times New Roman" w:eastAsia="Andale Sans UI" w:hAnsi="Times New Roman" w:cs="Times New Roman"/>
          <w:color w:val="FF0000"/>
          <w:kern w:val="1"/>
          <w:sz w:val="20"/>
          <w:szCs w:val="20"/>
        </w:rPr>
      </w:pPr>
      <w:r w:rsidRPr="009B7251">
        <w:rPr>
          <w:rFonts w:ascii="Times New Roman" w:eastAsia="Andale Sans UI" w:hAnsi="Times New Roman" w:cs="Times New Roman"/>
          <w:color w:val="FF0000"/>
          <w:kern w:val="1"/>
          <w:sz w:val="20"/>
          <w:szCs w:val="20"/>
        </w:rPr>
        <w:t>(должность, подпись, ФИО)</w:t>
      </w:r>
    </w:p>
    <w:sectPr w:rsidR="007F00C9" w:rsidRPr="009B7251" w:rsidSect="00B02618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89"/>
    <w:rsid w:val="000126AA"/>
    <w:rsid w:val="000E4F0D"/>
    <w:rsid w:val="00164340"/>
    <w:rsid w:val="0019055A"/>
    <w:rsid w:val="001F7ECA"/>
    <w:rsid w:val="00390F8D"/>
    <w:rsid w:val="004D1CAF"/>
    <w:rsid w:val="00541E89"/>
    <w:rsid w:val="0062262B"/>
    <w:rsid w:val="006558ED"/>
    <w:rsid w:val="006A3E06"/>
    <w:rsid w:val="006C6168"/>
    <w:rsid w:val="00713E28"/>
    <w:rsid w:val="007D02B1"/>
    <w:rsid w:val="007D266D"/>
    <w:rsid w:val="007F00C9"/>
    <w:rsid w:val="0084370B"/>
    <w:rsid w:val="008C02F2"/>
    <w:rsid w:val="009B7251"/>
    <w:rsid w:val="009E78ED"/>
    <w:rsid w:val="00A932A6"/>
    <w:rsid w:val="00B02618"/>
    <w:rsid w:val="00BA2478"/>
    <w:rsid w:val="00CC100B"/>
    <w:rsid w:val="00D23789"/>
    <w:rsid w:val="00DA3F1E"/>
    <w:rsid w:val="00DC41ED"/>
    <w:rsid w:val="00E0535E"/>
    <w:rsid w:val="00F92ED2"/>
    <w:rsid w:val="00F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8B85B"/>
  <w15:docId w15:val="{812C2A96-9F8A-42FF-B1A4-B05160CE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1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00B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99"/>
    <w:rsid w:val="007F00C9"/>
    <w:pPr>
      <w:spacing w:before="120" w:after="120" w:line="240" w:lineRule="auto"/>
    </w:pPr>
    <w:rPr>
      <w:rFonts w:cstheme="majorBidi"/>
      <w:color w:val="244061"/>
      <w:kern w:val="28"/>
      <w:sz w:val="20"/>
      <w:szCs w:val="40"/>
    </w:rPr>
  </w:style>
  <w:style w:type="character" w:customStyle="1" w:styleId="a6">
    <w:name w:val="Основной текст Знак"/>
    <w:basedOn w:val="a0"/>
    <w:link w:val="a5"/>
    <w:uiPriority w:val="99"/>
    <w:rsid w:val="007F00C9"/>
    <w:rPr>
      <w:rFonts w:cstheme="majorBidi"/>
      <w:color w:val="244061"/>
      <w:kern w:val="28"/>
      <w:sz w:val="20"/>
      <w:szCs w:val="40"/>
    </w:rPr>
  </w:style>
  <w:style w:type="character" w:customStyle="1" w:styleId="SegoeUI">
    <w:name w:val="Основной текст + Segoe UI"/>
    <w:aliases w:val="10 pt"/>
    <w:basedOn w:val="a6"/>
    <w:uiPriority w:val="99"/>
    <w:rsid w:val="007F00C9"/>
    <w:rPr>
      <w:rFonts w:ascii="Segoe UI" w:hAnsi="Segoe UI" w:cs="Segoe UI"/>
      <w:color w:val="244061"/>
      <w:kern w:val="28"/>
      <w:sz w:val="20"/>
      <w:szCs w:val="20"/>
      <w:lang w:eastAsia="en-US"/>
    </w:rPr>
  </w:style>
  <w:style w:type="paragraph" w:styleId="a7">
    <w:name w:val="Normal (Web)"/>
    <w:basedOn w:val="a"/>
    <w:uiPriority w:val="99"/>
    <w:semiHidden/>
    <w:unhideWhenUsed/>
    <w:rsid w:val="009B7251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1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4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2088</Characters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Корчагина Ксения</dc:creator>
  <dc:description>подготовлено с ипользованием документов СБИС</dc:description>
  <cp:lastPrinted>2019-04-01T08:04:00Z</cp:lastPrinted>
  <dcterms:created xsi:type="dcterms:W3CDTF">2020-05-29T09:30:00Z</dcterms:created>
  <dcterms:modified xsi:type="dcterms:W3CDTF">2020-05-31T15:18:00Z</dcterms:modified>
  <cp:category>к статье Охрана труда</cp:category>
</cp:coreProperties>
</file>