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4ACF" w14:textId="0A8E0381" w:rsidR="0004589B" w:rsidRDefault="00515CD2">
      <w:pPr>
        <w:pStyle w:val="Ttulo"/>
        <w:rPr>
          <w:sz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52914C7" wp14:editId="722AAB40">
            <wp:simplePos x="0" y="0"/>
            <wp:positionH relativeFrom="column">
              <wp:posOffset>3429000</wp:posOffset>
            </wp:positionH>
            <wp:positionV relativeFrom="paragraph">
              <wp:posOffset>127000</wp:posOffset>
            </wp:positionV>
            <wp:extent cx="1139483" cy="914400"/>
            <wp:effectExtent l="0" t="0" r="3810" b="0"/>
            <wp:wrapSquare wrapText="bothSides"/>
            <wp:docPr id="93652459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4594" name="Imagen 93652459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7" t="9539" r="39177" b="28458"/>
                    <a:stretch/>
                  </pic:blipFill>
                  <pic:spPr bwMode="auto">
                    <a:xfrm>
                      <a:off x="0" y="0"/>
                      <a:ext cx="1139483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5E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7EDBC" wp14:editId="20D82B48">
                <wp:simplePos x="0" y="0"/>
                <wp:positionH relativeFrom="column">
                  <wp:posOffset>3535680</wp:posOffset>
                </wp:positionH>
                <wp:positionV relativeFrom="paragraph">
                  <wp:posOffset>7070725</wp:posOffset>
                </wp:positionV>
                <wp:extent cx="3147060" cy="2453640"/>
                <wp:effectExtent l="0" t="0" r="0" b="3810"/>
                <wp:wrapNone/>
                <wp:docPr id="11355089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24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7F5A2" w14:textId="77777777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Competición intensa.</w:t>
                            </w:r>
                          </w:p>
                          <w:p w14:paraId="2DF5B5E4" w14:textId="3FB3FDF4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Presiones regulatorias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7A25F025" w14:textId="1F8ED5D3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Pandemias.</w:t>
                            </w:r>
                          </w:p>
                          <w:p w14:paraId="36B78864" w14:textId="7635ED74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Volatilidad económica.</w:t>
                            </w:r>
                          </w:p>
                          <w:p w14:paraId="68F1BF62" w14:textId="3AB5376C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Resistencia antimicrobiana.</w:t>
                            </w:r>
                          </w:p>
                          <w:p w14:paraId="2FF77183" w14:textId="40FD1536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Costos de materia prima.</w:t>
                            </w:r>
                          </w:p>
                          <w:p w14:paraId="167FF225" w14:textId="69A7F1A5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Demanda de productos altamente rentables de naturalez</w:t>
                            </w:r>
                            <w:r w:rsidR="009D093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est</w:t>
                            </w:r>
                            <w:r w:rsidR="009D093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acional.</w:t>
                            </w:r>
                          </w:p>
                          <w:p w14:paraId="4DDC59C6" w14:textId="02264D16" w:rsidR="009D0936" w:rsidRPr="00AB5ED1" w:rsidRDefault="009D0936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Imitación o productos falsificados.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7EDB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78.4pt;margin-top:556.75pt;width:247.8pt;height:19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HcHAIAADQEAAAOAAAAZHJzL2Uyb0RvYy54bWysU9uO2yAQfa/Uf0C8N3au21pxVumuUlWK&#10;dlfKVvtMMMSWgKFAYqdf3wHnpm2fqr7AwBnmcs4wv++0IgfhfAOmpMNBTokwHKrG7Er643X16TMl&#10;PjBTMQVGlPQoPL1ffPwwb20hRlCDqoQjGMT4orUlrUOwRZZ5XgvN/ACsMAhKcJoFPLpdVjnWYnSt&#10;slGez7IWXGUdcOE93j72IF2k+FIKHp6l9CIQVVKsLaTVpXUb12wxZ8XOMVs3/FQG+4cqNGsMJr2E&#10;emSBkb1r/gilG+7AgwwDDjoDKRsuUg/YzTB/182mZlakXpAcby80+f8Xlj8dNvbFkdB9hQ4FjIS0&#10;1hceL2M/nXQ67lgpQRwpPF5oE10gHC/Hw8ldPkOIIzaaTMezSSI2uz63zodvAjSJRkkd6pLoYoe1&#10;D5gSXc8uMZuBVaNU0kYZ0pZ0Np7m6cEFwRfK4MNrsdEK3bYjTVXSu3MjW6iO2J+DXnpv+arBGtbM&#10;hxfmUGusG+c3POMiFWAuOFmU1OB+/e0++qMEiFLS4uyU1P/cMycoUd8NivNlOEEGSEiHyfRuhAd3&#10;i2xvEbPXD4DjOcSfYnkyo39QZ1M60G845suYFSFmOOYuaTibD6GfaPwmXCyXyQnHy7KwNhvLY+jI&#10;amT4tXtjzp5kCKjgE5ynjBXv1Oh9ez2W+wCySVJFnntWT/TjaCYFT98ozv7tOXldP/viNwAAAP//&#10;AwBQSwMEFAAGAAgAAAAhAJGqUVrlAAAADgEAAA8AAABkcnMvZG93bnJldi54bWxMj8FOwzAQRO9I&#10;/IO1SNyok9BUTRqnqiJVSAgOLb1wc2I3iWqvQ+y2ga9ne4LbrGY087ZYT9awix5971BAPIuAaWyc&#10;6rEVcPjYPi2B+SBRSeNQC/jWHtbl/V0hc+WuuNOXfWgZlaDPpYAuhCHn3DedttLP3KCRvKMbrQx0&#10;ji1Xo7xSuTU8iaIFt7JHWujkoKtON6f92Qp4rbbvclcndvljqpe342b4OnymQjw+TJsVsKCn8BeG&#10;Gz6hQ0lMtTuj8swISNMFoQcy4vg5BXaLRGkyB1aTmmdZBrws+P83yl8AAAD//wMAUEsBAi0AFAAG&#10;AAgAAAAhALaDOJL+AAAA4QEAABMAAAAAAAAAAAAAAAAAAAAAAFtDb250ZW50X1R5cGVzXS54bWxQ&#10;SwECLQAUAAYACAAAACEAOP0h/9YAAACUAQAACwAAAAAAAAAAAAAAAAAvAQAAX3JlbHMvLnJlbHNQ&#10;SwECLQAUAAYACAAAACEAupyh3BwCAAA0BAAADgAAAAAAAAAAAAAAAAAuAgAAZHJzL2Uyb0RvYy54&#10;bWxQSwECLQAUAAYACAAAACEAkapRWuUAAAAOAQAADwAAAAAAAAAAAAAAAAB2BAAAZHJzL2Rvd25y&#10;ZXYueG1sUEsFBgAAAAAEAAQA8wAAAIgFAAAAAA==&#10;" filled="f" stroked="f" strokeweight=".5pt">
                <v:textbox>
                  <w:txbxContent>
                    <w:p w14:paraId="58B7F5A2" w14:textId="77777777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Competición intensa.</w:t>
                      </w:r>
                    </w:p>
                    <w:p w14:paraId="2DF5B5E4" w14:textId="3FB3FDF4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Presiones regulatorias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.</w:t>
                      </w:r>
                    </w:p>
                    <w:p w14:paraId="7A25F025" w14:textId="1F8ED5D3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Pandemias.</w:t>
                      </w:r>
                    </w:p>
                    <w:p w14:paraId="36B78864" w14:textId="7635ED74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Volatilidad económica.</w:t>
                      </w:r>
                    </w:p>
                    <w:p w14:paraId="68F1BF62" w14:textId="3AB5376C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Resistencia antimicrobiana.</w:t>
                      </w:r>
                    </w:p>
                    <w:p w14:paraId="2FF77183" w14:textId="40FD1536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Costos de materia prima.</w:t>
                      </w:r>
                    </w:p>
                    <w:p w14:paraId="167FF225" w14:textId="69A7F1A5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Demanda de productos altamente rentables de naturalez</w:t>
                      </w:r>
                      <w:r w:rsidR="009D0936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est</w:t>
                      </w:r>
                      <w:r w:rsidR="009D0936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acional.</w:t>
                      </w:r>
                    </w:p>
                    <w:p w14:paraId="4DDC59C6" w14:textId="02264D16" w:rsidR="009D0936" w:rsidRPr="00AB5ED1" w:rsidRDefault="009D0936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Imitación o productos falsificados. </w:t>
                      </w:r>
                    </w:p>
                  </w:txbxContent>
                </v:textbox>
              </v:shape>
            </w:pict>
          </mc:Fallback>
        </mc:AlternateContent>
      </w:r>
      <w:r w:rsidR="00AB5E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BD404" wp14:editId="06042FCE">
                <wp:simplePos x="0" y="0"/>
                <wp:positionH relativeFrom="column">
                  <wp:posOffset>121920</wp:posOffset>
                </wp:positionH>
                <wp:positionV relativeFrom="paragraph">
                  <wp:posOffset>7068820</wp:posOffset>
                </wp:positionV>
                <wp:extent cx="3147060" cy="2453640"/>
                <wp:effectExtent l="0" t="0" r="0" b="3810"/>
                <wp:wrapNone/>
                <wp:docPr id="17693825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24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ACE0B" w14:textId="03063DCE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Demanda creciente de productos de salud animal.</w:t>
                            </w:r>
                          </w:p>
                          <w:p w14:paraId="6C79E0E9" w14:textId="7E9DC027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Ampliar huella global.</w:t>
                            </w:r>
                          </w:p>
                          <w:p w14:paraId="5FAD4EAA" w14:textId="1B54DBF8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Invertir en investigación y desarrollo.</w:t>
                            </w:r>
                          </w:p>
                          <w:p w14:paraId="4C7DEA4C" w14:textId="2CD57083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Abordar enfermedades emergentes. </w:t>
                            </w:r>
                          </w:p>
                          <w:p w14:paraId="217B4A16" w14:textId="7FC2B562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Mayor atención al bienestar animal.</w:t>
                            </w:r>
                          </w:p>
                          <w:p w14:paraId="2B78D7CA" w14:textId="0AE094A4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Nuevos clientes en el canal online.</w:t>
                            </w:r>
                          </w:p>
                          <w:p w14:paraId="45E6B0CC" w14:textId="11A89777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Disminución del costo del transporte.</w:t>
                            </w:r>
                          </w:p>
                          <w:p w14:paraId="3BFAC492" w14:textId="3541B008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Nuevas políticas ambientales.</w:t>
                            </w:r>
                          </w:p>
                          <w:p w14:paraId="0ED2C3C3" w14:textId="5BD9CA05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Asociaciones con universidades.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BD404" id="_x0000_s1027" type="#_x0000_t202" style="position:absolute;left:0;text-align:left;margin-left:9.6pt;margin-top:556.6pt;width:247.8pt;height:19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SHHAIAADQEAAAOAAAAZHJzL2Uyb0RvYy54bWysU9tuGyEQfa/Uf0C817u+Jll5HbmJXFWK&#10;kkhOlWfMgnclYChg77pf34H1TWmfqr7AwBnmcs4wv++0InvhfAOmpMNBTokwHKrGbEv642315ZYS&#10;H5ipmAIjSnoQnt4vPn+at7YQI6hBVcIRDGJ80dqS1iHYIss8r4VmfgBWGAQlOM0CHt02qxxrMbpW&#10;2SjPZ1kLrrIOuPAebx97kC5SfCkFDy9SehGIKinWFtLq0rqJa7aYs2LrmK0bfiyD/UMVmjUGk55D&#10;PbLAyM41f4TSDXfgQYYBB52BlA0XqQfsZph/6GZdMytSL0iOt2ea/P8Ly5/3a/vqSOi+QocCRkJa&#10;6wuPl7GfTjodd6yUII4UHs60iS4Qjpfj4eQmnyHEERtNpuPZJBGbXZ5b58M3AZpEo6QOdUl0sf2T&#10;D5gSXU8uMZuBVaNU0kYZ0pZ0Np7m6cEZwRfK4MNLsdEK3aYjTVXS21MjG6gO2J+DXnpv+arBGp6Y&#10;D6/ModZYN85veMFFKsBccLQoqcH9+tt99EcJEKWkxdkpqf+5Y05Qor4bFOduOEEGSEiHyfRmhAd3&#10;jWyuEbPTD4DjOcSfYnkyo39QJ1M60O845suYFSFmOOYuaTiZD6GfaPwmXCyXyQnHy7LwZNaWx9CR&#10;1cjwW/fOnD3KEFDBZzhNGSs+qNH79nosdwFkk6SKPPesHunH0UwKHr9RnP3rc/K6fPbFbwAAAP//&#10;AwBQSwMEFAAGAAgAAAAhANgHBkPhAAAADAEAAA8AAABkcnMvZG93bnJldi54bWxMT01PwzAMvSPx&#10;HyIjcWNpyzatpek0VZqQEBw2duHmNllb0TilybbCr8ecxsl+9tP7yNeT7cXZjL5zpCCeRSAM1U53&#10;1Cg4vG8fViB8QNLYOzIKvo2HdXF7k2Om3YV25rwPjWAR8hkqaEMYMil93RqLfuYGQ/w7utFiYDg2&#10;Uo94YXHbyySKltJiR+zQ4mDK1tSf+5NV8FJu33BXJXb105fPr8fN8HX4WCh1fzdtnkAEM4UrGf7i&#10;c3QoOFPlTqS96BmnCTN5xvEjb8xYxHMuU/FpnqZLkEUu/5cofgEAAP//AwBQSwECLQAUAAYACAAA&#10;ACEAtoM4kv4AAADhAQAAEwAAAAAAAAAAAAAAAAAAAAAAW0NvbnRlbnRfVHlwZXNdLnhtbFBLAQIt&#10;ABQABgAIAAAAIQA4/SH/1gAAAJQBAAALAAAAAAAAAAAAAAAAAC8BAABfcmVscy8ucmVsc1BLAQIt&#10;ABQABgAIAAAAIQC5BRSHHAIAADQEAAAOAAAAAAAAAAAAAAAAAC4CAABkcnMvZTJvRG9jLnhtbFBL&#10;AQItABQABgAIAAAAIQDYBwZD4QAAAAwBAAAPAAAAAAAAAAAAAAAAAHYEAABkcnMvZG93bnJldi54&#10;bWxQSwUGAAAAAAQABADzAAAAhAUAAAAA&#10;" filled="f" stroked="f" strokeweight=".5pt">
                <v:textbox>
                  <w:txbxContent>
                    <w:p w14:paraId="2D9ACE0B" w14:textId="03063DCE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Demanda creciente de productos de salud animal.</w:t>
                      </w:r>
                    </w:p>
                    <w:p w14:paraId="6C79E0E9" w14:textId="7E9DC027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Ampliar huella global.</w:t>
                      </w:r>
                    </w:p>
                    <w:p w14:paraId="5FAD4EAA" w14:textId="1B54DBF8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Invertir en investigación y desarrollo.</w:t>
                      </w:r>
                    </w:p>
                    <w:p w14:paraId="4C7DEA4C" w14:textId="2CD57083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Abordar enfermedades emergentes. </w:t>
                      </w:r>
                    </w:p>
                    <w:p w14:paraId="217B4A16" w14:textId="7FC2B562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Mayor atención al bienestar animal.</w:t>
                      </w:r>
                    </w:p>
                    <w:p w14:paraId="2B78D7CA" w14:textId="0AE094A4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Nuevos clientes en el canal online.</w:t>
                      </w:r>
                    </w:p>
                    <w:p w14:paraId="45E6B0CC" w14:textId="11A89777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Disminución del costo del transporte.</w:t>
                      </w:r>
                    </w:p>
                    <w:p w14:paraId="3BFAC492" w14:textId="3541B008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Nuevas políticas ambientales.</w:t>
                      </w:r>
                    </w:p>
                    <w:p w14:paraId="0ED2C3C3" w14:textId="5BD9CA05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Asociaciones con universidades. </w:t>
                      </w:r>
                    </w:p>
                  </w:txbxContent>
                </v:textbox>
              </v:shape>
            </w:pict>
          </mc:Fallback>
        </mc:AlternateContent>
      </w:r>
      <w:r w:rsidR="00AB5ED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A717CC" wp14:editId="2BB39D5E">
                <wp:simplePos x="0" y="0"/>
                <wp:positionH relativeFrom="column">
                  <wp:posOffset>3535680</wp:posOffset>
                </wp:positionH>
                <wp:positionV relativeFrom="paragraph">
                  <wp:posOffset>2834005</wp:posOffset>
                </wp:positionV>
                <wp:extent cx="3147060" cy="2453640"/>
                <wp:effectExtent l="0" t="0" r="0" b="3810"/>
                <wp:wrapNone/>
                <wp:docPr id="19426002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24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D78F5" w14:textId="12293F89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Alta dependencia de productos clave.</w:t>
                            </w:r>
                          </w:p>
                          <w:p w14:paraId="1F230248" w14:textId="4012EA54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Presión competitiva.</w:t>
                            </w:r>
                          </w:p>
                          <w:p w14:paraId="67DAF547" w14:textId="12A2C09E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Concentración geográfica.</w:t>
                            </w:r>
                          </w:p>
                          <w:p w14:paraId="458E16D2" w14:textId="4ED9219D" w:rsid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Rasgos regulatorios.</w:t>
                            </w:r>
                          </w:p>
                          <w:p w14:paraId="33F5BB1B" w14:textId="7052F970" w:rsidR="00AB5ED1" w:rsidRPr="00AB5ED1" w:rsidRDefault="00AB5ED1" w:rsidP="00AB5ED1">
                            <w:pPr>
                              <w:pStyle w:val="Prrafodelista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717CC" id="_x0000_s1028" type="#_x0000_t202" style="position:absolute;left:0;text-align:left;margin-left:278.4pt;margin-top:223.15pt;width:247.8pt;height:19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tSHAIAADQEAAAOAAAAZHJzL2Uyb0RvYy54bWysU9tuGyEQfa/Uf0C817u+Jll5HbmJXFWK&#10;kkhOlWfMgnclYChg77pf34H1TWmfqr7AwBnmcs4wv++0InvhfAOmpMNBTokwHKrGbEv642315ZYS&#10;H5ipmAIjSnoQnt4vPn+at7YQI6hBVcIRDGJ80dqS1iHYIss8r4VmfgBWGAQlOM0CHt02qxxrMbpW&#10;2SjPZ1kLrrIOuPAebx97kC5SfCkFDy9SehGIKinWFtLq0rqJa7aYs2LrmK0bfiyD/UMVmjUGk55D&#10;PbLAyM41f4TSDXfgQYYBB52BlA0XqQfsZph/6GZdMytSL0iOt2ea/P8Ly5/3a/vqSOi+QocCRkJa&#10;6wuPl7GfTjodd6yUII4UHs60iS4Qjpfj4eQmnyHEERtNpuPZJBGbXZ5b58M3AZpEo6QOdUl0sf2T&#10;D5gSXU8uMZuBVaNU0kYZ0pZ0Np7m6cEZwRfK4MNLsdEK3aYjTVXSu1MjG6gO2J+DXnpv+arBGp6Y&#10;D6/ModZYN85veMFFKsBccLQoqcH9+tt99EcJEKWkxdkpqf+5Y05Qor4bFOduOEEGSEiHyfRmhAd3&#10;jWyuEbPTD4DjOcSfYnkyo39QJ1M60O845suYFSFmOOYuaTiZD6GfaPwmXCyXyQnHy7LwZNaWx9CR&#10;1cjwW/fOnD3KEFDBZzhNGSs+qNH79nosdwFkk6SKPPesHunH0UwKHr9RnP3rc/K6fPbFbwAAAP//&#10;AwBQSwMEFAAGAAgAAAAhALu1MLTjAAAADAEAAA8AAABkcnMvZG93bnJldi54bWxMj09Pg0AUxO8m&#10;fofNM/FmFykgQZamIWlMjB5ae/H2YF+BuH+Q3bbop3d7qsfJTGZ+U65mrdiJJjdYI+BxEQEj01o5&#10;mE7A/mPzkANzHo1EZQ0J+CEHq+r2psRC2rPZ0mnnOxZKjCtQQO/9WHDu2p40uoUdyQTvYCeNPsip&#10;43LCcyjXisdRlHGNgwkLPY5U99R+7Y5awGu9ecdtE+v8V9Uvb4f1+L3/TIW4v5vXz8A8zf4ahgt+&#10;QIcqMDX2aKRjSkCaZgHdC0iSbAnskojSOAHWCMiX8RPwquT/T1R/AAAA//8DAFBLAQItABQABgAI&#10;AAAAIQC2gziS/gAAAOEBAAATAAAAAAAAAAAAAAAAAAAAAABbQ29udGVudF9UeXBlc10ueG1sUEsB&#10;Ai0AFAAGAAgAAAAhADj9If/WAAAAlAEAAAsAAAAAAAAAAAAAAAAALwEAAF9yZWxzLy5yZWxzUEsB&#10;Ai0AFAAGAAgAAAAhAMa3W1IcAgAANAQAAA4AAAAAAAAAAAAAAAAALgIAAGRycy9lMm9Eb2MueG1s&#10;UEsBAi0AFAAGAAgAAAAhALu1MLTjAAAADAEAAA8AAAAAAAAAAAAAAAAAdgQAAGRycy9kb3ducmV2&#10;LnhtbFBLBQYAAAAABAAEAPMAAACGBQAAAAA=&#10;" filled="f" stroked="f" strokeweight=".5pt">
                <v:textbox>
                  <w:txbxContent>
                    <w:p w14:paraId="0A1D78F5" w14:textId="12293F89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Alta dependencia de productos clave.</w:t>
                      </w:r>
                    </w:p>
                    <w:p w14:paraId="1F230248" w14:textId="4012EA54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Presión competitiva.</w:t>
                      </w:r>
                    </w:p>
                    <w:p w14:paraId="67DAF547" w14:textId="12A2C09E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Concentración geográfica.</w:t>
                      </w:r>
                    </w:p>
                    <w:p w14:paraId="458E16D2" w14:textId="4ED9219D" w:rsid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Rasgos regulatorios.</w:t>
                      </w:r>
                    </w:p>
                    <w:p w14:paraId="33F5BB1B" w14:textId="7052F970" w:rsidR="00AB5ED1" w:rsidRPr="00AB5ED1" w:rsidRDefault="00AB5ED1" w:rsidP="00AB5ED1">
                      <w:pPr>
                        <w:pStyle w:val="Prrafodelista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ED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971E5" wp14:editId="3D35F3BC">
                <wp:simplePos x="0" y="0"/>
                <wp:positionH relativeFrom="column">
                  <wp:posOffset>114300</wp:posOffset>
                </wp:positionH>
                <wp:positionV relativeFrom="paragraph">
                  <wp:posOffset>2832100</wp:posOffset>
                </wp:positionV>
                <wp:extent cx="3147060" cy="2453640"/>
                <wp:effectExtent l="0" t="0" r="0" b="3810"/>
                <wp:wrapNone/>
                <wp:docPr id="6905504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24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25CE1" w14:textId="07D4A35A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Amplia gama de productos de salud animal </w:t>
                            </w: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(</w:t>
                            </w: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diversas especies</w:t>
                            </w: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).</w:t>
                            </w:r>
                          </w:p>
                          <w:p w14:paraId="75F04342" w14:textId="60CDA5B6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Cartera de productos extensa.</w:t>
                            </w:r>
                          </w:p>
                          <w:p w14:paraId="5F9A56A9" w14:textId="6E8C90A9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Marca fuerte.</w:t>
                            </w:r>
                          </w:p>
                          <w:p w14:paraId="68218E57" w14:textId="13602831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Investigación y desarrollo.</w:t>
                            </w:r>
                          </w:p>
                          <w:p w14:paraId="7676430F" w14:textId="62D745C7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Presencia global.</w:t>
                            </w:r>
                          </w:p>
                          <w:p w14:paraId="5837F7A9" w14:textId="16894367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Posición financiera sólida.</w:t>
                            </w:r>
                          </w:p>
                          <w:p w14:paraId="492DDC52" w14:textId="54B48BB6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Automatización de las actividades.</w:t>
                            </w:r>
                          </w:p>
                          <w:p w14:paraId="20EAB82E" w14:textId="63F3A0DD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Solida red de distribución.</w:t>
                            </w:r>
                          </w:p>
                          <w:p w14:paraId="0726AC5E" w14:textId="7F9414AD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Excelente desempeño en nuevos mercados.</w:t>
                            </w:r>
                          </w:p>
                          <w:p w14:paraId="2A4027D9" w14:textId="404B27D8" w:rsidR="00AB5ED1" w:rsidRPr="00AB5ED1" w:rsidRDefault="00AB5ED1" w:rsidP="00AB5E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5E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Fuerza laboral calificada a través de exitosos programas.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971E5" id="_x0000_s1029" type="#_x0000_t202" style="position:absolute;left:0;text-align:left;margin-left:9pt;margin-top:223pt;width:247.8pt;height:193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I7GgIAADUEAAAOAAAAZHJzL2Uyb0RvYy54bWysU9tuGyEQfa/Uf0C817u+prW8jtxEripZ&#10;SSSnyjNmwbsSy1AYe9f9+g74qrRPVV9g4AxzOWeY3XeNYXvlQw224P1ezpmyEsrabgv+43X56TNn&#10;AYUthQGrCn5Qgd/PP36YtW6qBlCBKZVnFMSGaesKXiG6aZYFWalGhB44ZQnU4BuBdPTbrPSipeiN&#10;yQZ5Psla8KXzIFUIdPt4BPk8xddaSXzWOihkpuBUG6bVp3UT12w+E9OtF66q5akM8Q9VNKK2lPQS&#10;6lGgYDtf/xGqqaWHABp7EpoMtK6lSj1QN/38XTfrSjiVeiFygrvQFP5fWPm0X7sXz7D7Ch0JGAlp&#10;XZgGuoz9dNo3cadKGeFE4eFCm+qQSboc9kd3+YQgSdhgNB5ORonY7Prc+YDfFDQsGgX3pEuiS+xX&#10;ASkluZ5dYjYLy9qYpI2xrC34ZDjO04MLQi+MpYfXYqOF3aZjdUmNpAri1QbKAzXo4ah9cHJZUxEr&#10;EfBFeBKbCqcBxmdatAFKBieLswr8r7/dR3/SgFDOWhqegoefO+EVZ+a7JXW+9EdEAcN0GI3vBnTw&#10;t8jmFrG75gFoPvv0VZxMZvRHcza1h+aN5nwRsxIkrKTcBcez+YDHkaZ/ItVikZxovpzAlV07GUNH&#10;WiPFr92b8O6kA5KET3AeMzF9J8fR9yjIYoeg66TVldUT/zSbScLTP4rDf3tOXtffPv8NAAD//wMA&#10;UEsDBBQABgAIAAAAIQDkgN3j4QAAAAoBAAAPAAAAZHJzL2Rvd25yZXYueG1sTI9BS8NAEIXvgv9h&#10;GcGb3TRNQ4jZlBIoguihtRdvk+w0CWZ3Y3bbRn+940lv85jHe98rNrMZxIUm3zurYLmIQJBtnO5t&#10;q+D4tnvIQPiAVuPgLCn4Ig+b8vamwFy7q93T5RBawSHW56igC2HMpfRNRwb9wo1k+Xdyk8HAcmql&#10;nvDK4WaQcRSl0mBvuaHDkaqOmo/D2Sh4rnavuK9jk30P1dPLaTt+Ht/XSt3fzdtHEIHm8GeGX3xG&#10;h5KZane22ouBdcZTgoIkSflgw3q5SkHUCrJVnIAsC/l/QvkDAAD//wMAUEsBAi0AFAAGAAgAAAAh&#10;ALaDOJL+AAAA4QEAABMAAAAAAAAAAAAAAAAAAAAAAFtDb250ZW50X1R5cGVzXS54bWxQSwECLQAU&#10;AAYACAAAACEAOP0h/9YAAACUAQAACwAAAAAAAAAAAAAAAAAvAQAAX3JlbHMvLnJlbHNQSwECLQAU&#10;AAYACAAAACEAihrCOxoCAAA1BAAADgAAAAAAAAAAAAAAAAAuAgAAZHJzL2Uyb0RvYy54bWxQSwEC&#10;LQAUAAYACAAAACEA5IDd4+EAAAAKAQAADwAAAAAAAAAAAAAAAAB0BAAAZHJzL2Rvd25yZXYueG1s&#10;UEsFBgAAAAAEAAQA8wAAAIIFAAAAAA==&#10;" filled="f" stroked="f" strokeweight=".5pt">
                <v:textbox>
                  <w:txbxContent>
                    <w:p w14:paraId="22925CE1" w14:textId="07D4A35A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Amplia gama de productos de salud animal </w:t>
                      </w: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(</w:t>
                      </w: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diversas especies</w:t>
                      </w: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).</w:t>
                      </w:r>
                    </w:p>
                    <w:p w14:paraId="75F04342" w14:textId="60CDA5B6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Cartera de productos extensa.</w:t>
                      </w:r>
                    </w:p>
                    <w:p w14:paraId="5F9A56A9" w14:textId="6E8C90A9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Marca fuerte.</w:t>
                      </w:r>
                    </w:p>
                    <w:p w14:paraId="68218E57" w14:textId="13602831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Investigación y desarrollo.</w:t>
                      </w:r>
                    </w:p>
                    <w:p w14:paraId="7676430F" w14:textId="62D745C7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Presencia global.</w:t>
                      </w:r>
                    </w:p>
                    <w:p w14:paraId="5837F7A9" w14:textId="16894367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Posición financiera sólida.</w:t>
                      </w:r>
                    </w:p>
                    <w:p w14:paraId="492DDC52" w14:textId="54B48BB6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Automatización de las actividades.</w:t>
                      </w:r>
                    </w:p>
                    <w:p w14:paraId="20EAB82E" w14:textId="63F3A0DD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Solida red de distribución.</w:t>
                      </w:r>
                    </w:p>
                    <w:p w14:paraId="0726AC5E" w14:textId="7F9414AD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Excelente desempeño en nuevos mercados.</w:t>
                      </w:r>
                    </w:p>
                    <w:p w14:paraId="2A4027D9" w14:textId="404B27D8" w:rsidR="00AB5ED1" w:rsidRPr="00AB5ED1" w:rsidRDefault="00AB5ED1" w:rsidP="00AB5E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B5ED1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Fuerza laboral calificada a través de exitosos programas.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FB0A3BE">
          <v:group id="_x0000_s1085" style="position:absolute;left:0;text-align:left;margin-left:0;margin-top:815.95pt;width:595.3pt;height:26pt;z-index:15729152;mso-position-horizontal-relative:page;mso-position-vertical-relative:page" coordorigin=",16319" coordsize="11906,520">
            <v:rect id="_x0000_s1087" style="position:absolute;top:16318;width:11906;height:520" fillcolor="#0070bd" stroked="f"/>
            <v:shape id="_x0000_s1086" type="#_x0000_t202" style="position:absolute;top:16318;width:11906;height:520" filled="f" stroked="f">
              <v:textbox style="mso-next-textbox:#_x0000_s1086" inset="0,0,0,0">
                <w:txbxContent>
                  <w:p w14:paraId="2C5DDE59" w14:textId="77777777" w:rsidR="0004589B" w:rsidRDefault="00000000">
                    <w:pPr>
                      <w:spacing w:before="150"/>
                      <w:ind w:left="4037" w:right="4037"/>
                      <w:jc w:val="center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©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2006-2022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Mind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Tools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by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Emerald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Works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Ltd.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pict w14:anchorId="568680DF">
          <v:group id="_x0000_s1062" style="position:absolute;left:0;text-align:left;margin-left:30.1pt;margin-top:136.45pt;width:535.15pt;height:326.55pt;z-index:15729664;mso-position-horizontal-relative:page;mso-position-vertical-relative:page" coordorigin="602,2729" coordsize="10703,6531">
            <v:rect id="_x0000_s1084" style="position:absolute;left:601;top:2728;width:5350;height:6531" fillcolor="#243845" stroked="f">
              <v:fill opacity=".25"/>
            </v:rect>
            <v:rect id="_x0000_s1083" style="position:absolute;left:718;top:2841;width:5116;height:2199" fillcolor="#0070bd" stroked="f"/>
            <v:rect id="_x0000_s1082" style="position:absolute;left:718;top:5040;width:5116;height:4103" fillcolor="#f8f7f7" stroked="f"/>
            <v:line id="_x0000_s1081" style="position:absolute" from="714,2842" to="5839,2842" strokecolor="#0070bd" strokeweight=".5pt"/>
            <v:line id="_x0000_s1080" style="position:absolute" from="719,5035" to="719,2847" strokecolor="#0070bd" strokeweight=".5pt"/>
            <v:line id="_x0000_s1079" style="position:absolute" from="5834,5035" to="5834,2847" strokecolor="#0070bd" strokeweight=".5pt"/>
            <v:line id="_x0000_s1078" style="position:absolute" from="714,5040" to="5839,5040" strokecolor="#919ca2" strokeweight=".5pt"/>
            <v:line id="_x0000_s1077" style="position:absolute" from="719,9137" to="719,5045" strokecolor="#919ca2" strokeweight=".5pt"/>
            <v:line id="_x0000_s1076" style="position:absolute" from="5834,9137" to="5834,5045" strokecolor="#919ca2" strokeweight=".5pt"/>
            <v:line id="_x0000_s1075" style="position:absolute" from="714,9142" to="5839,9142" strokecolor="#919ca2" strokeweight=".5pt"/>
            <v:rect id="_x0000_s1074" style="position:absolute;left:5954;top:2728;width:5350;height:6531" fillcolor="#243845" stroked="f">
              <v:fill opacity=".25"/>
            </v:rect>
            <v:rect id="_x0000_s1073" style="position:absolute;left:6071;top:2841;width:5116;height:2199" fillcolor="#0070bd" stroked="f"/>
            <v:rect id="_x0000_s1072" style="position:absolute;left:6071;top:5040;width:5116;height:4103" fillcolor="#f8f7f7" stroked="f"/>
            <v:line id="_x0000_s1071" style="position:absolute" from="6066,2842" to="11192,2842" strokecolor="#0070bd" strokeweight=".5pt"/>
            <v:line id="_x0000_s1070" style="position:absolute" from="6071,5035" to="6071,2847" strokecolor="#0070bd" strokeweight=".5pt"/>
            <v:line id="_x0000_s1069" style="position:absolute" from="11187,5035" to="11187,2847" strokecolor="#0070bd" strokeweight=".5pt"/>
            <v:line id="_x0000_s1068" style="position:absolute" from="6066,5040" to="11192,5040" strokecolor="#919ca2" strokeweight=".5pt"/>
            <v:line id="_x0000_s1067" style="position:absolute" from="6071,9137" to="6071,5045" strokecolor="#919ca2" strokeweight=".5pt"/>
            <v:line id="_x0000_s1066" style="position:absolute" from="11187,9137" to="11187,5045" strokecolor="#919ca2" strokeweight=".5pt"/>
            <v:line id="_x0000_s1065" style="position:absolute" from="6066,9142" to="11192,9142" strokecolor="#919ca2" strokeweight=".5pt"/>
            <v:shape id="_x0000_s1064" type="#_x0000_t202" style="position:absolute;left:6071;top:2836;width:5116;height:2199" fillcolor="#0070bd" stroked="f">
              <v:textbox style="mso-next-textbox:#_x0000_s1064" inset="0,0,0,0">
                <w:txbxContent>
                  <w:p w14:paraId="18497A83" w14:textId="77777777" w:rsidR="0004589B" w:rsidRDefault="00000000">
                    <w:pPr>
                      <w:spacing w:before="187"/>
                      <w:ind w:left="17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Weaknesses</w:t>
                    </w:r>
                  </w:p>
                  <w:p w14:paraId="55EDB7E3" w14:textId="77777777" w:rsidR="0004589B" w:rsidRDefault="00000000">
                    <w:pPr>
                      <w:spacing w:before="125"/>
                      <w:ind w:left="170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could</w:t>
                    </w:r>
                    <w:r>
                      <w:rPr>
                        <w:rFonts w:ascii="Microsoft Sans Serif"/>
                        <w:color w:val="FFFFFF"/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</w:t>
                    </w:r>
                    <w:r>
                      <w:rPr>
                        <w:rFonts w:ascii="Microsoft Sans Serif"/>
                        <w:color w:val="FFFFFF"/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improve?</w:t>
                    </w:r>
                  </w:p>
                  <w:p w14:paraId="1BB45BD1" w14:textId="77777777" w:rsidR="0004589B" w:rsidRDefault="00000000">
                    <w:pPr>
                      <w:spacing w:before="109" w:line="211" w:lineRule="auto"/>
                      <w:ind w:left="170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Where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do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have</w:t>
                    </w:r>
                    <w:r>
                      <w:rPr>
                        <w:rFonts w:ascii="Microsoft Sans Serif"/>
                        <w:color w:val="FFFFFF"/>
                        <w:spacing w:val="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fewer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resources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than</w:t>
                    </w:r>
                    <w:r>
                      <w:rPr>
                        <w:rFonts w:ascii="Microsoft Sans Serif"/>
                        <w:color w:val="FFFFFF"/>
                        <w:spacing w:val="-5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others?</w:t>
                    </w:r>
                  </w:p>
                  <w:p w14:paraId="713322B6" w14:textId="77777777" w:rsidR="0004589B" w:rsidRDefault="00000000">
                    <w:pPr>
                      <w:spacing w:before="88"/>
                      <w:ind w:left="170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are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others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likely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to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see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as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weaknesses?</w:t>
                    </w:r>
                  </w:p>
                </w:txbxContent>
              </v:textbox>
            </v:shape>
            <v:shape id="_x0000_s1063" type="#_x0000_t202" style="position:absolute;left:718;top:2836;width:5116;height:2199" fillcolor="#0070bd" stroked="f">
              <v:textbox style="mso-next-textbox:#_x0000_s1063" inset="0,0,0,0">
                <w:txbxContent>
                  <w:p w14:paraId="6F619DEF" w14:textId="77777777" w:rsidR="0004589B" w:rsidRDefault="00000000">
                    <w:pPr>
                      <w:spacing w:before="187"/>
                      <w:ind w:left="17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Strengths</w:t>
                    </w:r>
                  </w:p>
                  <w:p w14:paraId="0EF4D037" w14:textId="77777777" w:rsidR="0004589B" w:rsidRDefault="00000000">
                    <w:pPr>
                      <w:spacing w:before="125"/>
                      <w:ind w:left="170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do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</w:t>
                    </w:r>
                    <w:r>
                      <w:rPr>
                        <w:rFonts w:ascii="Microsoft Sans Serif"/>
                        <w:color w:val="FFFFFF"/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do</w:t>
                    </w:r>
                    <w:r>
                      <w:rPr>
                        <w:rFonts w:ascii="Microsoft Sans Serif"/>
                        <w:color w:val="FFFFFF"/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well?</w:t>
                    </w:r>
                  </w:p>
                  <w:p w14:paraId="60E48128" w14:textId="77777777" w:rsidR="0004589B" w:rsidRDefault="00000000">
                    <w:pPr>
                      <w:spacing w:before="82" w:line="312" w:lineRule="auto"/>
                      <w:ind w:left="170" w:right="585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unique</w:t>
                    </w:r>
                    <w:r>
                      <w:rPr>
                        <w:rFonts w:ascii="Microsoft Sans Serif"/>
                        <w:color w:val="FFFFFF"/>
                        <w:spacing w:val="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resources</w:t>
                    </w:r>
                    <w:r>
                      <w:rPr>
                        <w:rFonts w:ascii="Microsoft Sans Serif"/>
                        <w:color w:val="FFFFFF"/>
                        <w:spacing w:val="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can</w:t>
                    </w:r>
                    <w:r>
                      <w:rPr>
                        <w:rFonts w:ascii="Microsoft Sans Serif"/>
                        <w:color w:val="FFFFFF"/>
                        <w:spacing w:val="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</w:t>
                    </w:r>
                    <w:r>
                      <w:rPr>
                        <w:rFonts w:ascii="Microsoft Sans Serif"/>
                        <w:color w:val="FFFFFF"/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draw</w:t>
                    </w:r>
                    <w:r>
                      <w:rPr>
                        <w:rFonts w:ascii="Microsoft Sans Serif"/>
                        <w:color w:val="FFFFFF"/>
                        <w:spacing w:val="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on?</w:t>
                    </w:r>
                    <w:r>
                      <w:rPr>
                        <w:rFonts w:ascii="Microsoft Sans Serif"/>
                        <w:color w:val="FFFFFF"/>
                        <w:spacing w:val="-5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-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do</w:t>
                    </w:r>
                    <w:r>
                      <w:rPr>
                        <w:rFonts w:ascii="Microsoft Sans Serif"/>
                        <w:color w:val="FFFFFF"/>
                        <w:spacing w:val="-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others</w:t>
                    </w:r>
                    <w:r>
                      <w:rPr>
                        <w:rFonts w:ascii="Microsoft Sans Serif"/>
                        <w:color w:val="FFFFFF"/>
                        <w:spacing w:val="-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see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as</w:t>
                    </w:r>
                    <w:r>
                      <w:rPr>
                        <w:rFonts w:ascii="Microsoft Sans Serif"/>
                        <w:color w:val="FFFFFF"/>
                        <w:spacing w:val="-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your</w:t>
                    </w:r>
                    <w:r>
                      <w:rPr>
                        <w:rFonts w:ascii="Microsoft Sans Serif"/>
                        <w:color w:val="FFFFFF"/>
                        <w:spacing w:val="-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strengths?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pict w14:anchorId="010AC47B">
          <v:group id="_x0000_s1039" style="position:absolute;left:0;text-align:left;margin-left:30.1pt;margin-top:472.4pt;width:535.15pt;height:326.55pt;z-index:15730176;mso-position-horizontal-relative:page;mso-position-vertical-relative:page" coordorigin="602,9448" coordsize="10703,6531">
            <v:rect id="_x0000_s1061" style="position:absolute;left:5954;top:9447;width:5350;height:6531" fillcolor="#243845" stroked="f">
              <v:fill opacity=".25"/>
            </v:rect>
            <v:rect id="_x0000_s1060" style="position:absolute;left:6071;top:9560;width:5116;height:2200" fillcolor="#0070bd" stroked="f"/>
            <v:rect id="_x0000_s1059" style="position:absolute;left:6071;top:11760;width:5116;height:4101" fillcolor="#f8f7f7" stroked="f"/>
            <v:line id="_x0000_s1058" style="position:absolute" from="6066,9560" to="11192,9560" strokecolor="#0070bd" strokeweight=".5pt"/>
            <v:line id="_x0000_s1057" style="position:absolute" from="6071,11755" to="6071,9565" strokecolor="#0070bd" strokeweight=".5pt"/>
            <v:line id="_x0000_s1056" style="position:absolute" from="11187,11755" to="11187,9565" strokecolor="#0070bd" strokeweight=".5pt"/>
            <v:line id="_x0000_s1055" style="position:absolute" from="6066,11760" to="11192,11760" strokecolor="#919ca2" strokeweight=".5pt"/>
            <v:line id="_x0000_s1054" style="position:absolute" from="6071,15856" to="6071,11765" strokecolor="#919ca2" strokeweight=".5pt"/>
            <v:line id="_x0000_s1053" style="position:absolute" from="11187,15856" to="11187,11765" strokecolor="#919ca2" strokeweight=".5pt"/>
            <v:line id="_x0000_s1052" style="position:absolute" from="6066,15861" to="11192,15861" strokecolor="#919ca2" strokeweight=".5pt"/>
            <v:rect id="_x0000_s1051" style="position:absolute;left:601;top:9447;width:5350;height:6531" fillcolor="#243845" stroked="f">
              <v:fill opacity=".25"/>
            </v:rect>
            <v:rect id="_x0000_s1050" style="position:absolute;left:718;top:9560;width:5116;height:2200" fillcolor="#0070bd" stroked="f"/>
            <v:rect id="_x0000_s1049" style="position:absolute;left:718;top:11760;width:5116;height:4101" fillcolor="#f8f7f7" stroked="f"/>
            <v:line id="_x0000_s1048" style="position:absolute" from="714,9560" to="5839,9560" strokecolor="#0070bd" strokeweight=".5pt"/>
            <v:line id="_x0000_s1047" style="position:absolute" from="719,11755" to="719,9565" strokecolor="#0070bd" strokeweight=".5pt"/>
            <v:line id="_x0000_s1046" style="position:absolute" from="5834,11755" to="5834,9565" strokecolor="#0070bd" strokeweight=".5pt"/>
            <v:line id="_x0000_s1045" style="position:absolute" from="714,11760" to="5839,11760" strokecolor="#919ca2" strokeweight=".5pt"/>
            <v:line id="_x0000_s1044" style="position:absolute" from="719,15856" to="719,11765" strokecolor="#919ca2" strokeweight=".5pt"/>
            <v:line id="_x0000_s1043" style="position:absolute" from="5834,15856" to="5834,11765" strokecolor="#919ca2" strokeweight=".5pt"/>
            <v:line id="_x0000_s1042" style="position:absolute" from="714,15861" to="5839,15861" strokecolor="#919ca2" strokeweight=".5pt"/>
            <v:shape id="_x0000_s1041" type="#_x0000_t202" style="position:absolute;left:6071;top:9555;width:5116;height:2200" fillcolor="#0070bd" stroked="f">
              <v:textbox style="mso-next-textbox:#_x0000_s1041" inset="0,0,0,0">
                <w:txbxContent>
                  <w:p w14:paraId="4302EB2D" w14:textId="77777777" w:rsidR="0004589B" w:rsidRDefault="00000000">
                    <w:pPr>
                      <w:spacing w:before="187"/>
                      <w:ind w:left="17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Threats</w:t>
                    </w:r>
                  </w:p>
                  <w:p w14:paraId="6204EA13" w14:textId="77777777" w:rsidR="0004589B" w:rsidRDefault="00000000">
                    <w:pPr>
                      <w:spacing w:before="125" w:line="312" w:lineRule="auto"/>
                      <w:ind w:left="170" w:right="1402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 threats could harm you?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is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your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competition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doing?</w:t>
                    </w:r>
                  </w:p>
                  <w:p w14:paraId="7194B4BD" w14:textId="77777777" w:rsidR="0004589B" w:rsidRDefault="00000000">
                    <w:pPr>
                      <w:spacing w:before="27" w:line="211" w:lineRule="auto"/>
                      <w:ind w:left="170" w:right="585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threats</w:t>
                    </w:r>
                    <w:r>
                      <w:rPr>
                        <w:rFonts w:ascii="Microsoft Sans Serif"/>
                        <w:color w:val="FFFFFF"/>
                        <w:spacing w:val="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do</w:t>
                    </w:r>
                    <w:r>
                      <w:rPr>
                        <w:rFonts w:ascii="Microsoft Sans Serif"/>
                        <w:color w:val="FFFFFF"/>
                        <w:spacing w:val="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your</w:t>
                    </w:r>
                    <w:r>
                      <w:rPr>
                        <w:rFonts w:ascii="Microsoft Sans Serif"/>
                        <w:color w:val="FFFFFF"/>
                        <w:spacing w:val="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weaknesses</w:t>
                    </w:r>
                    <w:r>
                      <w:rPr>
                        <w:rFonts w:ascii="Microsoft Sans Serif"/>
                        <w:color w:val="FFFFFF"/>
                        <w:spacing w:val="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expose</w:t>
                    </w:r>
                    <w:r>
                      <w:rPr>
                        <w:rFonts w:ascii="Microsoft Sans Serif"/>
                        <w:color w:val="FFFFFF"/>
                        <w:spacing w:val="-5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you</w:t>
                    </w:r>
                    <w:r>
                      <w:rPr>
                        <w:rFonts w:ascii="Microsoft Sans Serif"/>
                        <w:color w:val="FFFFFF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to?</w:t>
                    </w:r>
                  </w:p>
                </w:txbxContent>
              </v:textbox>
            </v:shape>
            <v:shape id="_x0000_s1040" type="#_x0000_t202" style="position:absolute;left:718;top:9555;width:5116;height:2200" fillcolor="#0070bd" stroked="f">
              <v:textbox style="mso-next-textbox:#_x0000_s1040" inset="0,0,0,0">
                <w:txbxContent>
                  <w:p w14:paraId="5CC8BC34" w14:textId="77777777" w:rsidR="0004589B" w:rsidRDefault="00000000">
                    <w:pPr>
                      <w:spacing w:before="187"/>
                      <w:ind w:left="17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Opportunities</w:t>
                    </w:r>
                  </w:p>
                  <w:p w14:paraId="1BE8F321" w14:textId="77777777" w:rsidR="0004589B" w:rsidRDefault="00000000">
                    <w:pPr>
                      <w:spacing w:before="125" w:line="312" w:lineRule="auto"/>
                      <w:ind w:left="170" w:right="585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opportunities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are</w:t>
                    </w:r>
                    <w:r>
                      <w:rPr>
                        <w:rFonts w:ascii="Microsoft Sans Serif"/>
                        <w:color w:val="FFFFFF"/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open</w:t>
                    </w:r>
                    <w:r>
                      <w:rPr>
                        <w:rFonts w:ascii="Microsoft Sans Serif"/>
                        <w:color w:val="FFFFFF"/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to</w:t>
                    </w:r>
                    <w:r>
                      <w:rPr>
                        <w:rFonts w:ascii="Microsoft Sans Serif"/>
                        <w:color w:val="FFFFFF"/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you?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What</w:t>
                    </w:r>
                    <w:r>
                      <w:rPr>
                        <w:rFonts w:ascii="Microsoft Sans Serif"/>
                        <w:color w:val="FFFFFF"/>
                        <w:spacing w:val="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trends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could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you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take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advantage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24"/>
                      </w:rPr>
                      <w:t>of?</w:t>
                    </w:r>
                  </w:p>
                  <w:p w14:paraId="52C40377" w14:textId="77777777" w:rsidR="0004589B" w:rsidRDefault="00000000">
                    <w:pPr>
                      <w:spacing w:before="27" w:line="211" w:lineRule="auto"/>
                      <w:ind w:left="170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24"/>
                      </w:rPr>
                      <w:t>How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24"/>
                      </w:rPr>
                      <w:t>can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24"/>
                      </w:rPr>
                      <w:t>you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24"/>
                      </w:rPr>
                      <w:t>turn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24"/>
                      </w:rPr>
                      <w:t>your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24"/>
                      </w:rPr>
                      <w:t>strengths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into</w:t>
                    </w:r>
                    <w:r>
                      <w:rPr>
                        <w:rFonts w:ascii="Microsoft Sans Serif"/>
                        <w:color w:val="FFFFFF"/>
                        <w:spacing w:val="-60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opportunities?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rPr>
          <w:sz w:val="20"/>
        </w:rPr>
      </w:r>
      <w:r w:rsidR="00000000">
        <w:rPr>
          <w:sz w:val="20"/>
        </w:rPr>
        <w:pict w14:anchorId="13E3FC97">
          <v:group id="_x0000_s1026" style="width:523.3pt;height:86pt;mso-position-horizontal-relative:char;mso-position-vertical-relative:line" coordsize="10466,1720">
            <v:rect id="_x0000_s1038" style="position:absolute;left:1719;width:8746;height:1720" fillcolor="#f5f5f5" stroked="f"/>
            <v:shape id="_x0000_s1037" style="position:absolute;width:9631;height:1720" coordsize="9631,1720" o:spt="100" adj="0,,0" path="m1720,l,,,1720r1720,l1720,xm9631,708r-5,-27l9615,673r-9,-7l9589,648r-5,-14l9587,602r-12,-72l9535,475r-67,-36l9376,425r-85,14l9226,478r-43,63l9168,624r4,46l9183,714r20,41l9229,790r5,4l9236,800r2,13l9237,820r-17,27l9217,851r2,6l9223,860r204,139l9435,994r-7,-69l9427,897r8,-17l9449,872r20,l9491,876r28,4l9547,877r23,-14l9576,850r,-24l9583,816r5,-4l9595,805r9,-19l9591,787r9,-11l9610,771r,-20l9593,748r5,-19l9601,725r22,-11l9631,708xe" fillcolor="#f56e1c" stroked="f">
              <v:stroke joinstyle="round"/>
              <v:formulas/>
              <v:path arrowok="t" o:connecttype="segments"/>
            </v:shape>
            <v:shape id="_x0000_s1036" style="position:absolute;left:9082;top:1120;width:46;height:133" coordorigin="9082,1120" coordsize="46,133" path="m9118,1120r-26,1l9082,1121r,24l9090,1147r3,l9093,1253r34,l9128,1121r-10,-1xe" fillcolor="#243845" stroked="f">
              <v:path arrowok="t"/>
            </v:shape>
            <v:shape id="_x0000_s1035" style="position:absolute;left:9438;top:1072;width:429;height:182" coordorigin="9439,1072" coordsize="429,182" o:spt="100" adj="0,,0" path="m9567,1073r-128,l9439,1103r47,l9486,1253r34,l9520,1103r47,l9567,1073xm9867,1072r-45,l9822,1096r4,l9826,1098r7,l9833,1254r34,l9867,1098r,l9867,1096r,l9867,1072xe" fillcolor="#f56e1c" stroked="f">
              <v:stroke joinstyle="round"/>
              <v:formulas/>
              <v:path arrowok="t" o:connecttype="segments"/>
            </v:shape>
            <v:shape id="_x0000_s1034" style="position:absolute;left:8850;top:1071;width:580;height:185" coordorigin="8850,1072" coordsize="580,185" o:spt="100" adj="0,,0" path="m9069,1254r-28,-181l9000,1073r-33,100l8966,1179r-2,6l8959,1204r,l8957,1196r-2,-6l8952,1177r-33,-104l8878,1073r-28,180l8885,1253r15,-121l8900,1124r1,l8904,1139r6,22l8940,1253r35,l9009,1142r4,-18l9014,1124r4,35l9020,1167r13,87l9069,1254xm9277,1153r-1,-7l9271,1132r-4,-5l9261,1124r-6,-4l9247,1118r-20,l9217,1120r-7,5l9202,1130r-6,6l9192,1144r,l9193,1136r1,-12l9194,1121r-22,-1l9151,1121r,24l9158,1146r4,1l9162,1253r34,l9196,1182r1,-8l9202,1162r4,-6l9215,1148r6,-2l9233,1146r4,2l9242,1156r1,5l9243,1254r34,l9277,1160r,-7xm9429,1229r-2,-1l9425,1228r-3,l9418,1227r1,-82l9419,1119r,-47l9409,1072r-13,l9383,1072r-10,l9373,1096r4,1l9381,1098r3,l9384,1119r,l9384,1147r,45l9383,1199r-2,7l9378,1212r-3,6l9371,1222r-4,4l9361,1228r-13,l9342,1225r-4,-6l9335,1212r-2,-9l9333,1183r,-9l9336,1162r12,-14l9357,1145r10,l9370,1145r3,l9375,1146r6,1l9384,1147r,-28l9373,1118r-20,l9340,1121r-10,6l9319,1133r-8,10l9306,1154r-4,9l9299,1172r-1,11l9297,1194r1,13l9300,1220r4,10l9309,1239r7,8l9324,1252r10,3l9345,1256r10,l9364,1254r7,-5l9378,1245r6,-6l9388,1231r,l9388,1234r-1,13l9387,1254r42,l9429,1231r,-2xe" fillcolor="#243845" stroked="f">
              <v:stroke joinstyle="round"/>
              <v:formulas/>
              <v:path arrowok="t" o:connecttype="segments"/>
            </v:shape>
            <v:shape id="_x0000_s1033" style="position:absolute;left:9543;top:1082;width:468;height:175" coordorigin="9544,1082" coordsize="468,175" o:spt="100" adj="0,,0" path="m9677,1186r-5,-27l9662,1143r-3,-5l9642,1127r,59l9642,1189r-2,16l9634,1220r-11,9l9610,1232r-13,-3l9587,1219r-7,-14l9578,1189r,-3l9580,1172r5,-15l9596,1147r15,-4l9625,1147r10,10l9641,1172r1,14l9642,1127r-4,-3l9612,1119r-28,5l9563,1138r-14,22l9544,1189r5,28l9563,1238r20,13l9609,1256r25,-4l9656,1239r5,-7l9671,1217r6,-31xm9817,1186r-5,-27l9802,1143r-3,-5l9783,1127r,59l9783,1189r-3,16l9774,1220r-10,9l9751,1232r-14,-3l9727,1219r-7,-14l9718,1189r,-3l9720,1172r6,-15l9736,1147r15,-4l9765,1147r10,10l9781,1172r2,14l9783,1127r-5,-3l9752,1119r-28,5l9703,1138r-14,22l9684,1189r5,28l9703,1238r21,13l9750,1256r24,-4l9796,1239r5,-7l9811,1217r6,-31xm9973,1204r-2,-7l9963,1187r-4,-4l9943,1176r-11,-4l9927,1170r-7,-5l9918,1162r,-9l9919,1150r7,-5l9931,1144r11,l9946,1144r8,1l9961,1147r2,-27l9959,1119r-12,-1l9939,1117r-13,1l9915,1120r-16,7l9893,1132r-5,7l9884,1145r-2,7l9882,1169r2,7l9892,1186r4,4l9912,1197r11,4l9927,1203r4,2l9935,1207r1,4l9937,1216r-1,4l9935,1223r-8,5l9921,1230r-11,l9900,1229r-9,-3l9887,1224r-3,29l9889,1254r4,1l9904,1256r22,1l9936,1255r18,-8l9961,1242r9,-13l9973,1221r,-17xm10003,1107r-4,-7l9998,1099r2,-1l10001,1097r,-4l10001,1092r-2,-2l9998,1090r,3l9998,1096r-1,1l9992,1097r,-4l9997,1093r1,l9998,1090r-9,l9989,1107r3,l9992,1100r3,l9999,1107r4,xm10011,1095r,-2l10008,1088r,7l10008,1101r,2l10005,1107r-1,1l10002,1109r-2,1l9998,1111r-5,l9991,1110r-4,-2l9985,1107r-1,-2l9983,1103r,-2l9983,1095r,-1l9986,1090r1,-2l9991,1086r2,-1l9998,1085r2,1l10004,1088r1,2l10008,1094r,1l10008,1088r,l10006,1086r-1,-1l10001,1083r-3,-1l9993,1082r-3,1l9985,1086r-2,2l9980,1093r-1,2l9979,1101r1,3l9983,1109r2,2l9990,1113r3,1l9998,1114r3,-1l10005,1111r1,l10008,1109r3,-5l10011,1101r,-6xe" fillcolor="#f56e1c" stroked="f">
              <v:stroke joinstyle="round"/>
              <v:formulas/>
              <v:path arrowok="t" o:connecttype="segments"/>
            </v:shape>
            <v:shape id="_x0000_s1032" style="position:absolute;left:9089;top:1059;width:42;height:42" coordorigin="9089,1059" coordsize="42,42" path="m9121,1059r-23,l9089,1068r,23l9098,1100r23,l9130,1091r,-11l9130,1068r-9,-9xe" fillcolor="#243845" stroked="f">
              <v:path arrowok="t"/>
            </v:shape>
            <v:shape id="_x0000_s1031" style="position:absolute;left:600;top:590;width:473;height:648" coordorigin="600,590" coordsize="473,648" o:spt="100" adj="0,,0" path="m941,590r,123l941,718r4,4l950,722r123,m687,807r299,m687,891r299,m687,975r299,m687,1064r299,m1064,1237r-455,l604,1237r-4,-4l600,1229r,-630l600,594r4,-4l609,590r328,l940,590r2,1l944,593r126,126l1072,721r1,2l1073,725r,504l1073,1233r-4,4l1064,1237xe" filled="f" strokecolor="white" strokeweight="1.5pt">
              <v:stroke joinstyle="round"/>
              <v:formulas/>
              <v:path arrowok="t" o:connecttype="segments"/>
            </v:shape>
            <v:line id="_x0000_s1030" style="position:absolute" from="432,614" to="462,614" strokecolor="white" strokeweight=".79906mm"/>
            <v:shape id="_x0000_s1029" style="position:absolute;left:399;top:419;width:844;height:648" coordorigin="400,419" coordsize="844,648" o:spt="100" adj="0,,0" path="m447,1055r,-336m447,1055r-47,-48m447,1055r48,-48m1112,419r,123l1112,547r4,4l1121,551r122,m771,589r,-161l771,423r4,-4l780,419r328,l1111,419r2,1l1114,422r127,126l1242,550r1,2l1243,554r,504l1243,1062r-4,4l1235,1066r-164,e" filled="f" strokecolor="white" strokeweight="1.5pt">
              <v:stroke joinstyle="round"/>
              <v:formulas/>
              <v:path arrowok="t" o:connecttype="segments"/>
            </v:shape>
            <v:shape id="_x0000_s1028" type="#_x0000_t202" style="position:absolute;left:2098;top:511;width:2880;height:604" filled="f" stroked="f">
              <v:textbox style="mso-next-textbox:#_x0000_s1028" inset="0,0,0,0">
                <w:txbxContent>
                  <w:p w14:paraId="390B8D3F" w14:textId="77777777" w:rsidR="009D0936" w:rsidRDefault="009D0936" w:rsidP="009D0936">
                    <w:pPr>
                      <w:spacing w:before="65"/>
                      <w:rPr>
                        <w:rFonts w:ascii="Arial"/>
                        <w:b/>
                        <w:sz w:val="41"/>
                      </w:rPr>
                    </w:pPr>
                    <w:r>
                      <w:rPr>
                        <w:rFonts w:ascii="Arial"/>
                        <w:b/>
                        <w:color w:val="243845"/>
                        <w:w w:val="95"/>
                        <w:sz w:val="41"/>
                      </w:rPr>
                      <w:t>SWOT</w:t>
                    </w:r>
                    <w:r>
                      <w:rPr>
                        <w:rFonts w:ascii="Arial"/>
                        <w:b/>
                        <w:color w:val="243845"/>
                        <w:spacing w:val="-20"/>
                        <w:w w:val="95"/>
                        <w:sz w:val="4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43845"/>
                        <w:w w:val="95"/>
                        <w:sz w:val="41"/>
                      </w:rPr>
                      <w:t xml:space="preserve">Analysis  </w:t>
                    </w:r>
                  </w:p>
                  <w:p w14:paraId="75770DBD" w14:textId="7CF411FE" w:rsidR="0004589B" w:rsidRPr="009D0936" w:rsidRDefault="0004589B">
                    <w:pPr>
                      <w:spacing w:before="65"/>
                      <w:rPr>
                        <w:rFonts w:ascii="Arial"/>
                        <w:b/>
                        <w:color w:val="17365D" w:themeColor="text2" w:themeShade="BF"/>
                        <w:sz w:val="41"/>
                      </w:rPr>
                    </w:pPr>
                  </w:p>
                </w:txbxContent>
              </v:textbox>
            </v:shape>
            <v:shape id="_x0000_s1027" type="#_x0000_t202" style="position:absolute;left:2098;top:278;width:1178;height:346" filled="f" stroked="f">
              <v:textbox style="mso-next-textbox:#_x0000_s1027" inset="0,0,0,0">
                <w:txbxContent>
                  <w:p w14:paraId="6BAE8334" w14:textId="77777777" w:rsidR="0004589B" w:rsidRDefault="00000000">
                    <w:pPr>
                      <w:spacing w:before="44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56E1C"/>
                        <w:sz w:val="24"/>
                      </w:rPr>
                      <w:t>Worksheet</w:t>
                    </w:r>
                  </w:p>
                </w:txbxContent>
              </v:textbox>
            </v:shape>
            <w10:anchorlock/>
          </v:group>
        </w:pict>
      </w:r>
    </w:p>
    <w:sectPr w:rsidR="0004589B">
      <w:type w:val="continuous"/>
      <w:pgSz w:w="11910" w:h="16840"/>
      <w:pgMar w:top="70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ACF"/>
    <w:multiLevelType w:val="hybridMultilevel"/>
    <w:tmpl w:val="3B4635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634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589B"/>
    <w:rsid w:val="0004589B"/>
    <w:rsid w:val="00515CD2"/>
    <w:rsid w:val="009D0936"/>
    <w:rsid w:val="00AB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8C108AA"/>
  <w15:docId w15:val="{139C1481-2578-4464-8B75-E151AF8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12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2023-11-12T07:04:00Z</dcterms:created>
  <dcterms:modified xsi:type="dcterms:W3CDTF">2023-11-12T07:21:00Z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2023-11-12T00:00:00Z</vt:filetime>
  </property>
</Properties>
</file>