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Ângela Coutinho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Ângela Coutinho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angelacoutinho@cog.com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>É fumador:</w:t>
      </w:r>
      <w:r>
        <w:t xml:space="preserve"> Não</w:t>
      </w:r>
    </w:p>
    <w:p>
      <w:pPr>
        <w:jc w:val="both"/>
      </w:pPr>
      <w:r>
        <w:rPr>
          <w:b/>
        </w:rPr>
        <w:t>Pressão arterial sistólica:</w:t>
      </w:r>
      <w:r>
        <w:t xml:space="preserve"> 44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14.0 kg</w:t>
      </w:r>
    </w:p>
    <w:p>
      <w:pPr>
        <w:jc w:val="both"/>
      </w:pPr>
      <w:r>
        <w:rPr>
          <w:b/>
        </w:rPr>
        <w:t>Pat:</w:t>
      </w:r>
      <w:r>
        <w:t xml:space="preserve"> 112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144 cm</w:t>
      </w:r>
    </w:p>
    <w:p>
      <w:pPr>
        <w:jc w:val="both"/>
      </w:pPr>
      <w:r>
        <w:rPr>
          <w:b/>
        </w:rPr>
        <w:t>Colesterol total:</w:t>
      </w:r>
      <w:r>
        <w:t xml:space="preserve"> 44 mg/Dl</w:t>
      </w:r>
    </w:p>
    <w:p>
      <w:pPr>
        <w:jc w:val="both"/>
      </w:pPr>
      <w:r>
        <w:rPr>
          <w:b/>
        </w:rPr>
        <w:t>Colesterol HDL:</w:t>
      </w:r>
      <w:r>
        <w:t xml:space="preserve"> 44 mg/Dl</w:t>
      </w:r>
    </w:p>
    <w:p>
      <w:pPr>
        <w:jc w:val="both"/>
      </w:pPr>
      <w:r>
        <w:rPr>
          <w:b/>
        </w:rPr>
        <w:t>Colesterol Não HDL:</w:t>
      </w:r>
      <w:r>
        <w:t xml:space="preserve"> 45 mg/Dl</w:t>
      </w:r>
    </w:p>
    <w:p>
      <w:pPr>
        <w:jc w:val="both"/>
      </w:pPr>
      <w:r>
        <w:rPr>
          <w:b/>
        </w:rPr>
        <w:t>TG- Triglicemia:</w:t>
      </w:r>
      <w:r>
        <w:t xml:space="preserve"> 44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4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44.0 mg/Dl</w:t>
      </w:r>
    </w:p>
    <w:p>
      <w:pPr>
        <w:jc w:val="both"/>
      </w:pPr>
      <w:r>
        <w:rPr>
          <w:b/>
        </w:rPr>
        <w:t>Batimentos cardiacos:</w:t>
      </w:r>
      <w:r>
        <w:t xml:space="preserve"> 44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Não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Não teve</w:t>
      </w:r>
    </w:p>
    <w:p>
      <w:pPr>
        <w:jc w:val="both"/>
      </w:pPr>
      <w:r>
        <w:rPr>
          <w:b/>
        </w:rPr>
        <w:t>Tem doença dos Rins:</w:t>
      </w:r>
      <w:r>
        <w:t xml:space="preserve"> Não tem</w:t>
      </w:r>
    </w:p>
    <w:p>
      <w:pPr>
        <w:jc w:val="both"/>
      </w:pPr>
      <w:r>
        <w:rPr>
          <w:b/>
        </w:rPr>
        <w:t>Tem doença das Pernas:</w:t>
      </w:r>
      <w:r>
        <w:t xml:space="preserve"> Não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Não existe familiares com hipercolesterolémia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pPr>
        <w:jc w:val="both"/>
      </w:pPr>
      <w:r>
        <w:t xml:space="preserve"> dasdsa          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