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i/>
        </w:rPr>
        <w:t>MentHA-Risk</w:t>
      </w:r>
    </w:p>
    <w:p>
      <w:pPr>
        <w:pStyle w:val="Title"/>
        <w:jc w:val="center"/>
      </w:pPr>
      <w:r>
        <w:t>Avaliação de risco Cardiovascular de Golias Golio</w:t>
      </w:r>
    </w:p>
    <w:p/>
    <w:p>
      <w:pPr>
        <w:jc w:val="center"/>
      </w:pPr>
      <w:r>
        <w:rPr>
          <w:b/>
          <w:sz w:val="28"/>
        </w:rPr>
        <w:t>Dados Socio-demográficos</w:t>
      </w:r>
    </w:p>
    <w:p/>
    <w:p>
      <w:pPr>
        <w:jc w:val="both"/>
      </w:pPr>
      <w:r>
        <w:rPr>
          <w:b/>
        </w:rPr>
        <w:t>Nome:</w:t>
      </w:r>
      <w:r>
        <w:t xml:space="preserve"> Golias Golio</w:t>
      </w:r>
    </w:p>
    <w:p>
      <w:pPr>
        <w:jc w:val="both"/>
      </w:pPr>
      <w:r>
        <w:rPr>
          <w:b/>
        </w:rPr>
        <w:t>Instituição de Referência:</w:t>
      </w:r>
      <w:r>
        <w:t xml:space="preserve"> Cruz Vermelha</w:t>
      </w:r>
    </w:p>
    <w:p>
      <w:pPr>
        <w:jc w:val="both"/>
      </w:pPr>
      <w:r>
        <w:rPr>
          <w:b/>
        </w:rPr>
        <w:t>Local de Residência:</w:t>
      </w:r>
      <w:r>
        <w:t xml:space="preserve"> </w:t>
      </w:r>
    </w:p>
    <w:p>
      <w:pPr>
        <w:jc w:val="both"/>
      </w:pPr>
      <w:r>
        <w:rPr>
          <w:b/>
        </w:rPr>
        <w:t>E-mail:</w:t>
      </w:r>
      <w:r>
        <w:t xml:space="preserve"> example@gmail.com</w:t>
      </w:r>
    </w:p>
    <w:p/>
    <w:p>
      <w:pPr>
        <w:jc w:val="center"/>
      </w:pPr>
      <w:r>
        <w:rPr>
          <w:b/>
          <w:sz w:val="28"/>
        </w:rPr>
        <w:t>Dados para SCORE-2</w:t>
      </w:r>
    </w:p>
    <w:p/>
    <w:p>
      <w:pPr>
        <w:jc w:val="both"/>
      </w:pPr>
      <w:r>
        <w:rPr>
          <w:b/>
        </w:rPr>
        <w:t>Idade:</w:t>
      </w:r>
      <w:r>
        <w:t xml:space="preserve"> 22</w:t>
      </w:r>
    </w:p>
    <w:p>
      <w:pPr>
        <w:jc w:val="both"/>
      </w:pPr>
      <w:r>
        <w:rPr>
          <w:b/>
        </w:rPr>
        <w:t>Sexo:</w:t>
      </w:r>
      <w:r>
        <w:t xml:space="preserve"> Masculino</w:t>
      </w:r>
    </w:p>
    <w:p>
      <w:pPr>
        <w:jc w:val="both"/>
      </w:pPr>
      <w:r>
        <w:rPr>
          <w:b/>
        </w:rPr>
        <w:t>É fumador:</w:t>
      </w:r>
      <w:r>
        <w:t xml:space="preserve"> Não</w:t>
      </w:r>
    </w:p>
    <w:p>
      <w:pPr>
        <w:jc w:val="both"/>
      </w:pPr>
      <w:r>
        <w:rPr>
          <w:b/>
        </w:rPr>
        <w:t>Pressão arterial sistólica:</w:t>
      </w:r>
      <w:r>
        <w:t xml:space="preserve"> 22 mmHg</w:t>
      </w:r>
    </w:p>
    <w:p/>
    <w:p>
      <w:pPr>
        <w:jc w:val="center"/>
      </w:pPr>
      <w:r>
        <w:rPr>
          <w:b/>
          <w:sz w:val="28"/>
        </w:rPr>
        <w:t>Dados Complementares</w:t>
      </w:r>
    </w:p>
    <w:p>
      <w:pPr>
        <w:jc w:val="both"/>
      </w:pPr>
      <w:r>
        <w:rPr>
          <w:b/>
        </w:rPr>
        <w:t>Peso:</w:t>
      </w:r>
      <w:r>
        <w:t xml:space="preserve"> 75.0 kg</w:t>
      </w:r>
    </w:p>
    <w:p>
      <w:pPr>
        <w:jc w:val="both"/>
      </w:pPr>
      <w:r>
        <w:rPr>
          <w:b/>
        </w:rPr>
        <w:t>Pat:</w:t>
      </w:r>
      <w:r>
        <w:t xml:space="preserve"> PID0215</w:t>
      </w:r>
    </w:p>
    <w:p>
      <w:pPr>
        <w:jc w:val="both"/>
      </w:pPr>
      <w:r>
        <w:rPr>
          <w:b/>
        </w:rPr>
        <w:t>IMC:</w:t>
      </w:r>
      <w:r>
        <w:t xml:space="preserve"> 1</w:t>
      </w:r>
    </w:p>
    <w:p>
      <w:pPr>
        <w:jc w:val="both"/>
      </w:pPr>
      <w:r>
        <w:rPr>
          <w:b/>
        </w:rPr>
        <w:t>Altura:</w:t>
      </w:r>
      <w:r>
        <w:t xml:space="preserve"> 174 cm</w:t>
      </w:r>
    </w:p>
    <w:p>
      <w:pPr>
        <w:jc w:val="both"/>
      </w:pPr>
      <w:r>
        <w:rPr>
          <w:b/>
        </w:rPr>
        <w:t>Colesterol total:</w:t>
      </w:r>
      <w:r>
        <w:t xml:space="preserve"> 145 mg/Dl</w:t>
      </w:r>
    </w:p>
    <w:p>
      <w:pPr>
        <w:jc w:val="both"/>
      </w:pPr>
      <w:r>
        <w:rPr>
          <w:b/>
        </w:rPr>
        <w:t>Colesterol HDL:</w:t>
      </w:r>
      <w:r>
        <w:t xml:space="preserve"> 144 mg/Dl</w:t>
      </w:r>
    </w:p>
    <w:p>
      <w:pPr>
        <w:jc w:val="both"/>
      </w:pPr>
      <w:r>
        <w:rPr>
          <w:b/>
        </w:rPr>
        <w:t>Colesterol Não HDL:</w:t>
      </w:r>
      <w:r>
        <w:t xml:space="preserve"> 144 mg/Dl</w:t>
      </w:r>
    </w:p>
    <w:p>
      <w:pPr>
        <w:jc w:val="both"/>
      </w:pPr>
      <w:r>
        <w:rPr>
          <w:b/>
        </w:rPr>
        <w:t>TG- Triglicemia:</w:t>
      </w:r>
      <w:r>
        <w:t xml:space="preserve"> 144 mg/Dl</w:t>
      </w:r>
    </w:p>
    <w:p>
      <w:pPr>
        <w:jc w:val="both"/>
      </w:pPr>
      <w:r>
        <w:rPr>
          <w:b/>
        </w:rPr>
        <w:t>LDL- Lipoproteínas de baixa densidade:</w:t>
      </w:r>
      <w:r>
        <w:t xml:space="preserve"> 144 mg/Dl</w:t>
      </w:r>
    </w:p>
    <w:p>
      <w:pPr>
        <w:jc w:val="both"/>
      </w:pPr>
      <w:r>
        <w:rPr>
          <w:b/>
        </w:rPr>
        <w:t>CHOL/HDL- Relação Chol por HDL:</w:t>
      </w:r>
      <w:r>
        <w:t xml:space="preserve"> 121.0 mg/Dl</w:t>
      </w:r>
    </w:p>
    <w:p>
      <w:pPr>
        <w:jc w:val="both"/>
      </w:pPr>
      <w:r>
        <w:rPr>
          <w:b/>
        </w:rPr>
        <w:t>Batimentos cardiacos:</w:t>
      </w:r>
      <w:r>
        <w:t xml:space="preserve"> 154 bpm</w:t>
      </w:r>
    </w:p>
    <w:p>
      <w:pPr>
        <w:jc w:val="both"/>
      </w:pPr>
      <w:r>
        <w:rPr>
          <w:b/>
        </w:rPr>
        <w:t>Diabetes:</w:t>
      </w:r>
      <w:r>
        <w:t xml:space="preserve"> Não tem Diabetes</w:t>
      </w:r>
    </w:p>
    <w:p>
      <w:pPr>
        <w:jc w:val="both"/>
      </w:pPr>
      <w:r>
        <w:rPr>
          <w:b/>
        </w:rPr>
        <w:t>Teve algum AVC (Acidente Vascular Cerebral):</w:t>
      </w:r>
      <w:r>
        <w:t xml:space="preserve"> Sim teve</w:t>
      </w:r>
    </w:p>
    <w:p>
      <w:pPr>
        <w:jc w:val="both"/>
      </w:pPr>
      <w:r>
        <w:rPr>
          <w:b/>
        </w:rPr>
        <w:t>Teve algum Enfarte (Ataque cardiaco):</w:t>
      </w:r>
      <w:r>
        <w:t xml:space="preserve"> Sim teve</w:t>
      </w:r>
    </w:p>
    <w:p>
      <w:pPr>
        <w:jc w:val="both"/>
      </w:pPr>
      <w:r>
        <w:rPr>
          <w:b/>
        </w:rPr>
        <w:t>Tem doença dos Rins:</w:t>
      </w:r>
      <w:r>
        <w:t xml:space="preserve"> Sim tem</w:t>
      </w:r>
    </w:p>
    <w:p>
      <w:pPr>
        <w:jc w:val="both"/>
      </w:pPr>
      <w:r>
        <w:rPr>
          <w:b/>
        </w:rPr>
        <w:t>Tem doença das Pernas:</w:t>
      </w:r>
      <w:r>
        <w:t xml:space="preserve"> Sim tem</w:t>
      </w:r>
    </w:p>
    <w:p>
      <w:r>
        <w:rPr>
          <w:b/>
        </w:rPr>
        <w:t>Historial de hipercolesterolemia familiar:</w:t>
      </w:r>
    </w:p>
    <w:p>
      <w:pPr>
        <w:jc w:val="both"/>
      </w:pPr>
      <w:r>
        <w:t xml:space="preserve"> Existe familiares com hipercolesterolémia</w:t>
      </w:r>
    </w:p>
    <w:p/>
    <w:p>
      <w:pPr>
        <w:jc w:val="center"/>
      </w:pPr>
      <w:r>
        <w:rPr>
          <w:b/>
          <w:sz w:val="28"/>
        </w:rPr>
        <w:t>Resultados</w:t>
      </w:r>
    </w:p>
    <w:p>
      <w:pPr>
        <w:jc w:val="center"/>
      </w:pPr>
      <w:r>
        <w:rPr>
          <w:b/>
          <w:sz w:val="28"/>
        </w:rPr>
        <w:t>NÃO EXISTE DADOS SUFICIENTES PARA CALCULAR O RISCO DE TER UM ACIDENTE CARDIOVASCULAR</w:t>
      </w:r>
    </w:p>
    <w:p>
      <w:pPr>
        <w:jc w:val="center"/>
      </w:pPr>
      <w:r>
        <w:rPr>
          <w:b/>
          <w:sz w:val="28"/>
        </w:rPr>
        <w:t>NOTA: É necessário ter uma idade superior a 40 e menor que 90 anos e uma pressão arterial sistólica superior a 100 mmHg e menos de 179mmHg</w:t>
      </w:r>
    </w:p>
    <w:p/>
    <w:p>
      <w:pPr>
        <w:jc w:val="center"/>
      </w:pPr>
      <w:r>
        <w:rPr>
          <w:b/>
          <w:sz w:val="28"/>
        </w:rPr>
        <w:t>Recomendações</w:t>
      </w:r>
    </w:p>
    <w:p>
      <w:pPr>
        <w:jc w:val="both"/>
      </w:pPr>
      <w:r>
        <w:rPr>
          <w:b/>
        </w:rPr>
        <w:t>O Paciente deve:</w:t>
      </w:r>
    </w:p>
    <w:p>
      <w:pPr>
        <w:jc w:val="both"/>
      </w:pPr>
      <w:r>
        <w:rPr>
          <w:b/>
        </w:rPr>
        <w:t xml:space="preserve">  •</w:t>
        <w:tab/>
        <w:t>Deixar de fumar</w:t>
      </w:r>
    </w:p>
    <w:p>
      <w:pPr>
        <w:jc w:val="both"/>
      </w:pPr>
      <w:r>
        <w:rPr>
          <w:b/>
        </w:rPr>
        <w:t xml:space="preserve">  •</w:t>
        <w:tab/>
        <w:t>Reduzir o consumo de álcool</w:t>
      </w:r>
    </w:p>
    <w:p>
      <w:pPr>
        <w:jc w:val="both"/>
      </w:pPr>
      <w:r>
        <w:rPr>
          <w:b/>
        </w:rPr>
        <w:t xml:space="preserve">  •</w:t>
        <w:tab/>
        <w:t>Reduzir o consumo de sal</w:t>
      </w:r>
    </w:p>
    <w:p>
      <w:pPr>
        <w:jc w:val="both"/>
      </w:pPr>
      <w:r>
        <w:rPr>
          <w:b/>
        </w:rPr>
        <w:t xml:space="preserve">  •</w:t>
        <w:tab/>
        <w:t>Reduzir o consumo de gorduras saturadas e colesterol</w:t>
      </w:r>
    </w:p>
    <w:p>
      <w:pPr>
        <w:jc w:val="both"/>
      </w:pPr>
      <w:r>
        <w:rPr>
          <w:b/>
        </w:rPr>
        <w:t xml:space="preserve">  •</w:t>
        <w:tab/>
        <w:t>Reduzir o consumo de açúcares e doces</w:t>
      </w:r>
    </w:p>
    <w:p>
      <w:pPr>
        <w:jc w:val="both"/>
      </w:pPr>
      <w:r>
        <w:rPr>
          <w:b/>
        </w:rPr>
        <w:t xml:space="preserve">  •</w:t>
        <w:tab/>
        <w:t>Fazer uma alimentação saudável e equilibrada</w:t>
      </w:r>
    </w:p>
    <w:p>
      <w:pPr>
        <w:jc w:val="both"/>
      </w:pPr>
      <w:r>
        <w:rPr>
          <w:b/>
        </w:rPr>
        <w:t xml:space="preserve">  •</w:t>
        <w:tab/>
        <w:t>Praticar exercício físico regularmente</w:t>
      </w:r>
    </w:p>
    <w:p/>
    <w:p/>
    <w:p>
      <w:r>
        <w:rPr>
          <w:b/>
          <w:sz w:val="28"/>
        </w:rPr>
        <w:t>Comentário do Avaliador:</w:t>
      </w:r>
    </w:p>
    <w:p>
      <w:pPr>
        <w:jc w:val="both"/>
      </w:pPr>
      <w:r>
        <w:t xml:space="preserve"> Nao comento nada</w:t>
      </w:r>
    </w:p>
    <w:p/>
    <w:p>
      <w:pPr>
        <w:jc w:val="right"/>
      </w:pPr>
      <w:r>
        <w:t>O avaliador, superuser</w:t>
      </w:r>
    </w:p>
    <w:p/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drawing>
        <wp:inline xmlns:a="http://schemas.openxmlformats.org/drawingml/2006/main" xmlns:pic="http://schemas.openxmlformats.org/drawingml/2006/picture">
          <wp:extent cx="27432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ulht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2" name="Picture 2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dgs_footer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3" name="Picture 3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adebe.png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4" name="Picture 4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opelabs.jpg"/>
                  <pic:cNvPicPr/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5" name="Picture 5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gira.png"/>
                  <pic:cNvPicPr/>
                </pic:nvPicPr>
                <pic:blipFill>
                  <a:blip r:embed="rId5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6" name="Picture 6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vp.jpg"/>
                  <pic:cNvPicPr/>
                </pic:nvPicPr>
                <pic:blipFill>
                  <a:blip r:embed="rId6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7" name="Picture 7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familiarmente.jpg"/>
                  <pic:cNvPicPr/>
                </pic:nvPicPr>
                <pic:blipFill>
                  <a:blip r:embed="rId7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8" name="Picture 8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elo.png"/>
                  <pic:cNvPicPr/>
                </pic:nvPicPr>
                <pic:blipFill>
                  <a:blip r:embed="rId8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9" name="Picture 9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mentha-logo.png"/>
                  <pic:cNvPicPr/>
                </pic:nvPicPr>
                <pic:blipFill>
                  <a:blip r:embed="rId9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jpg"/><Relationship Id="rId5" Type="http://schemas.openxmlformats.org/officeDocument/2006/relationships/image" Target="media/image5.png"/><Relationship Id="rId6" Type="http://schemas.openxmlformats.org/officeDocument/2006/relationships/image" Target="media/image6.jpg"/><Relationship Id="rId7" Type="http://schemas.openxmlformats.org/officeDocument/2006/relationships/image" Target="media/image7.jpg"/><Relationship Id="rId8" Type="http://schemas.openxmlformats.org/officeDocument/2006/relationships/image" Target="media/image8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