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Jacinto Correia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Jacinto Correia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jacintocorreia@cog.com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160 mmHg</w:t>
      </w:r>
    </w:p>
    <w:p>
      <w:pPr>
        <w:jc w:val="both"/>
      </w:pPr>
      <w:r>
        <w:rPr>
          <w:b/>
        </w:rPr>
        <w:t>Colesterol Não HDL:</w:t>
      </w:r>
      <w:r>
        <w:t xml:space="preserve"> 130 mmmol/L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 kg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150 cm</w:t>
      </w:r>
    </w:p>
    <w:p>
      <w:pPr>
        <w:jc w:val="both"/>
      </w:pPr>
      <w:r>
        <w:rPr>
          <w:b/>
        </w:rPr>
        <w:t>Colesterol total:</w:t>
      </w:r>
      <w:r>
        <w:t xml:space="preserve"> 4 mmol/L</w:t>
      </w:r>
    </w:p>
    <w:p>
      <w:pPr>
        <w:jc w:val="both"/>
      </w:pPr>
      <w:r>
        <w:rPr>
          <w:b/>
        </w:rPr>
        <w:t>Colesterol HDL:</w:t>
      </w:r>
      <w:r>
        <w:t xml:space="preserve"> 100 mmol/L</w:t>
      </w:r>
    </w:p>
    <w:p>
      <w:pPr>
        <w:jc w:val="both"/>
      </w:pPr>
      <w:r>
        <w:rPr>
          <w:b/>
        </w:rPr>
        <w:t>Hemoglobina_gliciada:</w:t>
      </w:r>
      <w:r>
        <w:t xml:space="preserve"> 4.0 %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21 %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sem histório de evento cardiovascular major,sem Diabetes ,sem hipercolesterolémia familiar e sem doença renal crónica. O valor de colesterol total de 4 mg/dl e o colesterol HDL de 100 mg/dl; logo o colesterol não HDL de 130 mg/dl. Não fuma e o valor da pressão arterial sistolica é de 160 mmHg. O score de risco é de 21%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