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pPr>
        <w:jc w:val="center"/>
      </w:pPr>
      <w:r>
        <w:t>Não tem doença cognitiva</w:t>
      </w: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