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 AI Statistics Assignment Report</w:t>
      </w:r>
    </w:p>
    <w:p>
      <w:pPr>
        <w:pStyle w:val="Heading2"/>
      </w:pPr>
      <w:r>
        <w:t>1. Problem Statement</w:t>
      </w:r>
    </w:p>
    <w:p>
      <w:r>
        <w:t>Analyze the placement dataset using statistical techniques and draw meaningful conclusions.</w:t>
      </w:r>
    </w:p>
    <w:p>
      <w:pPr>
        <w:pStyle w:val="Heading2"/>
      </w:pPr>
      <w:r>
        <w:t>2. Answers</w:t>
      </w:r>
    </w:p>
    <w:p>
      <w:r>
        <w:rPr>
          <w:b/>
        </w:rPr>
        <w:t>1. NaN Replacement</w:t>
        <w:br/>
      </w:r>
      <w:r>
        <w:rPr>
          <w:b/>
        </w:rPr>
        <w:t xml:space="preserve">Answer: </w:t>
      </w:r>
      <w:r>
        <w:t>Replaced missing salary values with 0 because students who were not placed do not receive a salary. Other missing values were handled appropriately.</w:t>
        <w:br/>
      </w:r>
      <w:r>
        <w:rPr>
          <w:b/>
        </w:rPr>
        <w:t xml:space="preserve">Inference: </w:t>
      </w:r>
      <w:r>
        <w:t>This preserves the meaning of the data.</w:t>
      </w:r>
    </w:p>
    <w:p>
      <w:r>
        <w:rPr>
          <w:b/>
        </w:rPr>
        <w:t>2. Students Not Placed</w:t>
        <w:br/>
      </w:r>
      <w:r>
        <w:rPr>
          <w:b/>
        </w:rPr>
        <w:t xml:space="preserve">Answer: </w:t>
      </w:r>
      <w:r>
        <w:t>69</w:t>
        <w:br/>
      </w:r>
      <w:r>
        <w:rPr>
          <w:b/>
        </w:rPr>
        <w:t xml:space="preserve">Inference: </w:t>
      </w:r>
      <w:r>
        <w:t>There are 69 students who were not placed.</w:t>
      </w:r>
    </w:p>
    <w:p>
      <w:r>
        <w:rPr>
          <w:b/>
        </w:rPr>
        <w:t>3. Reason for Non-placement</w:t>
        <w:br/>
      </w:r>
      <w:r>
        <w:rPr>
          <w:b/>
        </w:rPr>
        <w:t xml:space="preserve">Answer: </w:t>
      </w:r>
      <w:r>
        <w:t>Students generally have comparatively lower academic performance and salary = 0.</w:t>
        <w:br/>
      </w:r>
      <w:r>
        <w:rPr>
          <w:b/>
        </w:rPr>
        <w:t xml:space="preserve">Inference: </w:t>
      </w:r>
      <w:r>
        <w:t>Lower academic performance may contribute to non-placement.</w:t>
      </w:r>
    </w:p>
    <w:p>
      <w:r>
        <w:rPr>
          <w:b/>
        </w:rPr>
        <w:t>4. Relation between Salary and MBA %</w:t>
        <w:br/>
      </w:r>
      <w:r>
        <w:rPr>
          <w:b/>
        </w:rPr>
        <w:t xml:space="preserve">Answer: </w:t>
      </w:r>
      <w:r>
        <w:t>Correlation = 0.155249</w:t>
        <w:br/>
      </w:r>
      <w:r>
        <w:rPr>
          <w:b/>
        </w:rPr>
        <w:t xml:space="preserve">Inference: </w:t>
      </w:r>
      <w:r>
        <w:t>Weak positive correlation.</w:t>
      </w:r>
    </w:p>
    <w:p>
      <w:r>
        <w:rPr>
          <w:b/>
        </w:rPr>
        <w:t>5. Minimum Salary Specialization</w:t>
        <w:br/>
      </w:r>
      <w:r>
        <w:rPr>
          <w:b/>
        </w:rPr>
        <w:t xml:space="preserve">Answer: </w:t>
      </w:r>
      <w:r>
        <w:t>Mkt&amp;Fin and Mkt&amp;HR</w:t>
        <w:br/>
      </w:r>
      <w:r>
        <w:rPr>
          <w:b/>
        </w:rPr>
        <w:t xml:space="preserve">Inference: </w:t>
      </w:r>
      <w:r>
        <w:t>Both contain students with salary 0 (not placed).</w:t>
      </w:r>
    </w:p>
    <w:p>
      <w:r>
        <w:rPr>
          <w:b/>
        </w:rPr>
        <w:t>6. Salary above ₹500000</w:t>
        <w:br/>
      </w:r>
      <w:r>
        <w:rPr>
          <w:b/>
        </w:rPr>
        <w:t xml:space="preserve">Answer: </w:t>
      </w:r>
      <w:r>
        <w:t>3</w:t>
        <w:br/>
      </w:r>
      <w:r>
        <w:rPr>
          <w:b/>
        </w:rPr>
        <w:t xml:space="preserve">Inference: </w:t>
      </w:r>
      <w:r>
        <w:t>Only 3 students earn above ₹500000.</w:t>
      </w:r>
    </w:p>
    <w:p>
      <w:r>
        <w:rPr>
          <w:b/>
        </w:rPr>
        <w:t>7. ANOVA (etest_p vs mba_p)</w:t>
        <w:br/>
      </w:r>
      <w:r>
        <w:rPr>
          <w:b/>
        </w:rPr>
        <w:t xml:space="preserve">Answer: </w:t>
      </w:r>
      <w:r>
        <w:t>F=102.2251, p=1.035e-21</w:t>
        <w:br/>
      </w:r>
      <w:r>
        <w:rPr>
          <w:b/>
        </w:rPr>
        <w:t xml:space="preserve">Inference: </w:t>
      </w:r>
      <w:r>
        <w:t>Reject H0. Significant difference exists.</w:t>
      </w:r>
    </w:p>
    <w:p>
      <w:r>
        <w:rPr>
          <w:b/>
        </w:rPr>
        <w:t>8. Similarity Test</w:t>
        <w:br/>
      </w:r>
      <w:r>
        <w:rPr>
          <w:b/>
        </w:rPr>
        <w:t xml:space="preserve">Answer: </w:t>
      </w:r>
      <w:r>
        <w:t>Performed using hypothesis testing.</w:t>
        <w:br/>
      </w:r>
      <w:r>
        <w:rPr>
          <w:b/>
        </w:rPr>
        <w:t xml:space="preserve">Inference: </w:t>
      </w:r>
      <w:r>
        <w:t>Decision based on p-value &lt; 0.05: Reject H0.</w:t>
      </w:r>
    </w:p>
    <w:p>
      <w:r>
        <w:rPr>
          <w:b/>
        </w:rPr>
        <w:t>9. Standard Normal Distribution</w:t>
        <w:br/>
      </w:r>
      <w:r>
        <w:rPr>
          <w:b/>
        </w:rPr>
        <w:t xml:space="preserve">Answer: </w:t>
      </w:r>
      <w:r>
        <w:t>Salary converted to Z-score.</w:t>
        <w:br/>
      </w:r>
      <w:r>
        <w:rPr>
          <w:b/>
        </w:rPr>
        <w:t xml:space="preserve">Inference: </w:t>
      </w:r>
      <w:r>
        <w:t>Salary standardized successfully.</w:t>
      </w:r>
    </w:p>
    <w:p>
      <w:r>
        <w:rPr>
          <w:b/>
        </w:rPr>
        <w:t>10. Probability Density (700000-900000)</w:t>
        <w:br/>
      </w:r>
      <w:r>
        <w:rPr>
          <w:b/>
        </w:rPr>
        <w:t xml:space="preserve">Answer: </w:t>
      </w:r>
      <w:r>
        <w:t>0.0005923787</w:t>
        <w:br/>
      </w:r>
      <w:r>
        <w:rPr>
          <w:b/>
        </w:rPr>
        <w:t xml:space="preserve">Inference: </w:t>
      </w:r>
      <w:r>
        <w:t>Very low probability (~0.059%).</w:t>
      </w:r>
    </w:p>
    <w:p>
      <w:r>
        <w:rPr>
          <w:b/>
        </w:rPr>
        <w:t>11. T-Test (Sci&amp;Tech: etest_p vs mba_p)</w:t>
        <w:br/>
      </w:r>
      <w:r>
        <w:rPr>
          <w:b/>
        </w:rPr>
        <w:t xml:space="preserve">Answer: </w:t>
      </w:r>
      <w:r>
        <w:t>t=5.0050, p=5.518e-06</w:t>
        <w:br/>
      </w:r>
      <w:r>
        <w:rPr>
          <w:b/>
        </w:rPr>
        <w:t xml:space="preserve">Inference: </w:t>
      </w:r>
      <w:r>
        <w:t>Reject H0. Significant difference exists.</w:t>
      </w:r>
    </w:p>
    <w:p>
      <w:r>
        <w:rPr>
          <w:b/>
        </w:rPr>
        <w:t>12. Highest Correlation with Salary</w:t>
        <w:br/>
      </w:r>
      <w:r>
        <w:rPr>
          <w:b/>
        </w:rPr>
        <w:t xml:space="preserve">Answer: </w:t>
      </w:r>
      <w:r>
        <w:t>ssc_p = 0.547516</w:t>
        <w:br/>
      </w:r>
      <w:r>
        <w:rPr>
          <w:b/>
        </w:rPr>
        <w:t xml:space="preserve">Inference: </w:t>
      </w:r>
      <w:r>
        <w:t>SSC percentage is most strongly correlated with salary.</w:t>
      </w:r>
    </w:p>
    <w:p>
      <w:r>
        <w:rPr>
          <w:b/>
        </w:rPr>
        <w:t>13. Graph</w:t>
        <w:br/>
      </w:r>
      <w:r>
        <w:rPr>
          <w:b/>
        </w:rPr>
        <w:t xml:space="preserve">Answer: </w:t>
      </w:r>
      <w:r>
        <w:t>Scatter Plot: MBA Percentage vs Salary</w:t>
        <w:br/>
      </w:r>
      <w:r>
        <w:rPr>
          <w:b/>
        </w:rPr>
        <w:t xml:space="preserve">Inference: </w:t>
      </w:r>
      <w:r>
        <w:t>Shows a weak positive relationship between MBA percentage and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