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5A" w:rsidRDefault="00792825">
      <w:pPr>
        <w:spacing w:after="0" w:line="259" w:lineRule="auto"/>
        <w:ind w:left="0" w:right="36" w:firstLine="0"/>
        <w:jc w:val="center"/>
      </w:pPr>
      <w:r>
        <w:rPr>
          <w:sz w:val="30"/>
        </w:rPr>
        <w:t>Marcos Tito Conde</w:t>
      </w:r>
    </w:p>
    <w:p w:rsidR="007C475A" w:rsidRDefault="00A80F10" w:rsidP="00A80F10">
      <w:pPr>
        <w:spacing w:after="1" w:line="259" w:lineRule="auto"/>
        <w:ind w:left="0" w:right="50" w:firstLine="0"/>
      </w:pPr>
      <w:r>
        <w:rPr>
          <w:sz w:val="20"/>
        </w:rPr>
        <w:t xml:space="preserve">                                                                   155 E Godfrey Avenue Philadelphia, PA Apt H401</w:t>
      </w:r>
    </w:p>
    <w:p w:rsidR="007C475A" w:rsidRDefault="00792825">
      <w:pPr>
        <w:spacing w:after="1" w:line="259" w:lineRule="auto"/>
        <w:ind w:left="10" w:right="22"/>
        <w:jc w:val="center"/>
      </w:pPr>
      <w:r>
        <w:rPr>
          <w:sz w:val="20"/>
        </w:rPr>
        <w:t>267-905-0682 • condemarcos669@gmail.com</w:t>
      </w:r>
    </w:p>
    <w:p w:rsidR="007C475A" w:rsidRDefault="00A80F10">
      <w:pPr>
        <w:spacing w:after="284" w:line="259" w:lineRule="auto"/>
        <w:ind w:left="-43" w:right="-22" w:firstLine="0"/>
      </w:pPr>
      <w:r>
        <w:rPr>
          <w:noProof/>
        </w:rPr>
        <mc:AlternateContent>
          <mc:Choice Requires="wpg">
            <w:drawing>
              <wp:inline distT="0" distB="0" distL="0" distR="0" wp14:anchorId="2917ABB1" wp14:editId="0C2269CA">
                <wp:extent cx="6864985" cy="3810"/>
                <wp:effectExtent l="0" t="0" r="12065" b="15240"/>
                <wp:docPr id="5167" name="Group 5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810"/>
                          <a:chOff x="0" y="0"/>
                          <a:chExt cx="6905759" cy="4562"/>
                        </a:xfrm>
                      </wpg:grpSpPr>
                      <wps:wsp>
                        <wps:cNvPr id="5166" name="Shape 5166"/>
                        <wps:cNvSpPr/>
                        <wps:spPr>
                          <a:xfrm>
                            <a:off x="0" y="0"/>
                            <a:ext cx="6905759" cy="4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5759" h="4562">
                                <a:moveTo>
                                  <a:pt x="0" y="2281"/>
                                </a:moveTo>
                                <a:lnTo>
                                  <a:pt x="6905759" y="2281"/>
                                </a:lnTo>
                              </a:path>
                            </a:pathLst>
                          </a:custGeom>
                          <a:ln w="456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FBE23" id="Group 5167" o:spid="_x0000_s1026" style="width:540.55pt;height:.3pt;mso-position-horizontal-relative:char;mso-position-vertical-relative:line" coordsize="69057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">
                <v:shape id="Shape 5166" o:spid="_x0000_s1027" style="position:absolute;width:69057;height:45;visibility:visible;mso-wrap-style:square;v-text-anchor:top" coordsize="6905759,4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" path="m,2281r6905759,e" filled="f" strokeweight=".1267mm">
                  <v:stroke miterlimit="1" joinstyle="miter"/>
                  <v:path arrowok="t" textboxrect="0,0,6905759,4562"/>
                </v:shape>
                <w10:anchorlock/>
              </v:group>
            </w:pict>
          </mc:Fallback>
        </mc:AlternateContent>
      </w:r>
    </w:p>
    <w:p w:rsidR="00A80F10" w:rsidRDefault="00792825" w:rsidP="00A80F10">
      <w:pPr>
        <w:pStyle w:val="Heading1"/>
        <w:spacing w:after="260"/>
        <w:ind w:left="67"/>
      </w:pPr>
      <w:r>
        <w:t>Professional Experience</w:t>
      </w:r>
    </w:p>
    <w:p w:rsidR="00A80F10" w:rsidRDefault="00A80F10" w:rsidP="00A80F10">
      <w:r>
        <w:t>JBS Beef Plant Company</w:t>
      </w:r>
      <w:r w:rsidR="001B004D">
        <w:t xml:space="preserve">   </w:t>
      </w:r>
      <w:r w:rsidR="00DC14AC">
        <w:t>Souderton, USA</w:t>
      </w:r>
    </w:p>
    <w:p w:rsidR="00A80F10" w:rsidRDefault="00A80F10" w:rsidP="00A80F10">
      <w:r>
        <w:t xml:space="preserve">    </w:t>
      </w:r>
      <w:r w:rsidR="001B004D">
        <w:t xml:space="preserve">     Quality Insurance Inspector Food Safety                                                                            July 2020  </w:t>
      </w:r>
      <w:r>
        <w:t xml:space="preserve">      </w:t>
      </w:r>
    </w:p>
    <w:p w:rsidR="00A80F10" w:rsidRDefault="00A80F10" w:rsidP="00A80F10">
      <w:r>
        <w:t xml:space="preserve">    </w:t>
      </w:r>
      <w:r w:rsidR="001B004D">
        <w:t xml:space="preserve">       . Experienced in conducting inspections, audits and root cause analysis to identify and resolve quality issue</w:t>
      </w:r>
    </w:p>
    <w:p w:rsidR="001B004D" w:rsidRDefault="001B004D" w:rsidP="00A80F10">
      <w:r>
        <w:t xml:space="preserve">           .Excellent attention to detail and a commitment to maintaining the highest standards of food safety and quality</w:t>
      </w:r>
    </w:p>
    <w:p w:rsidR="001B004D" w:rsidRPr="00A80F10" w:rsidRDefault="00DC14AC" w:rsidP="00A80F10">
      <w:r>
        <w:t xml:space="preserve">           . Performed</w:t>
      </w:r>
      <w:r w:rsidR="001B004D">
        <w:t xml:space="preserve"> daily inspections of production lines to identify and address quality issues</w:t>
      </w:r>
    </w:p>
    <w:p w:rsidR="00A80F10" w:rsidRDefault="00DC14AC">
      <w:pPr>
        <w:tabs>
          <w:tab w:val="center" w:pos="8896"/>
          <w:tab w:val="right" w:pos="10811"/>
        </w:tabs>
        <w:ind w:left="0" w:firstLine="0"/>
      </w:pPr>
      <w:r>
        <w:t xml:space="preserve">            .To achieve a food safety rating of ‘A’ in health department inspections</w:t>
      </w:r>
    </w:p>
    <w:p w:rsidR="00DC14AC" w:rsidRDefault="00DC14AC">
      <w:pPr>
        <w:tabs>
          <w:tab w:val="center" w:pos="8896"/>
          <w:tab w:val="right" w:pos="10811"/>
        </w:tabs>
        <w:ind w:left="0" w:firstLine="0"/>
      </w:pPr>
      <w:r>
        <w:t xml:space="preserve">             . </w:t>
      </w:r>
      <w:proofErr w:type="gramStart"/>
      <w:r>
        <w:t>seeking</w:t>
      </w:r>
      <w:proofErr w:type="gramEnd"/>
      <w:r>
        <w:t xml:space="preserve"> to contribute my expertise to a dynamic organization like JBS focused on maintaining the highest standards</w:t>
      </w:r>
      <w:bookmarkStart w:id="0" w:name="_GoBack"/>
      <w:bookmarkEnd w:id="0"/>
      <w:r>
        <w:t xml:space="preserve"> of food safety and quality.</w:t>
      </w:r>
    </w:p>
    <w:p w:rsidR="007C475A" w:rsidRDefault="00792825">
      <w:pPr>
        <w:tabs>
          <w:tab w:val="center" w:pos="8896"/>
          <w:tab w:val="right" w:pos="10811"/>
        </w:tabs>
        <w:ind w:left="0" w:firstLine="0"/>
      </w:pPr>
      <w:r>
        <w:t>General Electric International — Cabinda, Angola</w:t>
      </w:r>
      <w:r>
        <w:tab/>
        <w:t>October 2014</w:t>
      </w:r>
      <w:r>
        <w:tab/>
        <w:t>April 2018</w:t>
      </w:r>
    </w:p>
    <w:p w:rsidR="007C475A" w:rsidRDefault="00792825">
      <w:pPr>
        <w:ind w:left="743"/>
      </w:pPr>
      <w:r>
        <w:t>Tool Coordinator Ass</w:t>
      </w:r>
      <w:r w:rsidR="00A80F10">
        <w:t>istant and Work Station Delivery</w:t>
      </w:r>
      <w:r>
        <w:t xml:space="preserve"> Specialist</w:t>
      </w:r>
    </w:p>
    <w:p w:rsidR="007C475A" w:rsidRDefault="00792825">
      <w:pPr>
        <w:numPr>
          <w:ilvl w:val="0"/>
          <w:numId w:val="1"/>
        </w:numPr>
        <w:ind w:hanging="532"/>
      </w:pPr>
      <w:r>
        <w:t>Inspected drilling equipment with team when it arrived onshore</w:t>
      </w:r>
    </w:p>
    <w:p w:rsidR="007C475A" w:rsidRDefault="00792825">
      <w:pPr>
        <w:numPr>
          <w:ilvl w:val="0"/>
          <w:numId w:val="1"/>
        </w:numPr>
        <w:spacing w:after="307"/>
        <w:ind w:hanging="532"/>
      </w:pPr>
      <w:r>
        <w:t>Cleaned and repaired drilling equipment to maintain safety and function</w:t>
      </w:r>
    </w:p>
    <w:p w:rsidR="007C475A" w:rsidRDefault="00792825">
      <w:pPr>
        <w:tabs>
          <w:tab w:val="center" w:pos="1774"/>
          <w:tab w:val="center" w:pos="8792"/>
          <w:tab w:val="right" w:pos="10811"/>
        </w:tabs>
        <w:spacing w:after="44"/>
        <w:ind w:left="0" w:firstLine="0"/>
      </w:pPr>
      <w:r>
        <w:tab/>
      </w:r>
      <w:r>
        <w:t>Workshop maintenance</w:t>
      </w:r>
      <w:r>
        <w:tab/>
        <w:t>July 2014</w:t>
      </w:r>
      <w:r>
        <w:tab/>
        <w:t>October 2014</w:t>
      </w:r>
    </w:p>
    <w:p w:rsidR="007C475A" w:rsidRDefault="00792825">
      <w:pPr>
        <w:numPr>
          <w:ilvl w:val="0"/>
          <w:numId w:val="1"/>
        </w:numPr>
        <w:ind w:hanging="532"/>
      </w:pPr>
      <w:r>
        <w:t>Worked on te</w:t>
      </w:r>
      <w:r>
        <w:t>am to construct drilling equipment</w:t>
      </w:r>
    </w:p>
    <w:p w:rsidR="007C475A" w:rsidRDefault="00792825">
      <w:pPr>
        <w:numPr>
          <w:ilvl w:val="0"/>
          <w:numId w:val="1"/>
        </w:numPr>
        <w:spacing w:after="224"/>
        <w:ind w:hanging="532"/>
      </w:pPr>
      <w:r>
        <w:t>Built drilling machines (Wellhead Christmas trees) to send offshore</w:t>
      </w:r>
    </w:p>
    <w:p w:rsidR="007C475A" w:rsidRDefault="00792825">
      <w:pPr>
        <w:tabs>
          <w:tab w:val="center" w:pos="8957"/>
          <w:tab w:val="right" w:pos="10811"/>
        </w:tabs>
        <w:ind w:left="0" w:firstLine="0"/>
      </w:pPr>
      <w:r>
        <w:t>Halliburton Energy — Cabinda, Angola</w:t>
      </w:r>
      <w:r>
        <w:tab/>
        <w:t>February 2012</w:t>
      </w:r>
      <w:r>
        <w:tab/>
        <w:t>July 2014</w:t>
      </w:r>
    </w:p>
    <w:p w:rsidR="007C475A" w:rsidRDefault="00792825">
      <w:pPr>
        <w:ind w:left="735"/>
      </w:pPr>
      <w:r>
        <w:t>Assistant Operator</w:t>
      </w:r>
    </w:p>
    <w:p w:rsidR="007C475A" w:rsidRDefault="00792825">
      <w:pPr>
        <w:tabs>
          <w:tab w:val="center" w:pos="1013"/>
          <w:tab w:val="center" w:pos="4148"/>
        </w:tabs>
        <w:ind w:left="0" w:firstLine="0"/>
      </w:pPr>
      <w:r>
        <w:tab/>
      </w:r>
      <w:r>
        <w:rPr>
          <w:noProof/>
        </w:rPr>
        <w:drawing>
          <wp:inline distT="0" distB="0" distL="0" distR="0">
            <wp:extent cx="45613" cy="45616"/>
            <wp:effectExtent l="0" t="0" r="0" b="0"/>
            <wp:docPr id="1801" name="Picture 1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Picture 18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3" cy="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Worked in production enhancement on offshore drilling platform</w:t>
      </w:r>
    </w:p>
    <w:p w:rsidR="007C475A" w:rsidRDefault="00792825">
      <w:pPr>
        <w:spacing w:after="13" w:line="259" w:lineRule="auto"/>
        <w:ind w:left="6142" w:firstLine="0"/>
      </w:pPr>
      <w:r>
        <w:rPr>
          <w:noProof/>
        </w:rPr>
        <w:drawing>
          <wp:inline distT="0" distB="0" distL="0" distR="0">
            <wp:extent cx="9122" cy="4562"/>
            <wp:effectExtent l="0" t="0" r="0" b="0"/>
            <wp:docPr id="1802" name="Picture 1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Picture 18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22" cy="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A" w:rsidRDefault="00792825">
      <w:pPr>
        <w:tabs>
          <w:tab w:val="center" w:pos="1017"/>
          <w:tab w:val="center" w:pos="3398"/>
        </w:tabs>
        <w:spacing w:after="301"/>
        <w:ind w:left="0" w:firstLine="0"/>
      </w:pPr>
      <w:r>
        <w:tab/>
      </w:r>
      <w:r>
        <w:rPr>
          <w:noProof/>
        </w:rPr>
        <w:drawing>
          <wp:inline distT="0" distB="0" distL="0" distR="0">
            <wp:extent cx="41051" cy="45617"/>
            <wp:effectExtent l="0" t="0" r="0" b="0"/>
            <wp:docPr id="1803" name="Picture 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Picture 18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1" cy="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Removed blockages from tubing with hot oiling</w:t>
      </w:r>
    </w:p>
    <w:p w:rsidR="007C475A" w:rsidRDefault="00792825">
      <w:pPr>
        <w:tabs>
          <w:tab w:val="center" w:pos="8580"/>
          <w:tab w:val="right" w:pos="10811"/>
        </w:tabs>
        <w:spacing w:after="35"/>
        <w:ind w:left="0" w:firstLine="0"/>
      </w:pPr>
      <w:r>
        <w:t>Tidewater — Cabinda, Angola</w:t>
      </w:r>
      <w:r>
        <w:tab/>
        <w:t>January 2007</w:t>
      </w:r>
      <w:r>
        <w:tab/>
        <w:t>February 2012</w:t>
      </w:r>
    </w:p>
    <w:p w:rsidR="007C475A" w:rsidRDefault="00792825">
      <w:pPr>
        <w:numPr>
          <w:ilvl w:val="0"/>
          <w:numId w:val="1"/>
        </w:numPr>
        <w:ind w:hanging="532"/>
      </w:pPr>
      <w:r>
        <w:t>Seaman Mechanic/ Oiler</w:t>
      </w:r>
    </w:p>
    <w:p w:rsidR="007C475A" w:rsidRDefault="00792825">
      <w:pPr>
        <w:spacing w:after="268"/>
        <w:ind w:left="936" w:right="3592"/>
      </w:pPr>
      <w:r>
        <w:rPr>
          <w:noProof/>
        </w:rPr>
        <w:drawing>
          <wp:inline distT="0" distB="0" distL="0" distR="0">
            <wp:extent cx="45613" cy="45616"/>
            <wp:effectExtent l="0" t="0" r="0" b="0"/>
            <wp:docPr id="1805" name="Picture 1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Picture 18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3" cy="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Cleaned and maintained the engine room of drilling vessels </w:t>
      </w:r>
      <w:r>
        <w:rPr>
          <w:noProof/>
        </w:rPr>
        <w:drawing>
          <wp:inline distT="0" distB="0" distL="0" distR="0">
            <wp:extent cx="45613" cy="45616"/>
            <wp:effectExtent l="0" t="0" r="0" b="0"/>
            <wp:docPr id="1806" name="Picture 1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Picture 18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3" cy="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Worked on repairs with team under chief engineer</w:t>
      </w:r>
    </w:p>
    <w:p w:rsidR="007C475A" w:rsidRDefault="00DC14AC">
      <w:pPr>
        <w:tabs>
          <w:tab w:val="right" w:pos="10811"/>
        </w:tabs>
        <w:ind w:left="0" w:firstLine="0"/>
      </w:pPr>
      <w:proofErr w:type="spellStart"/>
      <w:r>
        <w:t>Sistec</w:t>
      </w:r>
      <w:proofErr w:type="spellEnd"/>
      <w:r w:rsidR="00792825">
        <w:t xml:space="preserve"> Telecommunic</w:t>
      </w:r>
      <w:r w:rsidR="00792825">
        <w:t>ation Systems — Cabinda, Angola</w:t>
      </w:r>
      <w:r w:rsidR="00792825">
        <w:tab/>
        <w:t>January 2006 — January 2007</w:t>
      </w:r>
    </w:p>
    <w:p w:rsidR="007C475A" w:rsidRDefault="00792825">
      <w:pPr>
        <w:ind w:left="786"/>
      </w:pPr>
      <w:r>
        <w:t>Warehouse worker</w:t>
      </w:r>
    </w:p>
    <w:p w:rsidR="007C475A" w:rsidRDefault="00792825">
      <w:pPr>
        <w:tabs>
          <w:tab w:val="center" w:pos="1034"/>
          <w:tab w:val="center" w:pos="3645"/>
        </w:tabs>
        <w:ind w:left="0" w:firstLine="0"/>
      </w:pPr>
      <w:r>
        <w:tab/>
      </w:r>
      <w:r>
        <w:rPr>
          <w:noProof/>
        </w:rPr>
        <w:drawing>
          <wp:inline distT="0" distB="0" distL="0" distR="0">
            <wp:extent cx="45613" cy="45617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3" cy="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Transported merchandise from trucks into warehouse</w:t>
      </w:r>
    </w:p>
    <w:p w:rsidR="007C475A" w:rsidRDefault="00792825">
      <w:pPr>
        <w:tabs>
          <w:tab w:val="center" w:pos="1034"/>
          <w:tab w:val="center" w:pos="3900"/>
        </w:tabs>
        <w:spacing w:after="275"/>
        <w:ind w:left="0" w:firstLine="0"/>
      </w:pPr>
      <w:r>
        <w:tab/>
      </w:r>
      <w:r>
        <w:rPr>
          <w:noProof/>
        </w:rPr>
        <w:drawing>
          <wp:inline distT="0" distB="0" distL="0" distR="0">
            <wp:extent cx="45613" cy="45616"/>
            <wp:effectExtent l="0" t="0" r="0" b="0"/>
            <wp:docPr id="1808" name="Picture 1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Picture 18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3" cy="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Organized warehouse and transported merchandise to store</w:t>
      </w:r>
    </w:p>
    <w:p w:rsidR="007C475A" w:rsidRDefault="00DC14AC">
      <w:pPr>
        <w:ind w:left="761" w:hanging="718"/>
      </w:pPr>
      <w:r>
        <w:t xml:space="preserve">AML (Association </w:t>
      </w:r>
      <w:proofErr w:type="spellStart"/>
      <w:r>
        <w:t>Mwezi</w:t>
      </w:r>
      <w:proofErr w:type="spellEnd"/>
      <w:r w:rsidR="00792825">
        <w:t>) Human Right Organization — Cabinda, Angola January 2016</w:t>
      </w:r>
      <w:r>
        <w:t xml:space="preserve"> - April 2018 Regional Secretary</w:t>
      </w:r>
    </w:p>
    <w:p w:rsidR="007C475A" w:rsidRDefault="00792825">
      <w:pPr>
        <w:numPr>
          <w:ilvl w:val="0"/>
          <w:numId w:val="1"/>
        </w:numPr>
        <w:ind w:hanging="532"/>
      </w:pPr>
      <w:r>
        <w:t>Administrative responsibility for all legal membership matters</w:t>
      </w:r>
    </w:p>
    <w:p w:rsidR="007C475A" w:rsidRDefault="00792825">
      <w:pPr>
        <w:spacing w:after="290"/>
        <w:ind w:left="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1569076</wp:posOffset>
                </wp:positionH>
                <wp:positionV relativeFrom="paragraph">
                  <wp:posOffset>135374</wp:posOffset>
                </wp:positionV>
                <wp:extent cx="1185930" cy="4561"/>
                <wp:effectExtent l="0" t="0" r="0" b="0"/>
                <wp:wrapSquare wrapText="bothSides"/>
                <wp:docPr id="5171" name="Group 5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930" cy="4561"/>
                          <a:chOff x="0" y="0"/>
                          <a:chExt cx="1185930" cy="4561"/>
                        </a:xfrm>
                      </wpg:grpSpPr>
                      <wps:wsp>
                        <wps:cNvPr id="5170" name="Shape 5170"/>
                        <wps:cNvSpPr/>
                        <wps:spPr>
                          <a:xfrm>
                            <a:off x="0" y="0"/>
                            <a:ext cx="1185930" cy="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930" h="4561">
                                <a:moveTo>
                                  <a:pt x="0" y="2281"/>
                                </a:moveTo>
                                <a:lnTo>
                                  <a:pt x="1185930" y="2281"/>
                                </a:lnTo>
                              </a:path>
                            </a:pathLst>
                          </a:custGeom>
                          <a:ln w="45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1" style="width:93.3803pt;height:0.359161pt;position:absolute;mso-position-horizontal-relative:text;mso-position-horizontal:absolute;margin-left:123.549pt;mso-position-vertical-relative:text;margin-top:10.6593pt;" coordsize="11859,45">
                <v:shape id="Shape 5170" style="position:absolute;width:11859;height:45;left:0;top:0;" coordsize="1185930,4561" path="m0,2281l1185930,2281">
                  <v:stroke weight="0.359161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930499" cy="100356"/>
            <wp:effectExtent l="0" t="0" r="0" b="0"/>
            <wp:docPr id="5162" name="Picture 5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" name="Picture 51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0499" cy="1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Organized biannual recruitment event, periodically distributed promotion</w:t>
      </w:r>
      <w:r>
        <w:t>al materials</w:t>
      </w:r>
      <w:r>
        <w:rPr>
          <w:noProof/>
        </w:rPr>
        <mc:AlternateContent>
          <mc:Choice Requires="wpg">
            <w:drawing>
              <wp:inline distT="0" distB="0" distL="0" distR="0">
                <wp:extent cx="1724159" cy="4562"/>
                <wp:effectExtent l="0" t="0" r="0" b="0"/>
                <wp:docPr id="5169" name="Group 5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159" cy="4562"/>
                          <a:chOff x="0" y="0"/>
                          <a:chExt cx="1724159" cy="4562"/>
                        </a:xfrm>
                      </wpg:grpSpPr>
                      <wps:wsp>
                        <wps:cNvPr id="5168" name="Shape 5168"/>
                        <wps:cNvSpPr/>
                        <wps:spPr>
                          <a:xfrm>
                            <a:off x="0" y="0"/>
                            <a:ext cx="1724159" cy="4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159" h="4562">
                                <a:moveTo>
                                  <a:pt x="0" y="2281"/>
                                </a:moveTo>
                                <a:lnTo>
                                  <a:pt x="1724159" y="2281"/>
                                </a:lnTo>
                              </a:path>
                            </a:pathLst>
                          </a:custGeom>
                          <a:ln w="456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9" style="width:135.761pt;height:0.359192pt;mso-position-horizontal-relative:char;mso-position-vertical-relative:line" coordsize="17241,45">
                <v:shape id="Shape 5168" style="position:absolute;width:17241;height:45;left:0;top:0;" coordsize="1724159,4562" path="m0,2281l1724159,2281">
                  <v:stroke weight="0.35919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C475A" w:rsidRDefault="00792825">
      <w:pPr>
        <w:pStyle w:val="Heading1"/>
        <w:ind w:left="67"/>
      </w:pPr>
      <w:r>
        <w:t>Education</w:t>
      </w:r>
    </w:p>
    <w:p w:rsidR="007C475A" w:rsidRDefault="00792825">
      <w:pPr>
        <w:tabs>
          <w:tab w:val="right" w:pos="10811"/>
        </w:tabs>
        <w:ind w:left="0" w:firstLine="0"/>
      </w:pPr>
      <w:r>
        <w:t>Community College of Philadelphia — Philadelphia, PA</w:t>
      </w:r>
      <w:r>
        <w:tab/>
        <w:t>September 2019 — present</w:t>
      </w:r>
    </w:p>
    <w:p w:rsidR="007C475A" w:rsidRDefault="00792825">
      <w:pPr>
        <w:ind w:left="779"/>
      </w:pPr>
      <w:r>
        <w:t>Intermediate level English Classes</w:t>
      </w:r>
    </w:p>
    <w:p w:rsidR="007C475A" w:rsidRDefault="00792825">
      <w:pPr>
        <w:tabs>
          <w:tab w:val="right" w:pos="10811"/>
        </w:tabs>
        <w:ind w:left="0" w:firstLine="0"/>
      </w:pPr>
      <w:r>
        <w:t xml:space="preserve">Institute of </w:t>
      </w:r>
      <w:proofErr w:type="spellStart"/>
      <w:r>
        <w:t>Malako</w:t>
      </w:r>
      <w:proofErr w:type="spellEnd"/>
      <w:r>
        <w:t xml:space="preserve"> — Kinshasa, Democratic Republic of Congo</w:t>
      </w:r>
      <w:r>
        <w:tab/>
        <w:t>July 2002</w:t>
      </w:r>
    </w:p>
    <w:p w:rsidR="007C475A" w:rsidRDefault="00792825">
      <w:pPr>
        <w:ind w:left="779"/>
      </w:pPr>
      <w:r>
        <w:t>Private Catholic High school</w:t>
      </w:r>
    </w:p>
    <w:p w:rsidR="007C475A" w:rsidRDefault="00792825">
      <w:pPr>
        <w:spacing w:after="276" w:line="259" w:lineRule="auto"/>
        <w:ind w:left="29" w:right="-7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892076" cy="4562"/>
                <wp:effectExtent l="0" t="0" r="0" b="0"/>
                <wp:docPr id="5173" name="Group 5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076" cy="4562"/>
                          <a:chOff x="0" y="0"/>
                          <a:chExt cx="6892076" cy="4562"/>
                        </a:xfrm>
                      </wpg:grpSpPr>
                      <wps:wsp>
                        <wps:cNvPr id="5172" name="Shape 5172"/>
                        <wps:cNvSpPr/>
                        <wps:spPr>
                          <a:xfrm>
                            <a:off x="0" y="0"/>
                            <a:ext cx="6892076" cy="4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2076" h="4562">
                                <a:moveTo>
                                  <a:pt x="0" y="2280"/>
                                </a:moveTo>
                                <a:lnTo>
                                  <a:pt x="6892076" y="2280"/>
                                </a:lnTo>
                              </a:path>
                            </a:pathLst>
                          </a:custGeom>
                          <a:ln w="456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3" style="width:542.683pt;height:0.359192pt;mso-position-horizontal-relative:char;mso-position-vertical-relative:line" coordsize="68920,45">
                <v:shape id="Shape 5172" style="position:absolute;width:68920;height:45;left:0;top:0;" coordsize="6892076,4562" path="m0,2280l6892076,2280">
                  <v:stroke weight="0.35919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C475A" w:rsidRDefault="00792825">
      <w:pPr>
        <w:pStyle w:val="Heading1"/>
        <w:spacing w:after="236"/>
        <w:ind w:left="67"/>
      </w:pPr>
      <w:r>
        <w:t xml:space="preserve">Certificates and </w:t>
      </w:r>
      <w:r>
        <w:t>Training</w:t>
      </w:r>
    </w:p>
    <w:p w:rsidR="007C475A" w:rsidRDefault="00792825">
      <w:pPr>
        <w:numPr>
          <w:ilvl w:val="0"/>
          <w:numId w:val="2"/>
        </w:numPr>
        <w:spacing w:after="35" w:line="267" w:lineRule="auto"/>
        <w:ind w:left="789" w:right="1609" w:hanging="359"/>
      </w:pPr>
      <w:r>
        <w:rPr>
          <w:sz w:val="20"/>
        </w:rPr>
        <w:t>Welcoming Center for New Pennsylvanians Immigrant Leadership Institute of Philadelphia, PA</w:t>
      </w:r>
    </w:p>
    <w:p w:rsidR="007C475A" w:rsidRDefault="00792825">
      <w:pPr>
        <w:numPr>
          <w:ilvl w:val="0"/>
          <w:numId w:val="2"/>
        </w:numPr>
        <w:spacing w:after="43" w:line="267" w:lineRule="auto"/>
        <w:ind w:left="789" w:right="1609" w:hanging="359"/>
      </w:pPr>
      <w:r>
        <w:rPr>
          <w:sz w:val="20"/>
        </w:rPr>
        <w:t xml:space="preserve">Relationship Enhancement and Conflict Management — Nationalities Service Center of Philadelphia, PA </w:t>
      </w:r>
      <w:r>
        <w:rPr>
          <w:noProof/>
        </w:rPr>
        <w:drawing>
          <wp:inline distT="0" distB="0" distL="0" distR="0">
            <wp:extent cx="45613" cy="41055"/>
            <wp:effectExtent l="0" t="0" r="0" b="0"/>
            <wp:docPr id="1813" name="Picture 1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Picture 18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3" cy="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  <w:t>ESSA Certificates — Luanda, Angola</w:t>
      </w:r>
    </w:p>
    <w:p w:rsidR="007C475A" w:rsidRDefault="00792825">
      <w:pPr>
        <w:spacing w:line="267" w:lineRule="auto"/>
        <w:ind w:left="430" w:right="1609" w:firstLine="345"/>
      </w:pPr>
      <w:r>
        <w:rPr>
          <w:sz w:val="20"/>
        </w:rPr>
        <w:t xml:space="preserve">First Aid / Fire Prevention and Firefighting / Personal Safety and Social / Personal Survival Technique </w:t>
      </w:r>
      <w:r>
        <w:rPr>
          <w:noProof/>
        </w:rPr>
        <w:drawing>
          <wp:inline distT="0" distB="0" distL="0" distR="0">
            <wp:extent cx="45613" cy="45617"/>
            <wp:effectExtent l="0" t="0" r="0" b="0"/>
            <wp:docPr id="1814" name="Picture 1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3" cy="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proofErr w:type="spellStart"/>
      <w:r>
        <w:rPr>
          <w:sz w:val="20"/>
        </w:rPr>
        <w:t>Malongo</w:t>
      </w:r>
      <w:proofErr w:type="spellEnd"/>
      <w:r>
        <w:rPr>
          <w:sz w:val="20"/>
        </w:rPr>
        <w:t xml:space="preserve"> Training Certificate in H2s — Cabinda, Angola</w:t>
      </w:r>
    </w:p>
    <w:p w:rsidR="007C475A" w:rsidRDefault="00792825">
      <w:pPr>
        <w:numPr>
          <w:ilvl w:val="0"/>
          <w:numId w:val="2"/>
        </w:numPr>
        <w:spacing w:line="267" w:lineRule="auto"/>
        <w:ind w:left="789" w:right="1609" w:hanging="359"/>
      </w:pPr>
      <w:r>
        <w:rPr>
          <w:sz w:val="20"/>
        </w:rPr>
        <w:t>HRD Certificate — Cabinda, Angola Confined Space Entry / Fire Watch</w:t>
      </w:r>
    </w:p>
    <w:p w:rsidR="007C475A" w:rsidRDefault="00792825">
      <w:pPr>
        <w:numPr>
          <w:ilvl w:val="0"/>
          <w:numId w:val="2"/>
        </w:numPr>
        <w:spacing w:after="325" w:line="267" w:lineRule="auto"/>
        <w:ind w:left="789" w:right="1609" w:hanging="359"/>
      </w:pPr>
      <w:r>
        <w:rPr>
          <w:sz w:val="20"/>
        </w:rPr>
        <w:t>HUET Certificate in Helicopt</w:t>
      </w:r>
      <w:r>
        <w:rPr>
          <w:sz w:val="20"/>
        </w:rPr>
        <w:t>er Underwater Escape Training — Pointe Noire, Republic of Congo Forklift Certificate — Cabinda, Angola</w:t>
      </w:r>
    </w:p>
    <w:p w:rsidR="007C475A" w:rsidRDefault="00792825">
      <w:pPr>
        <w:ind w:left="89"/>
      </w:pPr>
      <w:r>
        <w:t xml:space="preserve">Languages — Native Speaker in Portuguese, </w:t>
      </w:r>
      <w:proofErr w:type="spellStart"/>
      <w:r>
        <w:t>Ibinda</w:t>
      </w:r>
      <w:proofErr w:type="spellEnd"/>
      <w:r>
        <w:t>, Kikongo / Fluent in French / Intermediate in English</w:t>
      </w:r>
    </w:p>
    <w:sectPr w:rsidR="007C475A">
      <w:pgSz w:w="12240" w:h="15840"/>
      <w:pgMar w:top="1440" w:right="725" w:bottom="1440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1811" o:spid="_x0000_i1026" style="width:3pt;height:3pt" coordsize="" o:spt="100" o:bullet="t" adj="0,,0" path="" stroked="f">
        <v:stroke joinstyle="miter"/>
        <v:imagedata r:id="rId1" o:title="image11"/>
        <v:formulas/>
        <v:path o:connecttype="segments"/>
      </v:shape>
    </w:pict>
  </w:numPicBullet>
  <w:abstractNum w:abstractNumId="0" w15:restartNumberingAfterBreak="0">
    <w:nsid w:val="090D66C7"/>
    <w:multiLevelType w:val="hybridMultilevel"/>
    <w:tmpl w:val="4442E4C4"/>
    <w:lvl w:ilvl="0" w:tplc="E1BC9B28">
      <w:start w:val="1"/>
      <w:numFmt w:val="bullet"/>
      <w:lvlText w:val="•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27EA3FA">
      <w:start w:val="1"/>
      <w:numFmt w:val="bullet"/>
      <w:lvlText w:val="o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17A64E8">
      <w:start w:val="1"/>
      <w:numFmt w:val="bullet"/>
      <w:lvlText w:val="▪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B303F72">
      <w:start w:val="1"/>
      <w:numFmt w:val="bullet"/>
      <w:lvlText w:val="•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A18DB78">
      <w:start w:val="1"/>
      <w:numFmt w:val="bullet"/>
      <w:lvlText w:val="o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4F8FA0E">
      <w:start w:val="1"/>
      <w:numFmt w:val="bullet"/>
      <w:lvlText w:val="▪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0D8896E">
      <w:start w:val="1"/>
      <w:numFmt w:val="bullet"/>
      <w:lvlText w:val="•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2F4B166">
      <w:start w:val="1"/>
      <w:numFmt w:val="bullet"/>
      <w:lvlText w:val="o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9C87E72">
      <w:start w:val="1"/>
      <w:numFmt w:val="bullet"/>
      <w:lvlText w:val="▪"/>
      <w:lvlJc w:val="left"/>
      <w:pPr>
        <w:ind w:left="7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23517"/>
    <w:multiLevelType w:val="hybridMultilevel"/>
    <w:tmpl w:val="EFBC8008"/>
    <w:lvl w:ilvl="0" w:tplc="16A06060">
      <w:start w:val="1"/>
      <w:numFmt w:val="bullet"/>
      <w:lvlText w:val="•"/>
      <w:lvlPicBulletId w:val="0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82F6BA">
      <w:start w:val="1"/>
      <w:numFmt w:val="bullet"/>
      <w:lvlText w:val="o"/>
      <w:lvlJc w:val="left"/>
      <w:pPr>
        <w:ind w:left="1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306D40">
      <w:start w:val="1"/>
      <w:numFmt w:val="bullet"/>
      <w:lvlText w:val="▪"/>
      <w:lvlJc w:val="left"/>
      <w:pPr>
        <w:ind w:left="2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9C01EC">
      <w:start w:val="1"/>
      <w:numFmt w:val="bullet"/>
      <w:lvlText w:val="•"/>
      <w:lvlJc w:val="left"/>
      <w:pPr>
        <w:ind w:left="3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A62C02">
      <w:start w:val="1"/>
      <w:numFmt w:val="bullet"/>
      <w:lvlText w:val="o"/>
      <w:lvlJc w:val="left"/>
      <w:pPr>
        <w:ind w:left="4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A86E48">
      <w:start w:val="1"/>
      <w:numFmt w:val="bullet"/>
      <w:lvlText w:val="▪"/>
      <w:lvlJc w:val="left"/>
      <w:pPr>
        <w:ind w:left="4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E65E2">
      <w:start w:val="1"/>
      <w:numFmt w:val="bullet"/>
      <w:lvlText w:val="•"/>
      <w:lvlJc w:val="left"/>
      <w:pPr>
        <w:ind w:left="5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FAA382">
      <w:start w:val="1"/>
      <w:numFmt w:val="bullet"/>
      <w:lvlText w:val="o"/>
      <w:lvlJc w:val="left"/>
      <w:pPr>
        <w:ind w:left="6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E4042C">
      <w:start w:val="1"/>
      <w:numFmt w:val="bullet"/>
      <w:lvlText w:val="▪"/>
      <w:lvlJc w:val="left"/>
      <w:pPr>
        <w:ind w:left="6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5A"/>
    <w:rsid w:val="001B004D"/>
    <w:rsid w:val="00792825"/>
    <w:rsid w:val="007C475A"/>
    <w:rsid w:val="00A80F10"/>
    <w:rsid w:val="00DC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62CFFF"/>
  <w15:docId w15:val="{90375AD4-AE8D-4834-961B-9167C7E3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70" w:lineRule="auto"/>
      <w:ind w:left="17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 Library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cp:lastModifiedBy>patron</cp:lastModifiedBy>
  <cp:revision>2</cp:revision>
  <dcterms:created xsi:type="dcterms:W3CDTF">2023-11-16T19:46:00Z</dcterms:created>
  <dcterms:modified xsi:type="dcterms:W3CDTF">2023-11-16T19:46:00Z</dcterms:modified>
</cp:coreProperties>
</file>