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FB258" w14:textId="0C99683E" w:rsidR="006C7019" w:rsidRPr="00317592" w:rsidRDefault="006C7019" w:rsidP="009B41BB">
      <w:pPr>
        <w:pStyle w:val="Titre2"/>
        <w:numPr>
          <w:ilvl w:val="0"/>
          <w:numId w:val="7"/>
        </w:numPr>
      </w:pPr>
      <w:r w:rsidRPr="00317592">
        <w:t>Objectif général</w:t>
      </w:r>
    </w:p>
    <w:p w14:paraId="7289E123" w14:textId="77777777" w:rsidR="006C7019" w:rsidRPr="00317592" w:rsidRDefault="006C7019" w:rsidP="006C7019">
      <w:r w:rsidRPr="00317592">
        <w:t>Concevoir et livrer une application de micro</w:t>
      </w:r>
      <w:r w:rsidRPr="00317592">
        <w:noBreakHyphen/>
        <w:t>blogging légère, réactive et sécurisée, inspirée de Twitter/X, capable de fonctionner confortablement sur des appareils et des connexions à faibles ressources.</w:t>
      </w:r>
    </w:p>
    <w:p w14:paraId="2E8EEFA1" w14:textId="33790D53" w:rsidR="006C7019" w:rsidRPr="00317592" w:rsidRDefault="006C7019" w:rsidP="009B41BB">
      <w:pPr>
        <w:pStyle w:val="Titre2"/>
        <w:numPr>
          <w:ilvl w:val="0"/>
          <w:numId w:val="7"/>
        </w:numPr>
      </w:pPr>
      <w:r w:rsidRPr="00317592">
        <w:t>Portée fonctionnelle (MVP)</w:t>
      </w:r>
    </w:p>
    <w:p w14:paraId="3C8BCD54" w14:textId="77777777" w:rsidR="006C7019" w:rsidRPr="00317592" w:rsidRDefault="006C7019" w:rsidP="006C7019">
      <w:r w:rsidRPr="00317592">
        <w:t>Fonctionnalités obligatoires :</w:t>
      </w:r>
    </w:p>
    <w:p w14:paraId="5A50E130" w14:textId="77777777" w:rsidR="006C7019" w:rsidRPr="00317592" w:rsidRDefault="006C7019" w:rsidP="006C7019">
      <w:pPr>
        <w:numPr>
          <w:ilvl w:val="0"/>
          <w:numId w:val="3"/>
        </w:numPr>
      </w:pPr>
      <w:r w:rsidRPr="00317592">
        <w:rPr>
          <w:b/>
          <w:bCs/>
        </w:rPr>
        <w:t>Fx1 : Création de compte</w:t>
      </w:r>
      <w:r w:rsidRPr="00317592">
        <w:t xml:space="preserve"> (inscription via e</w:t>
      </w:r>
      <w:r w:rsidRPr="00317592">
        <w:noBreakHyphen/>
        <w:t>mail, validation par lien unique).</w:t>
      </w:r>
    </w:p>
    <w:p w14:paraId="6BDBC7D3" w14:textId="77777777" w:rsidR="006C7019" w:rsidRPr="00317592" w:rsidRDefault="006C7019" w:rsidP="006C7019">
      <w:pPr>
        <w:numPr>
          <w:ilvl w:val="0"/>
          <w:numId w:val="3"/>
        </w:numPr>
      </w:pPr>
      <w:r w:rsidRPr="00317592">
        <w:rPr>
          <w:b/>
          <w:bCs/>
        </w:rPr>
        <w:t>Fx2 : Authentification sécurisée</w:t>
      </w:r>
      <w:r w:rsidRPr="00317592">
        <w:t xml:space="preserve"> (login, </w:t>
      </w:r>
      <w:proofErr w:type="spellStart"/>
      <w:r w:rsidRPr="00317592">
        <w:t>refresh</w:t>
      </w:r>
      <w:proofErr w:type="spellEnd"/>
      <w:r w:rsidRPr="00317592">
        <w:t xml:space="preserve"> </w:t>
      </w:r>
      <w:proofErr w:type="spellStart"/>
      <w:r w:rsidRPr="00317592">
        <w:t>token</w:t>
      </w:r>
      <w:proofErr w:type="spellEnd"/>
      <w:r w:rsidRPr="00317592">
        <w:t xml:space="preserve">, </w:t>
      </w:r>
      <w:proofErr w:type="spellStart"/>
      <w:r w:rsidRPr="00317592">
        <w:t>logout</w:t>
      </w:r>
      <w:proofErr w:type="spellEnd"/>
      <w:r w:rsidRPr="00317592">
        <w:t>, reset MDP).</w:t>
      </w:r>
    </w:p>
    <w:p w14:paraId="698DDE3D" w14:textId="77777777" w:rsidR="006C7019" w:rsidRPr="00317592" w:rsidRDefault="006C7019" w:rsidP="006C7019">
      <w:pPr>
        <w:numPr>
          <w:ilvl w:val="0"/>
          <w:numId w:val="3"/>
        </w:numPr>
      </w:pPr>
      <w:r w:rsidRPr="00317592">
        <w:rPr>
          <w:b/>
          <w:bCs/>
        </w:rPr>
        <w:t>Fx3 : Publication de messages courts</w:t>
      </w:r>
      <w:r w:rsidRPr="00317592">
        <w:t xml:space="preserve"> (≤</w:t>
      </w:r>
      <w:r w:rsidRPr="00317592">
        <w:rPr>
          <w:rFonts w:ascii="Arial" w:hAnsi="Arial" w:cs="Arial"/>
        </w:rPr>
        <w:t> </w:t>
      </w:r>
      <w:r w:rsidRPr="00317592">
        <w:t>280</w:t>
      </w:r>
      <w:r w:rsidRPr="00317592">
        <w:rPr>
          <w:rFonts w:ascii="Arial" w:hAnsi="Arial" w:cs="Arial"/>
        </w:rPr>
        <w:t> </w:t>
      </w:r>
      <w:r w:rsidRPr="00317592">
        <w:t>caract</w:t>
      </w:r>
      <w:r w:rsidRPr="00317592">
        <w:rPr>
          <w:rFonts w:ascii="Aptos" w:hAnsi="Aptos" w:cs="Aptos"/>
        </w:rPr>
        <w:t>è</w:t>
      </w:r>
      <w:r w:rsidRPr="00317592">
        <w:t>res, emoji pris en charge).</w:t>
      </w:r>
    </w:p>
    <w:p w14:paraId="0293BC48" w14:textId="77777777" w:rsidR="006C7019" w:rsidRPr="00317592" w:rsidRDefault="006C7019" w:rsidP="006C7019">
      <w:pPr>
        <w:numPr>
          <w:ilvl w:val="0"/>
          <w:numId w:val="3"/>
        </w:numPr>
      </w:pPr>
      <w:r w:rsidRPr="00317592">
        <w:rPr>
          <w:b/>
          <w:bCs/>
        </w:rPr>
        <w:t>Fx4 : Affichage des messages sur le profil</w:t>
      </w:r>
      <w:r w:rsidRPr="00317592">
        <w:t xml:space="preserve"> (liste paginée, édition/suppression par l’auteur).</w:t>
      </w:r>
    </w:p>
    <w:p w14:paraId="78AABBC4" w14:textId="77777777" w:rsidR="006C7019" w:rsidRPr="00317592" w:rsidRDefault="006C7019" w:rsidP="006C7019">
      <w:pPr>
        <w:numPr>
          <w:ilvl w:val="0"/>
          <w:numId w:val="3"/>
        </w:numPr>
      </w:pPr>
      <w:r w:rsidRPr="00317592">
        <w:rPr>
          <w:b/>
          <w:bCs/>
        </w:rPr>
        <w:t>Fx5 : Flux chronologique</w:t>
      </w:r>
      <w:r w:rsidRPr="00317592">
        <w:t xml:space="preserve"> des comptes suivis (pagination infinie).</w:t>
      </w:r>
    </w:p>
    <w:p w14:paraId="48F25573" w14:textId="77777777" w:rsidR="006C7019" w:rsidRPr="00317592" w:rsidRDefault="006C7019" w:rsidP="006C7019">
      <w:pPr>
        <w:numPr>
          <w:ilvl w:val="0"/>
          <w:numId w:val="3"/>
        </w:numPr>
      </w:pPr>
      <w:r w:rsidRPr="00317592">
        <w:rPr>
          <w:b/>
          <w:bCs/>
        </w:rPr>
        <w:t>Fx6 : Like</w:t>
      </w:r>
      <w:r w:rsidRPr="00317592">
        <w:t xml:space="preserve"> (un like par utilisateur, compteur).</w:t>
      </w:r>
    </w:p>
    <w:p w14:paraId="13C5084D" w14:textId="77777777" w:rsidR="006C7019" w:rsidRPr="00317592" w:rsidRDefault="006C7019" w:rsidP="006C7019">
      <w:pPr>
        <w:numPr>
          <w:ilvl w:val="0"/>
          <w:numId w:val="3"/>
        </w:numPr>
      </w:pPr>
      <w:r w:rsidRPr="00317592">
        <w:rPr>
          <w:b/>
          <w:bCs/>
        </w:rPr>
        <w:t>Fx7 : Commentaires sur post</w:t>
      </w:r>
      <w:r w:rsidRPr="00317592">
        <w:t xml:space="preserve"> (profondeur 1).</w:t>
      </w:r>
    </w:p>
    <w:p w14:paraId="08DC3E8E" w14:textId="77777777" w:rsidR="006C7019" w:rsidRPr="00317592" w:rsidRDefault="006C7019" w:rsidP="006C7019">
      <w:pPr>
        <w:numPr>
          <w:ilvl w:val="0"/>
          <w:numId w:val="3"/>
        </w:numPr>
      </w:pPr>
      <w:r w:rsidRPr="00317592">
        <w:rPr>
          <w:b/>
          <w:bCs/>
        </w:rPr>
        <w:t>Fx8 : Réponse à un commentaire</w:t>
      </w:r>
      <w:r w:rsidRPr="00317592">
        <w:t xml:space="preserve"> (profondeur 2 max).</w:t>
      </w:r>
    </w:p>
    <w:p w14:paraId="04587321" w14:textId="77777777" w:rsidR="006C7019" w:rsidRPr="00317592" w:rsidRDefault="006C7019" w:rsidP="006C7019">
      <w:pPr>
        <w:numPr>
          <w:ilvl w:val="0"/>
          <w:numId w:val="3"/>
        </w:numPr>
      </w:pPr>
      <w:r w:rsidRPr="00317592">
        <w:rPr>
          <w:b/>
          <w:bCs/>
        </w:rPr>
        <w:t>Fx9 : Suivre / Être suivi</w:t>
      </w:r>
      <w:r w:rsidRPr="00317592">
        <w:t xml:space="preserve"> (follow / </w:t>
      </w:r>
      <w:proofErr w:type="spellStart"/>
      <w:r w:rsidRPr="00317592">
        <w:t>unfollow</w:t>
      </w:r>
      <w:proofErr w:type="spellEnd"/>
      <w:r w:rsidRPr="00317592">
        <w:t xml:space="preserve"> instantané).</w:t>
      </w:r>
    </w:p>
    <w:p w14:paraId="50456C8A" w14:textId="77777777" w:rsidR="006C7019" w:rsidRPr="00317592" w:rsidRDefault="006C7019" w:rsidP="006C7019">
      <w:pPr>
        <w:numPr>
          <w:ilvl w:val="0"/>
          <w:numId w:val="3"/>
        </w:numPr>
      </w:pPr>
      <w:r w:rsidRPr="00317592">
        <w:rPr>
          <w:b/>
          <w:bCs/>
        </w:rPr>
        <w:t>Fx10 : Profil utilisateur</w:t>
      </w:r>
      <w:r w:rsidRPr="00317592">
        <w:t xml:space="preserve"> (photo ≤</w:t>
      </w:r>
      <w:r w:rsidRPr="00317592">
        <w:rPr>
          <w:rFonts w:ascii="Arial" w:hAnsi="Arial" w:cs="Arial"/>
        </w:rPr>
        <w:t> </w:t>
      </w:r>
      <w:r w:rsidRPr="00317592">
        <w:t>2</w:t>
      </w:r>
      <w:r w:rsidRPr="00317592">
        <w:rPr>
          <w:rFonts w:ascii="Arial" w:hAnsi="Arial" w:cs="Arial"/>
        </w:rPr>
        <w:t> </w:t>
      </w:r>
      <w:r w:rsidRPr="00317592">
        <w:t>Mo, bio</w:t>
      </w:r>
      <w:r w:rsidRPr="00317592">
        <w:rPr>
          <w:rFonts w:ascii="Aptos" w:hAnsi="Aptos" w:cs="Aptos"/>
        </w:rPr>
        <w:t> </w:t>
      </w:r>
      <w:r w:rsidRPr="00317592">
        <w:t>≤</w:t>
      </w:r>
      <w:r w:rsidRPr="00317592">
        <w:rPr>
          <w:rFonts w:ascii="Arial" w:hAnsi="Arial" w:cs="Arial"/>
        </w:rPr>
        <w:t> </w:t>
      </w:r>
      <w:r w:rsidRPr="00317592">
        <w:t>160</w:t>
      </w:r>
      <w:r w:rsidRPr="00317592">
        <w:rPr>
          <w:rFonts w:ascii="Arial" w:hAnsi="Arial" w:cs="Arial"/>
        </w:rPr>
        <w:t> </w:t>
      </w:r>
      <w:r w:rsidRPr="00317592">
        <w:t>caract</w:t>
      </w:r>
      <w:r w:rsidRPr="00317592">
        <w:rPr>
          <w:rFonts w:ascii="Aptos" w:hAnsi="Aptos" w:cs="Aptos"/>
        </w:rPr>
        <w:t>è</w:t>
      </w:r>
      <w:r w:rsidRPr="00317592">
        <w:t>res).</w:t>
      </w:r>
    </w:p>
    <w:p w14:paraId="1261C2C7" w14:textId="77777777" w:rsidR="006C7019" w:rsidRPr="00317592" w:rsidRDefault="006C7019" w:rsidP="006C7019">
      <w:pPr>
        <w:numPr>
          <w:ilvl w:val="0"/>
          <w:numId w:val="3"/>
        </w:numPr>
      </w:pPr>
      <w:r w:rsidRPr="00317592">
        <w:rPr>
          <w:b/>
          <w:bCs/>
        </w:rPr>
        <w:t>Fx11 : Liste des messages publiés</w:t>
      </w:r>
      <w:r w:rsidRPr="00317592">
        <w:t xml:space="preserve"> sur profil.</w:t>
      </w:r>
    </w:p>
    <w:p w14:paraId="4B79FB33" w14:textId="77777777" w:rsidR="006C7019" w:rsidRPr="00317592" w:rsidRDefault="006C7019" w:rsidP="006C7019"/>
    <w:p w14:paraId="21A6A221" w14:textId="77777777" w:rsidR="006C7019" w:rsidRDefault="006C7019" w:rsidP="006C7019">
      <w:pPr>
        <w:rPr>
          <w:b/>
          <w:bCs/>
        </w:rPr>
      </w:pPr>
      <w:r>
        <w:rPr>
          <w:b/>
          <w:bCs/>
        </w:rPr>
        <w:br w:type="page"/>
      </w:r>
    </w:p>
    <w:p w14:paraId="10A69439" w14:textId="1136ED9A" w:rsidR="006C7019" w:rsidRDefault="006C7019" w:rsidP="009B41BB">
      <w:pPr>
        <w:pStyle w:val="Titre2"/>
        <w:numPr>
          <w:ilvl w:val="0"/>
          <w:numId w:val="7"/>
        </w:numPr>
      </w:pPr>
      <w:r w:rsidRPr="00317592">
        <w:lastRenderedPageBreak/>
        <w:t>Modèle de permissions (rôles)</w:t>
      </w:r>
    </w:p>
    <w:tbl>
      <w:tblPr>
        <w:tblW w:w="11901" w:type="dxa"/>
        <w:tblInd w:w="-714" w:type="dxa"/>
        <w:tblCellMar>
          <w:left w:w="70" w:type="dxa"/>
          <w:right w:w="70" w:type="dxa"/>
        </w:tblCellMar>
        <w:tblLook w:val="04A0" w:firstRow="1" w:lastRow="0" w:firstColumn="1" w:lastColumn="0" w:noHBand="0" w:noVBand="1"/>
      </w:tblPr>
      <w:tblGrid>
        <w:gridCol w:w="4403"/>
        <w:gridCol w:w="1056"/>
        <w:gridCol w:w="2996"/>
        <w:gridCol w:w="1531"/>
        <w:gridCol w:w="1915"/>
      </w:tblGrid>
      <w:tr w:rsidR="006C7019" w:rsidRPr="00F47201" w14:paraId="4DED15A7" w14:textId="77777777" w:rsidTr="00297428">
        <w:trPr>
          <w:trHeight w:val="347"/>
        </w:trPr>
        <w:tc>
          <w:tcPr>
            <w:tcW w:w="4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10614"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Fonctionnalité / Rôle</w:t>
            </w:r>
          </w:p>
        </w:tc>
        <w:tc>
          <w:tcPr>
            <w:tcW w:w="1056" w:type="dxa"/>
            <w:tcBorders>
              <w:top w:val="single" w:sz="4" w:space="0" w:color="auto"/>
              <w:left w:val="nil"/>
              <w:bottom w:val="single" w:sz="4" w:space="0" w:color="auto"/>
              <w:right w:val="single" w:sz="4" w:space="0" w:color="auto"/>
            </w:tcBorders>
            <w:shd w:val="clear" w:color="auto" w:fill="auto"/>
            <w:noWrap/>
            <w:vAlign w:val="center"/>
            <w:hideMark/>
          </w:tcPr>
          <w:p w14:paraId="13A31006"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Visiteur</w:t>
            </w:r>
          </w:p>
        </w:tc>
        <w:tc>
          <w:tcPr>
            <w:tcW w:w="2996" w:type="dxa"/>
            <w:tcBorders>
              <w:top w:val="single" w:sz="4" w:space="0" w:color="auto"/>
              <w:left w:val="nil"/>
              <w:bottom w:val="single" w:sz="4" w:space="0" w:color="auto"/>
              <w:right w:val="single" w:sz="4" w:space="0" w:color="auto"/>
            </w:tcBorders>
            <w:shd w:val="clear" w:color="auto" w:fill="auto"/>
            <w:noWrap/>
            <w:vAlign w:val="center"/>
            <w:hideMark/>
          </w:tcPr>
          <w:p w14:paraId="71AA7917"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Utilisateur</w:t>
            </w:r>
          </w:p>
        </w:tc>
        <w:tc>
          <w:tcPr>
            <w:tcW w:w="1531" w:type="dxa"/>
            <w:tcBorders>
              <w:top w:val="single" w:sz="4" w:space="0" w:color="auto"/>
              <w:left w:val="nil"/>
              <w:bottom w:val="single" w:sz="4" w:space="0" w:color="auto"/>
              <w:right w:val="single" w:sz="4" w:space="0" w:color="auto"/>
            </w:tcBorders>
            <w:shd w:val="clear" w:color="auto" w:fill="auto"/>
            <w:noWrap/>
            <w:vAlign w:val="center"/>
            <w:hideMark/>
          </w:tcPr>
          <w:p w14:paraId="33F44910"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Modérateur</w:t>
            </w:r>
          </w:p>
        </w:tc>
        <w:tc>
          <w:tcPr>
            <w:tcW w:w="1915" w:type="dxa"/>
            <w:tcBorders>
              <w:top w:val="single" w:sz="4" w:space="0" w:color="auto"/>
              <w:left w:val="nil"/>
              <w:bottom w:val="single" w:sz="4" w:space="0" w:color="auto"/>
              <w:right w:val="single" w:sz="4" w:space="0" w:color="auto"/>
            </w:tcBorders>
            <w:shd w:val="clear" w:color="auto" w:fill="auto"/>
            <w:noWrap/>
            <w:vAlign w:val="center"/>
            <w:hideMark/>
          </w:tcPr>
          <w:p w14:paraId="3DA3BF42"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Administrateur</w:t>
            </w:r>
          </w:p>
        </w:tc>
      </w:tr>
      <w:tr w:rsidR="006C7019" w:rsidRPr="00F47201" w14:paraId="566C9F88" w14:textId="77777777" w:rsidTr="00297428">
        <w:trPr>
          <w:trHeight w:val="379"/>
        </w:trPr>
        <w:tc>
          <w:tcPr>
            <w:tcW w:w="4403" w:type="dxa"/>
            <w:tcBorders>
              <w:top w:val="nil"/>
              <w:left w:val="single" w:sz="4" w:space="0" w:color="auto"/>
              <w:bottom w:val="single" w:sz="4" w:space="0" w:color="auto"/>
              <w:right w:val="single" w:sz="4" w:space="0" w:color="auto"/>
            </w:tcBorders>
            <w:shd w:val="clear" w:color="auto" w:fill="auto"/>
            <w:noWrap/>
            <w:vAlign w:val="center"/>
            <w:hideMark/>
          </w:tcPr>
          <w:p w14:paraId="1B6476DF" w14:textId="77777777" w:rsidR="006C7019" w:rsidRPr="00F47201" w:rsidRDefault="006C7019" w:rsidP="006424C0">
            <w:pPr>
              <w:spacing w:after="0" w:line="240" w:lineRule="auto"/>
              <w:rPr>
                <w:rFonts w:ascii="Aptos" w:eastAsia="Times New Roman" w:hAnsi="Aptos" w:cs="Times New Roman"/>
                <w:b/>
                <w:bCs/>
                <w:color w:val="000000"/>
                <w:kern w:val="0"/>
                <w:lang w:eastAsia="fr-FR"/>
                <w14:ligatures w14:val="none"/>
              </w:rPr>
            </w:pPr>
            <w:r w:rsidRPr="00F47201">
              <w:rPr>
                <w:rFonts w:ascii="Aptos" w:eastAsia="Times New Roman" w:hAnsi="Aptos" w:cs="Times New Roman"/>
                <w:b/>
                <w:bCs/>
                <w:color w:val="000000"/>
                <w:kern w:val="0"/>
                <w:lang w:eastAsia="fr-FR"/>
                <w14:ligatures w14:val="none"/>
              </w:rPr>
              <w:t>Fx1. Création de comptes</w:t>
            </w:r>
          </w:p>
        </w:tc>
        <w:tc>
          <w:tcPr>
            <w:tcW w:w="1056" w:type="dxa"/>
            <w:tcBorders>
              <w:top w:val="nil"/>
              <w:left w:val="nil"/>
              <w:bottom w:val="single" w:sz="4" w:space="0" w:color="auto"/>
              <w:right w:val="single" w:sz="4" w:space="0" w:color="auto"/>
            </w:tcBorders>
            <w:shd w:val="clear" w:color="auto" w:fill="auto"/>
            <w:noWrap/>
            <w:vAlign w:val="center"/>
            <w:hideMark/>
          </w:tcPr>
          <w:p w14:paraId="7830FC42"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c>
          <w:tcPr>
            <w:tcW w:w="2996" w:type="dxa"/>
            <w:tcBorders>
              <w:top w:val="nil"/>
              <w:left w:val="nil"/>
              <w:bottom w:val="single" w:sz="4" w:space="0" w:color="auto"/>
              <w:right w:val="single" w:sz="4" w:space="0" w:color="auto"/>
            </w:tcBorders>
            <w:shd w:val="clear" w:color="auto" w:fill="auto"/>
            <w:noWrap/>
            <w:vAlign w:val="center"/>
            <w:hideMark/>
          </w:tcPr>
          <w:p w14:paraId="0A4A7979" w14:textId="77777777" w:rsidR="006C7019" w:rsidRPr="00F47201" w:rsidRDefault="006C7019" w:rsidP="006424C0">
            <w:pPr>
              <w:spacing w:after="0" w:line="240" w:lineRule="auto"/>
              <w:rPr>
                <w:rFonts w:ascii="Segoe UI Symbol" w:eastAsia="Times New Roman" w:hAnsi="Segoe UI Symbol" w:cs="Times New Roman"/>
                <w:color w:val="000000"/>
                <w:kern w:val="0"/>
                <w:lang w:eastAsia="fr-FR"/>
                <w14:ligatures w14:val="none"/>
              </w:rPr>
            </w:pPr>
            <w:r w:rsidRPr="00F47201">
              <w:rPr>
                <w:rFonts w:ascii="Segoe UI Symbol" w:eastAsia="Times New Roman" w:hAnsi="Segoe UI Symbol" w:cs="Segoe UI Symbol"/>
                <w:color w:val="000000"/>
                <w:kern w:val="0"/>
                <w:lang w:eastAsia="fr-FR"/>
                <w14:ligatures w14:val="none"/>
              </w:rPr>
              <w:t>✗</w:t>
            </w:r>
          </w:p>
        </w:tc>
        <w:tc>
          <w:tcPr>
            <w:tcW w:w="1531" w:type="dxa"/>
            <w:tcBorders>
              <w:top w:val="nil"/>
              <w:left w:val="nil"/>
              <w:bottom w:val="single" w:sz="4" w:space="0" w:color="auto"/>
              <w:right w:val="single" w:sz="4" w:space="0" w:color="auto"/>
            </w:tcBorders>
            <w:shd w:val="clear" w:color="auto" w:fill="auto"/>
            <w:noWrap/>
            <w:vAlign w:val="center"/>
            <w:hideMark/>
          </w:tcPr>
          <w:p w14:paraId="6622D66B" w14:textId="77777777" w:rsidR="006C7019" w:rsidRPr="00F47201" w:rsidRDefault="006C7019" w:rsidP="006424C0">
            <w:pPr>
              <w:spacing w:after="0" w:line="240" w:lineRule="auto"/>
              <w:rPr>
                <w:rFonts w:ascii="Segoe UI Symbol" w:eastAsia="Times New Roman" w:hAnsi="Segoe UI Symbol" w:cs="Times New Roman"/>
                <w:color w:val="000000"/>
                <w:kern w:val="0"/>
                <w:lang w:eastAsia="fr-FR"/>
                <w14:ligatures w14:val="none"/>
              </w:rPr>
            </w:pPr>
            <w:r w:rsidRPr="00F47201">
              <w:rPr>
                <w:rFonts w:ascii="Segoe UI Symbol" w:eastAsia="Times New Roman" w:hAnsi="Segoe UI Symbol" w:cs="Segoe UI Symbol"/>
                <w:color w:val="000000"/>
                <w:kern w:val="0"/>
                <w:lang w:eastAsia="fr-FR"/>
                <w14:ligatures w14:val="none"/>
              </w:rPr>
              <w:t>✗</w:t>
            </w:r>
          </w:p>
        </w:tc>
        <w:tc>
          <w:tcPr>
            <w:tcW w:w="1915" w:type="dxa"/>
            <w:tcBorders>
              <w:top w:val="nil"/>
              <w:left w:val="nil"/>
              <w:bottom w:val="single" w:sz="4" w:space="0" w:color="auto"/>
              <w:right w:val="single" w:sz="4" w:space="0" w:color="auto"/>
            </w:tcBorders>
            <w:shd w:val="clear" w:color="auto" w:fill="auto"/>
            <w:noWrap/>
            <w:vAlign w:val="center"/>
            <w:hideMark/>
          </w:tcPr>
          <w:p w14:paraId="6188C14D"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r>
      <w:tr w:rsidR="006C7019" w:rsidRPr="00F47201" w14:paraId="10633BD6" w14:textId="77777777" w:rsidTr="00297428">
        <w:trPr>
          <w:trHeight w:val="379"/>
        </w:trPr>
        <w:tc>
          <w:tcPr>
            <w:tcW w:w="4403" w:type="dxa"/>
            <w:tcBorders>
              <w:top w:val="nil"/>
              <w:left w:val="single" w:sz="4" w:space="0" w:color="auto"/>
              <w:bottom w:val="single" w:sz="4" w:space="0" w:color="auto"/>
              <w:right w:val="single" w:sz="4" w:space="0" w:color="auto"/>
            </w:tcBorders>
            <w:shd w:val="clear" w:color="auto" w:fill="auto"/>
            <w:noWrap/>
            <w:vAlign w:val="center"/>
            <w:hideMark/>
          </w:tcPr>
          <w:p w14:paraId="20310837" w14:textId="77777777" w:rsidR="006C7019" w:rsidRPr="00F47201" w:rsidRDefault="006C7019" w:rsidP="006424C0">
            <w:pPr>
              <w:spacing w:after="0" w:line="240" w:lineRule="auto"/>
              <w:rPr>
                <w:rFonts w:ascii="Aptos" w:eastAsia="Times New Roman" w:hAnsi="Aptos" w:cs="Times New Roman"/>
                <w:b/>
                <w:bCs/>
                <w:color w:val="000000"/>
                <w:kern w:val="0"/>
                <w:lang w:eastAsia="fr-FR"/>
                <w14:ligatures w14:val="none"/>
              </w:rPr>
            </w:pPr>
            <w:r w:rsidRPr="00F47201">
              <w:rPr>
                <w:rFonts w:ascii="Aptos" w:eastAsia="Times New Roman" w:hAnsi="Aptos" w:cs="Times New Roman"/>
                <w:b/>
                <w:bCs/>
                <w:color w:val="000000"/>
                <w:kern w:val="0"/>
                <w:lang w:eastAsia="fr-FR"/>
                <w14:ligatures w14:val="none"/>
              </w:rPr>
              <w:t>Fx2. Authentification sécurisée</w:t>
            </w:r>
          </w:p>
        </w:tc>
        <w:tc>
          <w:tcPr>
            <w:tcW w:w="1056" w:type="dxa"/>
            <w:tcBorders>
              <w:top w:val="nil"/>
              <w:left w:val="nil"/>
              <w:bottom w:val="single" w:sz="4" w:space="0" w:color="auto"/>
              <w:right w:val="single" w:sz="4" w:space="0" w:color="auto"/>
            </w:tcBorders>
            <w:shd w:val="clear" w:color="auto" w:fill="auto"/>
            <w:noWrap/>
            <w:vAlign w:val="center"/>
            <w:hideMark/>
          </w:tcPr>
          <w:p w14:paraId="1414D75C" w14:textId="77777777" w:rsidR="006C7019" w:rsidRPr="00F47201" w:rsidRDefault="006C7019" w:rsidP="006424C0">
            <w:pPr>
              <w:spacing w:after="0" w:line="240" w:lineRule="auto"/>
              <w:rPr>
                <w:rFonts w:ascii="Segoe UI Symbol" w:eastAsia="Times New Roman" w:hAnsi="Segoe UI Symbol" w:cs="Times New Roman"/>
                <w:color w:val="000000"/>
                <w:kern w:val="0"/>
                <w:lang w:eastAsia="fr-FR"/>
                <w14:ligatures w14:val="none"/>
              </w:rPr>
            </w:pPr>
            <w:r w:rsidRPr="00F47201">
              <w:rPr>
                <w:rFonts w:ascii="Segoe UI Symbol" w:eastAsia="Times New Roman" w:hAnsi="Segoe UI Symbol" w:cs="Segoe UI Symbol"/>
                <w:color w:val="000000"/>
                <w:kern w:val="0"/>
                <w:lang w:eastAsia="fr-FR"/>
                <w14:ligatures w14:val="none"/>
              </w:rPr>
              <w:t>✗</w:t>
            </w:r>
          </w:p>
        </w:tc>
        <w:tc>
          <w:tcPr>
            <w:tcW w:w="2996" w:type="dxa"/>
            <w:tcBorders>
              <w:top w:val="nil"/>
              <w:left w:val="nil"/>
              <w:bottom w:val="single" w:sz="4" w:space="0" w:color="auto"/>
              <w:right w:val="single" w:sz="4" w:space="0" w:color="auto"/>
            </w:tcBorders>
            <w:shd w:val="clear" w:color="auto" w:fill="auto"/>
            <w:noWrap/>
            <w:vAlign w:val="center"/>
            <w:hideMark/>
          </w:tcPr>
          <w:p w14:paraId="7E96B2CB"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c>
          <w:tcPr>
            <w:tcW w:w="1531" w:type="dxa"/>
            <w:tcBorders>
              <w:top w:val="nil"/>
              <w:left w:val="nil"/>
              <w:bottom w:val="single" w:sz="4" w:space="0" w:color="auto"/>
              <w:right w:val="single" w:sz="4" w:space="0" w:color="auto"/>
            </w:tcBorders>
            <w:shd w:val="clear" w:color="auto" w:fill="auto"/>
            <w:noWrap/>
            <w:vAlign w:val="center"/>
            <w:hideMark/>
          </w:tcPr>
          <w:p w14:paraId="765615CC"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c>
          <w:tcPr>
            <w:tcW w:w="1915" w:type="dxa"/>
            <w:tcBorders>
              <w:top w:val="nil"/>
              <w:left w:val="nil"/>
              <w:bottom w:val="single" w:sz="4" w:space="0" w:color="auto"/>
              <w:right w:val="single" w:sz="4" w:space="0" w:color="auto"/>
            </w:tcBorders>
            <w:shd w:val="clear" w:color="auto" w:fill="auto"/>
            <w:noWrap/>
            <w:vAlign w:val="center"/>
            <w:hideMark/>
          </w:tcPr>
          <w:p w14:paraId="5F8F1D48"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r>
      <w:tr w:rsidR="006C7019" w:rsidRPr="00F47201" w14:paraId="20993BBC" w14:textId="77777777" w:rsidTr="00297428">
        <w:trPr>
          <w:trHeight w:val="379"/>
        </w:trPr>
        <w:tc>
          <w:tcPr>
            <w:tcW w:w="4403" w:type="dxa"/>
            <w:tcBorders>
              <w:top w:val="nil"/>
              <w:left w:val="single" w:sz="4" w:space="0" w:color="auto"/>
              <w:bottom w:val="single" w:sz="4" w:space="0" w:color="auto"/>
              <w:right w:val="single" w:sz="4" w:space="0" w:color="auto"/>
            </w:tcBorders>
            <w:shd w:val="clear" w:color="auto" w:fill="auto"/>
            <w:noWrap/>
            <w:vAlign w:val="center"/>
            <w:hideMark/>
          </w:tcPr>
          <w:p w14:paraId="49FB2AB4" w14:textId="77777777" w:rsidR="006C7019" w:rsidRPr="00F47201" w:rsidRDefault="006C7019" w:rsidP="006424C0">
            <w:pPr>
              <w:spacing w:after="0" w:line="240" w:lineRule="auto"/>
              <w:rPr>
                <w:rFonts w:ascii="Aptos" w:eastAsia="Times New Roman" w:hAnsi="Aptos" w:cs="Times New Roman"/>
                <w:b/>
                <w:bCs/>
                <w:color w:val="000000"/>
                <w:kern w:val="0"/>
                <w:lang w:eastAsia="fr-FR"/>
                <w14:ligatures w14:val="none"/>
              </w:rPr>
            </w:pPr>
            <w:r w:rsidRPr="00F47201">
              <w:rPr>
                <w:rFonts w:ascii="Aptos" w:eastAsia="Times New Roman" w:hAnsi="Aptos" w:cs="Times New Roman"/>
                <w:b/>
                <w:bCs/>
                <w:color w:val="000000"/>
                <w:kern w:val="0"/>
                <w:lang w:eastAsia="fr-FR"/>
                <w14:ligatures w14:val="none"/>
              </w:rPr>
              <w:t>Fx3. Publication de messages</w:t>
            </w:r>
          </w:p>
        </w:tc>
        <w:tc>
          <w:tcPr>
            <w:tcW w:w="1056" w:type="dxa"/>
            <w:tcBorders>
              <w:top w:val="nil"/>
              <w:left w:val="nil"/>
              <w:bottom w:val="single" w:sz="4" w:space="0" w:color="auto"/>
              <w:right w:val="single" w:sz="4" w:space="0" w:color="auto"/>
            </w:tcBorders>
            <w:shd w:val="clear" w:color="auto" w:fill="auto"/>
            <w:noWrap/>
            <w:vAlign w:val="center"/>
            <w:hideMark/>
          </w:tcPr>
          <w:p w14:paraId="43A20A71" w14:textId="77777777" w:rsidR="006C7019" w:rsidRPr="00F47201" w:rsidRDefault="006C7019" w:rsidP="006424C0">
            <w:pPr>
              <w:spacing w:after="0" w:line="240" w:lineRule="auto"/>
              <w:rPr>
                <w:rFonts w:ascii="Segoe UI Symbol" w:eastAsia="Times New Roman" w:hAnsi="Segoe UI Symbol" w:cs="Times New Roman"/>
                <w:color w:val="000000"/>
                <w:kern w:val="0"/>
                <w:lang w:eastAsia="fr-FR"/>
                <w14:ligatures w14:val="none"/>
              </w:rPr>
            </w:pPr>
            <w:r w:rsidRPr="00F47201">
              <w:rPr>
                <w:rFonts w:ascii="Segoe UI Symbol" w:eastAsia="Times New Roman" w:hAnsi="Segoe UI Symbol" w:cs="Segoe UI Symbol"/>
                <w:color w:val="000000"/>
                <w:kern w:val="0"/>
                <w:lang w:eastAsia="fr-FR"/>
                <w14:ligatures w14:val="none"/>
              </w:rPr>
              <w:t>✗</w:t>
            </w:r>
          </w:p>
        </w:tc>
        <w:tc>
          <w:tcPr>
            <w:tcW w:w="2996" w:type="dxa"/>
            <w:tcBorders>
              <w:top w:val="nil"/>
              <w:left w:val="nil"/>
              <w:bottom w:val="single" w:sz="4" w:space="0" w:color="auto"/>
              <w:right w:val="single" w:sz="4" w:space="0" w:color="auto"/>
            </w:tcBorders>
            <w:shd w:val="clear" w:color="auto" w:fill="auto"/>
            <w:noWrap/>
            <w:vAlign w:val="center"/>
            <w:hideMark/>
          </w:tcPr>
          <w:p w14:paraId="3A775CBB"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c>
          <w:tcPr>
            <w:tcW w:w="1531" w:type="dxa"/>
            <w:tcBorders>
              <w:top w:val="nil"/>
              <w:left w:val="nil"/>
              <w:bottom w:val="single" w:sz="4" w:space="0" w:color="auto"/>
              <w:right w:val="single" w:sz="4" w:space="0" w:color="auto"/>
            </w:tcBorders>
            <w:shd w:val="clear" w:color="auto" w:fill="auto"/>
            <w:noWrap/>
            <w:vAlign w:val="center"/>
            <w:hideMark/>
          </w:tcPr>
          <w:p w14:paraId="102D36F2"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c>
          <w:tcPr>
            <w:tcW w:w="1915" w:type="dxa"/>
            <w:tcBorders>
              <w:top w:val="nil"/>
              <w:left w:val="nil"/>
              <w:bottom w:val="single" w:sz="4" w:space="0" w:color="auto"/>
              <w:right w:val="single" w:sz="4" w:space="0" w:color="auto"/>
            </w:tcBorders>
            <w:shd w:val="clear" w:color="auto" w:fill="auto"/>
            <w:noWrap/>
            <w:vAlign w:val="center"/>
            <w:hideMark/>
          </w:tcPr>
          <w:p w14:paraId="31A1A08E"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r>
      <w:tr w:rsidR="006C7019" w:rsidRPr="00F47201" w14:paraId="2F6AF027" w14:textId="77777777" w:rsidTr="00297428">
        <w:trPr>
          <w:trHeight w:val="379"/>
        </w:trPr>
        <w:tc>
          <w:tcPr>
            <w:tcW w:w="4403" w:type="dxa"/>
            <w:tcBorders>
              <w:top w:val="nil"/>
              <w:left w:val="single" w:sz="4" w:space="0" w:color="auto"/>
              <w:bottom w:val="single" w:sz="4" w:space="0" w:color="auto"/>
              <w:right w:val="single" w:sz="4" w:space="0" w:color="auto"/>
            </w:tcBorders>
            <w:shd w:val="clear" w:color="auto" w:fill="auto"/>
            <w:noWrap/>
            <w:vAlign w:val="center"/>
            <w:hideMark/>
          </w:tcPr>
          <w:p w14:paraId="31954E19" w14:textId="77777777" w:rsidR="006C7019" w:rsidRPr="00F47201" w:rsidRDefault="006C7019" w:rsidP="006424C0">
            <w:pPr>
              <w:spacing w:after="0" w:line="240" w:lineRule="auto"/>
              <w:rPr>
                <w:rFonts w:ascii="Aptos" w:eastAsia="Times New Roman" w:hAnsi="Aptos" w:cs="Times New Roman"/>
                <w:b/>
                <w:bCs/>
                <w:color w:val="000000"/>
                <w:kern w:val="0"/>
                <w:lang w:eastAsia="fr-FR"/>
                <w14:ligatures w14:val="none"/>
              </w:rPr>
            </w:pPr>
            <w:r w:rsidRPr="00F47201">
              <w:rPr>
                <w:rFonts w:ascii="Aptos" w:eastAsia="Times New Roman" w:hAnsi="Aptos" w:cs="Times New Roman"/>
                <w:b/>
                <w:bCs/>
                <w:color w:val="000000"/>
                <w:kern w:val="0"/>
                <w:lang w:eastAsia="fr-FR"/>
                <w14:ligatures w14:val="none"/>
              </w:rPr>
              <w:t>Fx4. Affichage des messages profil</w:t>
            </w:r>
          </w:p>
        </w:tc>
        <w:tc>
          <w:tcPr>
            <w:tcW w:w="1056" w:type="dxa"/>
            <w:tcBorders>
              <w:top w:val="nil"/>
              <w:left w:val="nil"/>
              <w:bottom w:val="single" w:sz="4" w:space="0" w:color="auto"/>
              <w:right w:val="single" w:sz="4" w:space="0" w:color="auto"/>
            </w:tcBorders>
            <w:shd w:val="clear" w:color="auto" w:fill="auto"/>
            <w:noWrap/>
            <w:vAlign w:val="center"/>
            <w:hideMark/>
          </w:tcPr>
          <w:p w14:paraId="47E1F4C4" w14:textId="77777777" w:rsidR="006C7019" w:rsidRPr="00F47201" w:rsidRDefault="006C7019" w:rsidP="006424C0">
            <w:pPr>
              <w:spacing w:after="0" w:line="240" w:lineRule="auto"/>
              <w:rPr>
                <w:rFonts w:ascii="Segoe UI Symbol" w:eastAsia="Times New Roman" w:hAnsi="Segoe UI Symbol" w:cs="Times New Roman"/>
                <w:color w:val="000000"/>
                <w:kern w:val="0"/>
                <w:lang w:eastAsia="fr-FR"/>
                <w14:ligatures w14:val="none"/>
              </w:rPr>
            </w:pPr>
            <w:r w:rsidRPr="00F47201">
              <w:rPr>
                <w:rFonts w:ascii="Segoe UI Symbol" w:eastAsia="Times New Roman" w:hAnsi="Segoe UI Symbol" w:cs="Segoe UI Symbol"/>
                <w:color w:val="000000"/>
                <w:kern w:val="0"/>
                <w:lang w:eastAsia="fr-FR"/>
                <w14:ligatures w14:val="none"/>
              </w:rPr>
              <w:t>✗</w:t>
            </w:r>
          </w:p>
        </w:tc>
        <w:tc>
          <w:tcPr>
            <w:tcW w:w="2996" w:type="dxa"/>
            <w:tcBorders>
              <w:top w:val="nil"/>
              <w:left w:val="nil"/>
              <w:bottom w:val="single" w:sz="4" w:space="0" w:color="auto"/>
              <w:right w:val="single" w:sz="4" w:space="0" w:color="auto"/>
            </w:tcBorders>
            <w:shd w:val="clear" w:color="auto" w:fill="auto"/>
            <w:noWrap/>
            <w:vAlign w:val="center"/>
            <w:hideMark/>
          </w:tcPr>
          <w:p w14:paraId="4277DB52"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 </w:t>
            </w:r>
            <w:r w:rsidRPr="00F47201">
              <w:rPr>
                <w:rFonts w:ascii="Aptos" w:eastAsia="Times New Roman" w:hAnsi="Aptos" w:cs="Times New Roman"/>
                <w:i/>
                <w:iCs/>
                <w:color w:val="000000"/>
                <w:kern w:val="0"/>
                <w:lang w:eastAsia="fr-FR"/>
                <w14:ligatures w14:val="none"/>
              </w:rPr>
              <w:t>(seulement les siens)</w:t>
            </w:r>
          </w:p>
        </w:tc>
        <w:tc>
          <w:tcPr>
            <w:tcW w:w="1531" w:type="dxa"/>
            <w:tcBorders>
              <w:top w:val="nil"/>
              <w:left w:val="nil"/>
              <w:bottom w:val="single" w:sz="4" w:space="0" w:color="auto"/>
              <w:right w:val="single" w:sz="4" w:space="0" w:color="auto"/>
            </w:tcBorders>
            <w:shd w:val="clear" w:color="auto" w:fill="auto"/>
            <w:noWrap/>
            <w:vAlign w:val="center"/>
            <w:hideMark/>
          </w:tcPr>
          <w:p w14:paraId="0B25A3A5"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c>
          <w:tcPr>
            <w:tcW w:w="1915" w:type="dxa"/>
            <w:tcBorders>
              <w:top w:val="nil"/>
              <w:left w:val="nil"/>
              <w:bottom w:val="single" w:sz="4" w:space="0" w:color="auto"/>
              <w:right w:val="single" w:sz="4" w:space="0" w:color="auto"/>
            </w:tcBorders>
            <w:shd w:val="clear" w:color="auto" w:fill="auto"/>
            <w:noWrap/>
            <w:vAlign w:val="center"/>
            <w:hideMark/>
          </w:tcPr>
          <w:p w14:paraId="3E03B607"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r>
      <w:tr w:rsidR="006C7019" w:rsidRPr="00F47201" w14:paraId="2C6A3FE5" w14:textId="77777777" w:rsidTr="00297428">
        <w:trPr>
          <w:trHeight w:val="379"/>
        </w:trPr>
        <w:tc>
          <w:tcPr>
            <w:tcW w:w="4403" w:type="dxa"/>
            <w:tcBorders>
              <w:top w:val="nil"/>
              <w:left w:val="single" w:sz="4" w:space="0" w:color="auto"/>
              <w:bottom w:val="single" w:sz="4" w:space="0" w:color="auto"/>
              <w:right w:val="single" w:sz="4" w:space="0" w:color="auto"/>
            </w:tcBorders>
            <w:shd w:val="clear" w:color="auto" w:fill="auto"/>
            <w:noWrap/>
            <w:vAlign w:val="center"/>
            <w:hideMark/>
          </w:tcPr>
          <w:p w14:paraId="348BD831" w14:textId="77777777" w:rsidR="006C7019" w:rsidRPr="00F47201" w:rsidRDefault="006C7019" w:rsidP="006424C0">
            <w:pPr>
              <w:spacing w:after="0" w:line="240" w:lineRule="auto"/>
              <w:rPr>
                <w:rFonts w:ascii="Aptos" w:eastAsia="Times New Roman" w:hAnsi="Aptos" w:cs="Times New Roman"/>
                <w:b/>
                <w:bCs/>
                <w:color w:val="000000"/>
                <w:kern w:val="0"/>
                <w:lang w:eastAsia="fr-FR"/>
                <w14:ligatures w14:val="none"/>
              </w:rPr>
            </w:pPr>
            <w:r w:rsidRPr="00F47201">
              <w:rPr>
                <w:rFonts w:ascii="Aptos" w:eastAsia="Times New Roman" w:hAnsi="Aptos" w:cs="Times New Roman"/>
                <w:b/>
                <w:bCs/>
                <w:color w:val="000000"/>
                <w:kern w:val="0"/>
                <w:lang w:eastAsia="fr-FR"/>
                <w14:ligatures w14:val="none"/>
              </w:rPr>
              <w:t>Fx5. Flux chronologique</w:t>
            </w:r>
          </w:p>
        </w:tc>
        <w:tc>
          <w:tcPr>
            <w:tcW w:w="1056" w:type="dxa"/>
            <w:tcBorders>
              <w:top w:val="nil"/>
              <w:left w:val="nil"/>
              <w:bottom w:val="single" w:sz="4" w:space="0" w:color="auto"/>
              <w:right w:val="single" w:sz="4" w:space="0" w:color="auto"/>
            </w:tcBorders>
            <w:shd w:val="clear" w:color="auto" w:fill="auto"/>
            <w:noWrap/>
            <w:vAlign w:val="center"/>
            <w:hideMark/>
          </w:tcPr>
          <w:p w14:paraId="73F1A956" w14:textId="77777777" w:rsidR="006C7019" w:rsidRPr="00F47201" w:rsidRDefault="006C7019" w:rsidP="006424C0">
            <w:pPr>
              <w:spacing w:after="0" w:line="240" w:lineRule="auto"/>
              <w:rPr>
                <w:rFonts w:ascii="Segoe UI Symbol" w:eastAsia="Times New Roman" w:hAnsi="Segoe UI Symbol" w:cs="Times New Roman"/>
                <w:color w:val="000000"/>
                <w:kern w:val="0"/>
                <w:lang w:eastAsia="fr-FR"/>
                <w14:ligatures w14:val="none"/>
              </w:rPr>
            </w:pPr>
            <w:r w:rsidRPr="00F47201">
              <w:rPr>
                <w:rFonts w:ascii="Segoe UI Symbol" w:eastAsia="Times New Roman" w:hAnsi="Segoe UI Symbol" w:cs="Segoe UI Symbol"/>
                <w:color w:val="000000"/>
                <w:kern w:val="0"/>
                <w:lang w:eastAsia="fr-FR"/>
                <w14:ligatures w14:val="none"/>
              </w:rPr>
              <w:t>✗</w:t>
            </w:r>
          </w:p>
        </w:tc>
        <w:tc>
          <w:tcPr>
            <w:tcW w:w="2996" w:type="dxa"/>
            <w:tcBorders>
              <w:top w:val="nil"/>
              <w:left w:val="nil"/>
              <w:bottom w:val="single" w:sz="4" w:space="0" w:color="auto"/>
              <w:right w:val="single" w:sz="4" w:space="0" w:color="auto"/>
            </w:tcBorders>
            <w:shd w:val="clear" w:color="auto" w:fill="auto"/>
            <w:noWrap/>
            <w:vAlign w:val="center"/>
            <w:hideMark/>
          </w:tcPr>
          <w:p w14:paraId="18FA4AC5"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c>
          <w:tcPr>
            <w:tcW w:w="1531" w:type="dxa"/>
            <w:tcBorders>
              <w:top w:val="nil"/>
              <w:left w:val="nil"/>
              <w:bottom w:val="single" w:sz="4" w:space="0" w:color="auto"/>
              <w:right w:val="single" w:sz="4" w:space="0" w:color="auto"/>
            </w:tcBorders>
            <w:shd w:val="clear" w:color="auto" w:fill="auto"/>
            <w:noWrap/>
            <w:vAlign w:val="center"/>
            <w:hideMark/>
          </w:tcPr>
          <w:p w14:paraId="55132B3A"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c>
          <w:tcPr>
            <w:tcW w:w="1915" w:type="dxa"/>
            <w:tcBorders>
              <w:top w:val="nil"/>
              <w:left w:val="nil"/>
              <w:bottom w:val="single" w:sz="4" w:space="0" w:color="auto"/>
              <w:right w:val="single" w:sz="4" w:space="0" w:color="auto"/>
            </w:tcBorders>
            <w:shd w:val="clear" w:color="auto" w:fill="auto"/>
            <w:noWrap/>
            <w:vAlign w:val="center"/>
            <w:hideMark/>
          </w:tcPr>
          <w:p w14:paraId="5B6E2ABB"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r>
      <w:tr w:rsidR="006C7019" w:rsidRPr="00F47201" w14:paraId="1685EF1C" w14:textId="77777777" w:rsidTr="00297428">
        <w:trPr>
          <w:trHeight w:val="379"/>
        </w:trPr>
        <w:tc>
          <w:tcPr>
            <w:tcW w:w="4403" w:type="dxa"/>
            <w:tcBorders>
              <w:top w:val="nil"/>
              <w:left w:val="single" w:sz="4" w:space="0" w:color="auto"/>
              <w:bottom w:val="single" w:sz="4" w:space="0" w:color="auto"/>
              <w:right w:val="single" w:sz="4" w:space="0" w:color="auto"/>
            </w:tcBorders>
            <w:shd w:val="clear" w:color="auto" w:fill="auto"/>
            <w:noWrap/>
            <w:vAlign w:val="center"/>
            <w:hideMark/>
          </w:tcPr>
          <w:p w14:paraId="0322069E" w14:textId="77777777" w:rsidR="006C7019" w:rsidRPr="00F47201" w:rsidRDefault="006C7019" w:rsidP="006424C0">
            <w:pPr>
              <w:spacing w:after="0" w:line="240" w:lineRule="auto"/>
              <w:rPr>
                <w:rFonts w:ascii="Aptos" w:eastAsia="Times New Roman" w:hAnsi="Aptos" w:cs="Times New Roman"/>
                <w:b/>
                <w:bCs/>
                <w:color w:val="000000"/>
                <w:kern w:val="0"/>
                <w:lang w:eastAsia="fr-FR"/>
                <w14:ligatures w14:val="none"/>
              </w:rPr>
            </w:pPr>
            <w:r w:rsidRPr="00F47201">
              <w:rPr>
                <w:rFonts w:ascii="Aptos" w:eastAsia="Times New Roman" w:hAnsi="Aptos" w:cs="Times New Roman"/>
                <w:b/>
                <w:bCs/>
                <w:color w:val="000000"/>
                <w:kern w:val="0"/>
                <w:lang w:eastAsia="fr-FR"/>
                <w14:ligatures w14:val="none"/>
              </w:rPr>
              <w:t>Fx6. Like</w:t>
            </w:r>
          </w:p>
        </w:tc>
        <w:tc>
          <w:tcPr>
            <w:tcW w:w="1056" w:type="dxa"/>
            <w:tcBorders>
              <w:top w:val="nil"/>
              <w:left w:val="nil"/>
              <w:bottom w:val="single" w:sz="4" w:space="0" w:color="auto"/>
              <w:right w:val="single" w:sz="4" w:space="0" w:color="auto"/>
            </w:tcBorders>
            <w:shd w:val="clear" w:color="auto" w:fill="auto"/>
            <w:noWrap/>
            <w:vAlign w:val="center"/>
            <w:hideMark/>
          </w:tcPr>
          <w:p w14:paraId="4B648762" w14:textId="77777777" w:rsidR="006C7019" w:rsidRPr="00F47201" w:rsidRDefault="006C7019" w:rsidP="006424C0">
            <w:pPr>
              <w:spacing w:after="0" w:line="240" w:lineRule="auto"/>
              <w:rPr>
                <w:rFonts w:ascii="Segoe UI Symbol" w:eastAsia="Times New Roman" w:hAnsi="Segoe UI Symbol" w:cs="Times New Roman"/>
                <w:color w:val="000000"/>
                <w:kern w:val="0"/>
                <w:lang w:eastAsia="fr-FR"/>
                <w14:ligatures w14:val="none"/>
              </w:rPr>
            </w:pPr>
            <w:r w:rsidRPr="00F47201">
              <w:rPr>
                <w:rFonts w:ascii="Segoe UI Symbol" w:eastAsia="Times New Roman" w:hAnsi="Segoe UI Symbol" w:cs="Segoe UI Symbol"/>
                <w:color w:val="000000"/>
                <w:kern w:val="0"/>
                <w:lang w:eastAsia="fr-FR"/>
                <w14:ligatures w14:val="none"/>
              </w:rPr>
              <w:t>✗</w:t>
            </w:r>
          </w:p>
        </w:tc>
        <w:tc>
          <w:tcPr>
            <w:tcW w:w="2996" w:type="dxa"/>
            <w:tcBorders>
              <w:top w:val="nil"/>
              <w:left w:val="nil"/>
              <w:bottom w:val="single" w:sz="4" w:space="0" w:color="auto"/>
              <w:right w:val="single" w:sz="4" w:space="0" w:color="auto"/>
            </w:tcBorders>
            <w:shd w:val="clear" w:color="auto" w:fill="auto"/>
            <w:noWrap/>
            <w:vAlign w:val="center"/>
            <w:hideMark/>
          </w:tcPr>
          <w:p w14:paraId="6AAA85FB"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c>
          <w:tcPr>
            <w:tcW w:w="1531" w:type="dxa"/>
            <w:tcBorders>
              <w:top w:val="nil"/>
              <w:left w:val="nil"/>
              <w:bottom w:val="single" w:sz="4" w:space="0" w:color="auto"/>
              <w:right w:val="single" w:sz="4" w:space="0" w:color="auto"/>
            </w:tcBorders>
            <w:shd w:val="clear" w:color="auto" w:fill="auto"/>
            <w:noWrap/>
            <w:vAlign w:val="center"/>
            <w:hideMark/>
          </w:tcPr>
          <w:p w14:paraId="2AE2D4B0"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c>
          <w:tcPr>
            <w:tcW w:w="1915" w:type="dxa"/>
            <w:tcBorders>
              <w:top w:val="nil"/>
              <w:left w:val="nil"/>
              <w:bottom w:val="single" w:sz="4" w:space="0" w:color="auto"/>
              <w:right w:val="single" w:sz="4" w:space="0" w:color="auto"/>
            </w:tcBorders>
            <w:shd w:val="clear" w:color="auto" w:fill="auto"/>
            <w:noWrap/>
            <w:vAlign w:val="center"/>
            <w:hideMark/>
          </w:tcPr>
          <w:p w14:paraId="5B0629FE"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r>
      <w:tr w:rsidR="006C7019" w:rsidRPr="00F47201" w14:paraId="18D95409" w14:textId="77777777" w:rsidTr="00297428">
        <w:trPr>
          <w:trHeight w:val="379"/>
        </w:trPr>
        <w:tc>
          <w:tcPr>
            <w:tcW w:w="4403" w:type="dxa"/>
            <w:tcBorders>
              <w:top w:val="nil"/>
              <w:left w:val="single" w:sz="4" w:space="0" w:color="auto"/>
              <w:bottom w:val="single" w:sz="4" w:space="0" w:color="auto"/>
              <w:right w:val="single" w:sz="4" w:space="0" w:color="auto"/>
            </w:tcBorders>
            <w:shd w:val="clear" w:color="auto" w:fill="auto"/>
            <w:noWrap/>
            <w:vAlign w:val="center"/>
            <w:hideMark/>
          </w:tcPr>
          <w:p w14:paraId="2B32C5FD" w14:textId="77777777" w:rsidR="006C7019" w:rsidRPr="00F47201" w:rsidRDefault="006C7019" w:rsidP="006424C0">
            <w:pPr>
              <w:spacing w:after="0" w:line="240" w:lineRule="auto"/>
              <w:rPr>
                <w:rFonts w:ascii="Aptos" w:eastAsia="Times New Roman" w:hAnsi="Aptos" w:cs="Times New Roman"/>
                <w:b/>
                <w:bCs/>
                <w:color w:val="000000"/>
                <w:kern w:val="0"/>
                <w:lang w:eastAsia="fr-FR"/>
                <w14:ligatures w14:val="none"/>
              </w:rPr>
            </w:pPr>
            <w:r w:rsidRPr="00F47201">
              <w:rPr>
                <w:rFonts w:ascii="Aptos" w:eastAsia="Times New Roman" w:hAnsi="Aptos" w:cs="Times New Roman"/>
                <w:b/>
                <w:bCs/>
                <w:color w:val="000000"/>
                <w:kern w:val="0"/>
                <w:lang w:eastAsia="fr-FR"/>
                <w14:ligatures w14:val="none"/>
              </w:rPr>
              <w:t>Fx7. Commenter un post</w:t>
            </w:r>
          </w:p>
        </w:tc>
        <w:tc>
          <w:tcPr>
            <w:tcW w:w="1056" w:type="dxa"/>
            <w:tcBorders>
              <w:top w:val="nil"/>
              <w:left w:val="nil"/>
              <w:bottom w:val="single" w:sz="4" w:space="0" w:color="auto"/>
              <w:right w:val="single" w:sz="4" w:space="0" w:color="auto"/>
            </w:tcBorders>
            <w:shd w:val="clear" w:color="auto" w:fill="auto"/>
            <w:noWrap/>
            <w:vAlign w:val="center"/>
            <w:hideMark/>
          </w:tcPr>
          <w:p w14:paraId="55E232F5" w14:textId="77777777" w:rsidR="006C7019" w:rsidRPr="00F47201" w:rsidRDefault="006C7019" w:rsidP="006424C0">
            <w:pPr>
              <w:spacing w:after="0" w:line="240" w:lineRule="auto"/>
              <w:rPr>
                <w:rFonts w:ascii="Segoe UI Symbol" w:eastAsia="Times New Roman" w:hAnsi="Segoe UI Symbol" w:cs="Times New Roman"/>
                <w:color w:val="000000"/>
                <w:kern w:val="0"/>
                <w:lang w:eastAsia="fr-FR"/>
                <w14:ligatures w14:val="none"/>
              </w:rPr>
            </w:pPr>
            <w:r w:rsidRPr="00F47201">
              <w:rPr>
                <w:rFonts w:ascii="Segoe UI Symbol" w:eastAsia="Times New Roman" w:hAnsi="Segoe UI Symbol" w:cs="Segoe UI Symbol"/>
                <w:color w:val="000000"/>
                <w:kern w:val="0"/>
                <w:lang w:eastAsia="fr-FR"/>
                <w14:ligatures w14:val="none"/>
              </w:rPr>
              <w:t>✗</w:t>
            </w:r>
          </w:p>
        </w:tc>
        <w:tc>
          <w:tcPr>
            <w:tcW w:w="2996" w:type="dxa"/>
            <w:tcBorders>
              <w:top w:val="nil"/>
              <w:left w:val="nil"/>
              <w:bottom w:val="single" w:sz="4" w:space="0" w:color="auto"/>
              <w:right w:val="single" w:sz="4" w:space="0" w:color="auto"/>
            </w:tcBorders>
            <w:shd w:val="clear" w:color="auto" w:fill="auto"/>
            <w:noWrap/>
            <w:vAlign w:val="center"/>
            <w:hideMark/>
          </w:tcPr>
          <w:p w14:paraId="61C9B5BF"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c>
          <w:tcPr>
            <w:tcW w:w="1531" w:type="dxa"/>
            <w:tcBorders>
              <w:top w:val="nil"/>
              <w:left w:val="nil"/>
              <w:bottom w:val="single" w:sz="4" w:space="0" w:color="auto"/>
              <w:right w:val="single" w:sz="4" w:space="0" w:color="auto"/>
            </w:tcBorders>
            <w:shd w:val="clear" w:color="auto" w:fill="auto"/>
            <w:noWrap/>
            <w:vAlign w:val="center"/>
            <w:hideMark/>
          </w:tcPr>
          <w:p w14:paraId="124E4AF0"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c>
          <w:tcPr>
            <w:tcW w:w="1915" w:type="dxa"/>
            <w:tcBorders>
              <w:top w:val="nil"/>
              <w:left w:val="nil"/>
              <w:bottom w:val="single" w:sz="4" w:space="0" w:color="auto"/>
              <w:right w:val="single" w:sz="4" w:space="0" w:color="auto"/>
            </w:tcBorders>
            <w:shd w:val="clear" w:color="auto" w:fill="auto"/>
            <w:noWrap/>
            <w:vAlign w:val="center"/>
            <w:hideMark/>
          </w:tcPr>
          <w:p w14:paraId="609D97E7"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r>
      <w:tr w:rsidR="006C7019" w:rsidRPr="00F47201" w14:paraId="6F747FD0" w14:textId="77777777" w:rsidTr="00297428">
        <w:trPr>
          <w:trHeight w:val="379"/>
        </w:trPr>
        <w:tc>
          <w:tcPr>
            <w:tcW w:w="4403" w:type="dxa"/>
            <w:tcBorders>
              <w:top w:val="nil"/>
              <w:left w:val="single" w:sz="4" w:space="0" w:color="auto"/>
              <w:bottom w:val="single" w:sz="4" w:space="0" w:color="auto"/>
              <w:right w:val="single" w:sz="4" w:space="0" w:color="auto"/>
            </w:tcBorders>
            <w:shd w:val="clear" w:color="auto" w:fill="auto"/>
            <w:noWrap/>
            <w:vAlign w:val="center"/>
            <w:hideMark/>
          </w:tcPr>
          <w:p w14:paraId="64798BF3" w14:textId="77777777" w:rsidR="006C7019" w:rsidRPr="00F47201" w:rsidRDefault="006C7019" w:rsidP="006424C0">
            <w:pPr>
              <w:spacing w:after="0" w:line="240" w:lineRule="auto"/>
              <w:rPr>
                <w:rFonts w:ascii="Aptos" w:eastAsia="Times New Roman" w:hAnsi="Aptos" w:cs="Times New Roman"/>
                <w:b/>
                <w:bCs/>
                <w:color w:val="000000"/>
                <w:kern w:val="0"/>
                <w:lang w:eastAsia="fr-FR"/>
                <w14:ligatures w14:val="none"/>
              </w:rPr>
            </w:pPr>
            <w:r w:rsidRPr="00F47201">
              <w:rPr>
                <w:rFonts w:ascii="Aptos" w:eastAsia="Times New Roman" w:hAnsi="Aptos" w:cs="Times New Roman"/>
                <w:b/>
                <w:bCs/>
                <w:color w:val="000000"/>
                <w:kern w:val="0"/>
                <w:lang w:eastAsia="fr-FR"/>
                <w14:ligatures w14:val="none"/>
              </w:rPr>
              <w:t>Fx8. Répondre à un commentaire</w:t>
            </w:r>
          </w:p>
        </w:tc>
        <w:tc>
          <w:tcPr>
            <w:tcW w:w="1056" w:type="dxa"/>
            <w:tcBorders>
              <w:top w:val="nil"/>
              <w:left w:val="nil"/>
              <w:bottom w:val="single" w:sz="4" w:space="0" w:color="auto"/>
              <w:right w:val="single" w:sz="4" w:space="0" w:color="auto"/>
            </w:tcBorders>
            <w:shd w:val="clear" w:color="auto" w:fill="auto"/>
            <w:noWrap/>
            <w:vAlign w:val="center"/>
            <w:hideMark/>
          </w:tcPr>
          <w:p w14:paraId="25FAC956" w14:textId="77777777" w:rsidR="006C7019" w:rsidRPr="00F47201" w:rsidRDefault="006C7019" w:rsidP="006424C0">
            <w:pPr>
              <w:spacing w:after="0" w:line="240" w:lineRule="auto"/>
              <w:rPr>
                <w:rFonts w:ascii="Segoe UI Symbol" w:eastAsia="Times New Roman" w:hAnsi="Segoe UI Symbol" w:cs="Times New Roman"/>
                <w:color w:val="000000"/>
                <w:kern w:val="0"/>
                <w:lang w:eastAsia="fr-FR"/>
                <w14:ligatures w14:val="none"/>
              </w:rPr>
            </w:pPr>
            <w:r w:rsidRPr="00F47201">
              <w:rPr>
                <w:rFonts w:ascii="Segoe UI Symbol" w:eastAsia="Times New Roman" w:hAnsi="Segoe UI Symbol" w:cs="Segoe UI Symbol"/>
                <w:color w:val="000000"/>
                <w:kern w:val="0"/>
                <w:lang w:eastAsia="fr-FR"/>
                <w14:ligatures w14:val="none"/>
              </w:rPr>
              <w:t>✗</w:t>
            </w:r>
          </w:p>
        </w:tc>
        <w:tc>
          <w:tcPr>
            <w:tcW w:w="2996" w:type="dxa"/>
            <w:tcBorders>
              <w:top w:val="nil"/>
              <w:left w:val="nil"/>
              <w:bottom w:val="single" w:sz="4" w:space="0" w:color="auto"/>
              <w:right w:val="single" w:sz="4" w:space="0" w:color="auto"/>
            </w:tcBorders>
            <w:shd w:val="clear" w:color="auto" w:fill="auto"/>
            <w:noWrap/>
            <w:vAlign w:val="center"/>
            <w:hideMark/>
          </w:tcPr>
          <w:p w14:paraId="210ABCD7"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c>
          <w:tcPr>
            <w:tcW w:w="1531" w:type="dxa"/>
            <w:tcBorders>
              <w:top w:val="nil"/>
              <w:left w:val="nil"/>
              <w:bottom w:val="single" w:sz="4" w:space="0" w:color="auto"/>
              <w:right w:val="single" w:sz="4" w:space="0" w:color="auto"/>
            </w:tcBorders>
            <w:shd w:val="clear" w:color="auto" w:fill="auto"/>
            <w:noWrap/>
            <w:vAlign w:val="center"/>
            <w:hideMark/>
          </w:tcPr>
          <w:p w14:paraId="33FB3A5B"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c>
          <w:tcPr>
            <w:tcW w:w="1915" w:type="dxa"/>
            <w:tcBorders>
              <w:top w:val="nil"/>
              <w:left w:val="nil"/>
              <w:bottom w:val="single" w:sz="4" w:space="0" w:color="auto"/>
              <w:right w:val="single" w:sz="4" w:space="0" w:color="auto"/>
            </w:tcBorders>
            <w:shd w:val="clear" w:color="auto" w:fill="auto"/>
            <w:noWrap/>
            <w:vAlign w:val="center"/>
            <w:hideMark/>
          </w:tcPr>
          <w:p w14:paraId="47FA7C04"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r>
      <w:tr w:rsidR="006C7019" w:rsidRPr="00F47201" w14:paraId="7FC97F04" w14:textId="77777777" w:rsidTr="00297428">
        <w:trPr>
          <w:trHeight w:val="379"/>
        </w:trPr>
        <w:tc>
          <w:tcPr>
            <w:tcW w:w="4403" w:type="dxa"/>
            <w:tcBorders>
              <w:top w:val="nil"/>
              <w:left w:val="single" w:sz="4" w:space="0" w:color="auto"/>
              <w:bottom w:val="single" w:sz="4" w:space="0" w:color="auto"/>
              <w:right w:val="single" w:sz="4" w:space="0" w:color="auto"/>
            </w:tcBorders>
            <w:shd w:val="clear" w:color="auto" w:fill="auto"/>
            <w:noWrap/>
            <w:vAlign w:val="center"/>
            <w:hideMark/>
          </w:tcPr>
          <w:p w14:paraId="63585103" w14:textId="77777777" w:rsidR="006C7019" w:rsidRPr="00F47201" w:rsidRDefault="006C7019" w:rsidP="006424C0">
            <w:pPr>
              <w:spacing w:after="0" w:line="240" w:lineRule="auto"/>
              <w:rPr>
                <w:rFonts w:ascii="Aptos" w:eastAsia="Times New Roman" w:hAnsi="Aptos" w:cs="Times New Roman"/>
                <w:b/>
                <w:bCs/>
                <w:color w:val="000000"/>
                <w:kern w:val="0"/>
                <w:lang w:eastAsia="fr-FR"/>
                <w14:ligatures w14:val="none"/>
              </w:rPr>
            </w:pPr>
            <w:r w:rsidRPr="00F47201">
              <w:rPr>
                <w:rFonts w:ascii="Aptos" w:eastAsia="Times New Roman" w:hAnsi="Aptos" w:cs="Times New Roman"/>
                <w:b/>
                <w:bCs/>
                <w:color w:val="000000"/>
                <w:kern w:val="0"/>
                <w:lang w:eastAsia="fr-FR"/>
                <w14:ligatures w14:val="none"/>
              </w:rPr>
              <w:t>Fx9. Suivre / Être suivi</w:t>
            </w:r>
          </w:p>
        </w:tc>
        <w:tc>
          <w:tcPr>
            <w:tcW w:w="1056" w:type="dxa"/>
            <w:tcBorders>
              <w:top w:val="nil"/>
              <w:left w:val="nil"/>
              <w:bottom w:val="single" w:sz="4" w:space="0" w:color="auto"/>
              <w:right w:val="single" w:sz="4" w:space="0" w:color="auto"/>
            </w:tcBorders>
            <w:shd w:val="clear" w:color="auto" w:fill="auto"/>
            <w:noWrap/>
            <w:vAlign w:val="center"/>
            <w:hideMark/>
          </w:tcPr>
          <w:p w14:paraId="4E28C312" w14:textId="77777777" w:rsidR="006C7019" w:rsidRPr="00F47201" w:rsidRDefault="006C7019" w:rsidP="006424C0">
            <w:pPr>
              <w:spacing w:after="0" w:line="240" w:lineRule="auto"/>
              <w:rPr>
                <w:rFonts w:ascii="Segoe UI Symbol" w:eastAsia="Times New Roman" w:hAnsi="Segoe UI Symbol" w:cs="Times New Roman"/>
                <w:color w:val="000000"/>
                <w:kern w:val="0"/>
                <w:lang w:eastAsia="fr-FR"/>
                <w14:ligatures w14:val="none"/>
              </w:rPr>
            </w:pPr>
            <w:r w:rsidRPr="00F47201">
              <w:rPr>
                <w:rFonts w:ascii="Segoe UI Symbol" w:eastAsia="Times New Roman" w:hAnsi="Segoe UI Symbol" w:cs="Segoe UI Symbol"/>
                <w:color w:val="000000"/>
                <w:kern w:val="0"/>
                <w:lang w:eastAsia="fr-FR"/>
                <w14:ligatures w14:val="none"/>
              </w:rPr>
              <w:t>✗</w:t>
            </w:r>
          </w:p>
        </w:tc>
        <w:tc>
          <w:tcPr>
            <w:tcW w:w="2996" w:type="dxa"/>
            <w:tcBorders>
              <w:top w:val="nil"/>
              <w:left w:val="nil"/>
              <w:bottom w:val="single" w:sz="4" w:space="0" w:color="auto"/>
              <w:right w:val="single" w:sz="4" w:space="0" w:color="auto"/>
            </w:tcBorders>
            <w:shd w:val="clear" w:color="auto" w:fill="auto"/>
            <w:noWrap/>
            <w:vAlign w:val="center"/>
            <w:hideMark/>
          </w:tcPr>
          <w:p w14:paraId="0CD0615C"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c>
          <w:tcPr>
            <w:tcW w:w="1531" w:type="dxa"/>
            <w:tcBorders>
              <w:top w:val="nil"/>
              <w:left w:val="nil"/>
              <w:bottom w:val="single" w:sz="4" w:space="0" w:color="auto"/>
              <w:right w:val="single" w:sz="4" w:space="0" w:color="auto"/>
            </w:tcBorders>
            <w:shd w:val="clear" w:color="auto" w:fill="auto"/>
            <w:noWrap/>
            <w:vAlign w:val="center"/>
            <w:hideMark/>
          </w:tcPr>
          <w:p w14:paraId="3133B567"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c>
          <w:tcPr>
            <w:tcW w:w="1915" w:type="dxa"/>
            <w:tcBorders>
              <w:top w:val="nil"/>
              <w:left w:val="nil"/>
              <w:bottom w:val="single" w:sz="4" w:space="0" w:color="auto"/>
              <w:right w:val="single" w:sz="4" w:space="0" w:color="auto"/>
            </w:tcBorders>
            <w:shd w:val="clear" w:color="auto" w:fill="auto"/>
            <w:noWrap/>
            <w:vAlign w:val="center"/>
            <w:hideMark/>
          </w:tcPr>
          <w:p w14:paraId="27C305FD"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r>
      <w:tr w:rsidR="006C7019" w:rsidRPr="00F47201" w14:paraId="4CE93268" w14:textId="77777777" w:rsidTr="00297428">
        <w:trPr>
          <w:trHeight w:val="379"/>
        </w:trPr>
        <w:tc>
          <w:tcPr>
            <w:tcW w:w="4403" w:type="dxa"/>
            <w:tcBorders>
              <w:top w:val="nil"/>
              <w:left w:val="single" w:sz="4" w:space="0" w:color="auto"/>
              <w:bottom w:val="single" w:sz="4" w:space="0" w:color="auto"/>
              <w:right w:val="single" w:sz="4" w:space="0" w:color="auto"/>
            </w:tcBorders>
            <w:shd w:val="clear" w:color="auto" w:fill="auto"/>
            <w:noWrap/>
            <w:vAlign w:val="center"/>
            <w:hideMark/>
          </w:tcPr>
          <w:p w14:paraId="701AC0EC" w14:textId="77777777" w:rsidR="006C7019" w:rsidRPr="00F47201" w:rsidRDefault="006C7019" w:rsidP="006424C0">
            <w:pPr>
              <w:spacing w:after="0" w:line="240" w:lineRule="auto"/>
              <w:rPr>
                <w:rFonts w:ascii="Aptos" w:eastAsia="Times New Roman" w:hAnsi="Aptos" w:cs="Times New Roman"/>
                <w:b/>
                <w:bCs/>
                <w:color w:val="000000"/>
                <w:kern w:val="0"/>
                <w:lang w:eastAsia="fr-FR"/>
                <w14:ligatures w14:val="none"/>
              </w:rPr>
            </w:pPr>
            <w:r w:rsidRPr="00F47201">
              <w:rPr>
                <w:rFonts w:ascii="Aptos" w:eastAsia="Times New Roman" w:hAnsi="Aptos" w:cs="Times New Roman"/>
                <w:b/>
                <w:bCs/>
                <w:color w:val="000000"/>
                <w:kern w:val="0"/>
                <w:lang w:eastAsia="fr-FR"/>
                <w14:ligatures w14:val="none"/>
              </w:rPr>
              <w:t>Fx10. Profil utilisateur</w:t>
            </w:r>
          </w:p>
        </w:tc>
        <w:tc>
          <w:tcPr>
            <w:tcW w:w="1056" w:type="dxa"/>
            <w:tcBorders>
              <w:top w:val="nil"/>
              <w:left w:val="nil"/>
              <w:bottom w:val="single" w:sz="4" w:space="0" w:color="auto"/>
              <w:right w:val="single" w:sz="4" w:space="0" w:color="auto"/>
            </w:tcBorders>
            <w:shd w:val="clear" w:color="auto" w:fill="auto"/>
            <w:noWrap/>
            <w:vAlign w:val="center"/>
            <w:hideMark/>
          </w:tcPr>
          <w:p w14:paraId="4D682355" w14:textId="77777777" w:rsidR="006C7019" w:rsidRPr="00F47201" w:rsidRDefault="006C7019" w:rsidP="006424C0">
            <w:pPr>
              <w:spacing w:after="0" w:line="240" w:lineRule="auto"/>
              <w:rPr>
                <w:rFonts w:ascii="Segoe UI Symbol" w:eastAsia="Times New Roman" w:hAnsi="Segoe UI Symbol" w:cs="Times New Roman"/>
                <w:color w:val="000000"/>
                <w:kern w:val="0"/>
                <w:lang w:eastAsia="fr-FR"/>
                <w14:ligatures w14:val="none"/>
              </w:rPr>
            </w:pPr>
            <w:r w:rsidRPr="00F47201">
              <w:rPr>
                <w:rFonts w:ascii="Segoe UI Symbol" w:eastAsia="Times New Roman" w:hAnsi="Segoe UI Symbol" w:cs="Segoe UI Symbol"/>
                <w:color w:val="000000"/>
                <w:kern w:val="0"/>
                <w:lang w:eastAsia="fr-FR"/>
                <w14:ligatures w14:val="none"/>
              </w:rPr>
              <w:t>✗</w:t>
            </w:r>
          </w:p>
        </w:tc>
        <w:tc>
          <w:tcPr>
            <w:tcW w:w="2996" w:type="dxa"/>
            <w:tcBorders>
              <w:top w:val="nil"/>
              <w:left w:val="nil"/>
              <w:bottom w:val="single" w:sz="4" w:space="0" w:color="auto"/>
              <w:right w:val="single" w:sz="4" w:space="0" w:color="auto"/>
            </w:tcBorders>
            <w:shd w:val="clear" w:color="auto" w:fill="auto"/>
            <w:noWrap/>
            <w:vAlign w:val="center"/>
            <w:hideMark/>
          </w:tcPr>
          <w:p w14:paraId="2F2048A0"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c>
          <w:tcPr>
            <w:tcW w:w="1531" w:type="dxa"/>
            <w:tcBorders>
              <w:top w:val="nil"/>
              <w:left w:val="nil"/>
              <w:bottom w:val="single" w:sz="4" w:space="0" w:color="auto"/>
              <w:right w:val="single" w:sz="4" w:space="0" w:color="auto"/>
            </w:tcBorders>
            <w:shd w:val="clear" w:color="auto" w:fill="auto"/>
            <w:noWrap/>
            <w:vAlign w:val="center"/>
            <w:hideMark/>
          </w:tcPr>
          <w:p w14:paraId="048EE650"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c>
          <w:tcPr>
            <w:tcW w:w="1915" w:type="dxa"/>
            <w:tcBorders>
              <w:top w:val="nil"/>
              <w:left w:val="nil"/>
              <w:bottom w:val="single" w:sz="4" w:space="0" w:color="auto"/>
              <w:right w:val="single" w:sz="4" w:space="0" w:color="auto"/>
            </w:tcBorders>
            <w:shd w:val="clear" w:color="auto" w:fill="auto"/>
            <w:noWrap/>
            <w:vAlign w:val="center"/>
            <w:hideMark/>
          </w:tcPr>
          <w:p w14:paraId="792649C6"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r>
      <w:tr w:rsidR="006C7019" w:rsidRPr="00F47201" w14:paraId="718F3730" w14:textId="77777777" w:rsidTr="00297428">
        <w:trPr>
          <w:trHeight w:val="379"/>
        </w:trPr>
        <w:tc>
          <w:tcPr>
            <w:tcW w:w="4403" w:type="dxa"/>
            <w:tcBorders>
              <w:top w:val="nil"/>
              <w:left w:val="single" w:sz="4" w:space="0" w:color="auto"/>
              <w:bottom w:val="single" w:sz="4" w:space="0" w:color="auto"/>
              <w:right w:val="single" w:sz="4" w:space="0" w:color="auto"/>
            </w:tcBorders>
            <w:shd w:val="clear" w:color="auto" w:fill="auto"/>
            <w:noWrap/>
            <w:vAlign w:val="center"/>
            <w:hideMark/>
          </w:tcPr>
          <w:p w14:paraId="293F94D4" w14:textId="77777777" w:rsidR="006C7019" w:rsidRPr="00F47201" w:rsidRDefault="006C7019" w:rsidP="006424C0">
            <w:pPr>
              <w:spacing w:after="0" w:line="240" w:lineRule="auto"/>
              <w:rPr>
                <w:rFonts w:ascii="Aptos" w:eastAsia="Times New Roman" w:hAnsi="Aptos" w:cs="Times New Roman"/>
                <w:b/>
                <w:bCs/>
                <w:color w:val="000000"/>
                <w:kern w:val="0"/>
                <w:lang w:eastAsia="fr-FR"/>
                <w14:ligatures w14:val="none"/>
              </w:rPr>
            </w:pPr>
            <w:r w:rsidRPr="00F47201">
              <w:rPr>
                <w:rFonts w:ascii="Aptos" w:eastAsia="Times New Roman" w:hAnsi="Aptos" w:cs="Times New Roman"/>
                <w:b/>
                <w:bCs/>
                <w:color w:val="000000"/>
                <w:kern w:val="0"/>
                <w:lang w:eastAsia="fr-FR"/>
                <w14:ligatures w14:val="none"/>
              </w:rPr>
              <w:t>Fx11. Liste des messages</w:t>
            </w:r>
          </w:p>
        </w:tc>
        <w:tc>
          <w:tcPr>
            <w:tcW w:w="1056" w:type="dxa"/>
            <w:tcBorders>
              <w:top w:val="nil"/>
              <w:left w:val="nil"/>
              <w:bottom w:val="single" w:sz="4" w:space="0" w:color="auto"/>
              <w:right w:val="single" w:sz="4" w:space="0" w:color="auto"/>
            </w:tcBorders>
            <w:shd w:val="clear" w:color="auto" w:fill="auto"/>
            <w:noWrap/>
            <w:vAlign w:val="center"/>
            <w:hideMark/>
          </w:tcPr>
          <w:p w14:paraId="073D42B7" w14:textId="77777777" w:rsidR="006C7019" w:rsidRPr="00F47201" w:rsidRDefault="006C7019" w:rsidP="006424C0">
            <w:pPr>
              <w:spacing w:after="0" w:line="240" w:lineRule="auto"/>
              <w:rPr>
                <w:rFonts w:ascii="Segoe UI Symbol" w:eastAsia="Times New Roman" w:hAnsi="Segoe UI Symbol" w:cs="Times New Roman"/>
                <w:color w:val="000000"/>
                <w:kern w:val="0"/>
                <w:lang w:eastAsia="fr-FR"/>
                <w14:ligatures w14:val="none"/>
              </w:rPr>
            </w:pPr>
            <w:r w:rsidRPr="00F47201">
              <w:rPr>
                <w:rFonts w:ascii="Segoe UI Symbol" w:eastAsia="Times New Roman" w:hAnsi="Segoe UI Symbol" w:cs="Segoe UI Symbol"/>
                <w:color w:val="000000"/>
                <w:kern w:val="0"/>
                <w:lang w:eastAsia="fr-FR"/>
                <w14:ligatures w14:val="none"/>
              </w:rPr>
              <w:t>✗</w:t>
            </w:r>
          </w:p>
        </w:tc>
        <w:tc>
          <w:tcPr>
            <w:tcW w:w="2996" w:type="dxa"/>
            <w:tcBorders>
              <w:top w:val="nil"/>
              <w:left w:val="nil"/>
              <w:bottom w:val="single" w:sz="4" w:space="0" w:color="auto"/>
              <w:right w:val="single" w:sz="4" w:space="0" w:color="auto"/>
            </w:tcBorders>
            <w:shd w:val="clear" w:color="auto" w:fill="auto"/>
            <w:noWrap/>
            <w:vAlign w:val="center"/>
            <w:hideMark/>
          </w:tcPr>
          <w:p w14:paraId="543514B6"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c>
          <w:tcPr>
            <w:tcW w:w="1531" w:type="dxa"/>
            <w:tcBorders>
              <w:top w:val="nil"/>
              <w:left w:val="nil"/>
              <w:bottom w:val="single" w:sz="4" w:space="0" w:color="auto"/>
              <w:right w:val="single" w:sz="4" w:space="0" w:color="auto"/>
            </w:tcBorders>
            <w:shd w:val="clear" w:color="auto" w:fill="auto"/>
            <w:noWrap/>
            <w:vAlign w:val="center"/>
            <w:hideMark/>
          </w:tcPr>
          <w:p w14:paraId="136866BB"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c>
          <w:tcPr>
            <w:tcW w:w="1915" w:type="dxa"/>
            <w:tcBorders>
              <w:top w:val="nil"/>
              <w:left w:val="nil"/>
              <w:bottom w:val="single" w:sz="4" w:space="0" w:color="auto"/>
              <w:right w:val="single" w:sz="4" w:space="0" w:color="auto"/>
            </w:tcBorders>
            <w:shd w:val="clear" w:color="auto" w:fill="auto"/>
            <w:noWrap/>
            <w:vAlign w:val="center"/>
            <w:hideMark/>
          </w:tcPr>
          <w:p w14:paraId="2739DAE4" w14:textId="77777777" w:rsidR="006C7019" w:rsidRPr="00F47201" w:rsidRDefault="006C7019" w:rsidP="006424C0">
            <w:pPr>
              <w:spacing w:after="0" w:line="240" w:lineRule="auto"/>
              <w:rPr>
                <w:rFonts w:ascii="Aptos" w:eastAsia="Times New Roman" w:hAnsi="Aptos" w:cs="Times New Roman"/>
                <w:color w:val="000000"/>
                <w:kern w:val="0"/>
                <w:lang w:eastAsia="fr-FR"/>
                <w14:ligatures w14:val="none"/>
              </w:rPr>
            </w:pPr>
            <w:r w:rsidRPr="00F47201">
              <w:rPr>
                <w:rFonts w:ascii="Aptos" w:eastAsia="Times New Roman" w:hAnsi="Aptos" w:cs="Times New Roman"/>
                <w:color w:val="000000"/>
                <w:kern w:val="0"/>
                <w:lang w:eastAsia="fr-FR"/>
                <w14:ligatures w14:val="none"/>
              </w:rPr>
              <w:t>✓</w:t>
            </w:r>
          </w:p>
        </w:tc>
      </w:tr>
    </w:tbl>
    <w:p w14:paraId="1E452EE4" w14:textId="77777777" w:rsidR="006C7019" w:rsidRPr="00317592" w:rsidRDefault="006C7019" w:rsidP="006C7019">
      <w:pPr>
        <w:rPr>
          <w:b/>
          <w:bCs/>
        </w:rPr>
      </w:pPr>
    </w:p>
    <w:p w14:paraId="5F249D72" w14:textId="77777777" w:rsidR="006C7019" w:rsidRPr="00317592" w:rsidRDefault="006C7019" w:rsidP="006C7019">
      <w:r w:rsidRPr="00317592">
        <w:rPr>
          <w:rFonts w:ascii="Segoe UI Symbol" w:hAnsi="Segoe UI Symbol" w:cs="Segoe UI Symbol"/>
          <w:i/>
          <w:iCs/>
        </w:rPr>
        <w:t>✓</w:t>
      </w:r>
      <w:r w:rsidRPr="00317592">
        <w:rPr>
          <w:i/>
          <w:iCs/>
        </w:rPr>
        <w:t> : autorisé  |  </w:t>
      </w:r>
      <w:r w:rsidRPr="00317592">
        <w:rPr>
          <w:rFonts w:ascii="Segoe UI Symbol" w:hAnsi="Segoe UI Symbol" w:cs="Segoe UI Symbol"/>
          <w:i/>
          <w:iCs/>
        </w:rPr>
        <w:t>✗</w:t>
      </w:r>
      <w:r w:rsidRPr="00317592">
        <w:rPr>
          <w:rFonts w:ascii="Aptos" w:hAnsi="Aptos" w:cs="Aptos"/>
          <w:i/>
          <w:iCs/>
        </w:rPr>
        <w:t> </w:t>
      </w:r>
      <w:r w:rsidRPr="00317592">
        <w:rPr>
          <w:i/>
          <w:iCs/>
        </w:rPr>
        <w:t>: non autorisé</w:t>
      </w:r>
    </w:p>
    <w:p w14:paraId="1AB8F63C" w14:textId="0BA5B8F1" w:rsidR="006C7019" w:rsidRDefault="0084032B" w:rsidP="0084032B">
      <w:pPr>
        <w:pStyle w:val="Titre2"/>
        <w:numPr>
          <w:ilvl w:val="0"/>
          <w:numId w:val="7"/>
        </w:numPr>
      </w:pPr>
      <w:r>
        <w:t>Technologies utilisés</w:t>
      </w:r>
    </w:p>
    <w:tbl>
      <w:tblPr>
        <w:tblW w:w="8900" w:type="dxa"/>
        <w:tblCellMar>
          <w:left w:w="70" w:type="dxa"/>
          <w:right w:w="70" w:type="dxa"/>
        </w:tblCellMar>
        <w:tblLook w:val="04A0" w:firstRow="1" w:lastRow="0" w:firstColumn="1" w:lastColumn="0" w:noHBand="0" w:noVBand="1"/>
      </w:tblPr>
      <w:tblGrid>
        <w:gridCol w:w="3260"/>
        <w:gridCol w:w="5640"/>
      </w:tblGrid>
      <w:tr w:rsidR="009F38EC" w:rsidRPr="009F38EC" w14:paraId="0A696DDE" w14:textId="77777777" w:rsidTr="009F38EC">
        <w:trPr>
          <w:trHeight w:val="330"/>
        </w:trPr>
        <w:tc>
          <w:tcPr>
            <w:tcW w:w="32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BF883F" w14:textId="77777777" w:rsidR="009F38EC" w:rsidRPr="009F38EC" w:rsidRDefault="009F38EC" w:rsidP="009F38EC">
            <w:pPr>
              <w:spacing w:after="0" w:line="240" w:lineRule="auto"/>
              <w:rPr>
                <w:rFonts w:ascii="Franklin Gothic Book" w:eastAsia="Times New Roman" w:hAnsi="Franklin Gothic Book" w:cs="Times New Roman"/>
                <w:b/>
                <w:bCs/>
                <w:color w:val="000000"/>
                <w:kern w:val="0"/>
                <w:lang w:eastAsia="fr-FR"/>
                <w14:ligatures w14:val="none"/>
              </w:rPr>
            </w:pPr>
            <w:r w:rsidRPr="009F38EC">
              <w:rPr>
                <w:rFonts w:ascii="Franklin Gothic Book" w:eastAsia="Times New Roman" w:hAnsi="Franklin Gothic Book" w:cs="Times New Roman"/>
                <w:b/>
                <w:bCs/>
                <w:color w:val="000000"/>
                <w:kern w:val="0"/>
                <w:lang w:eastAsia="fr-FR"/>
                <w14:ligatures w14:val="none"/>
              </w:rPr>
              <w:t>Domaine</w:t>
            </w:r>
          </w:p>
        </w:tc>
        <w:tc>
          <w:tcPr>
            <w:tcW w:w="5640" w:type="dxa"/>
            <w:tcBorders>
              <w:top w:val="single" w:sz="8" w:space="0" w:color="auto"/>
              <w:left w:val="nil"/>
              <w:bottom w:val="single" w:sz="8" w:space="0" w:color="auto"/>
              <w:right w:val="single" w:sz="8" w:space="0" w:color="auto"/>
            </w:tcBorders>
            <w:shd w:val="clear" w:color="auto" w:fill="auto"/>
            <w:noWrap/>
            <w:vAlign w:val="center"/>
            <w:hideMark/>
          </w:tcPr>
          <w:p w14:paraId="27DAA7F0" w14:textId="77777777" w:rsidR="009F38EC" w:rsidRPr="009F38EC" w:rsidRDefault="009F38EC" w:rsidP="009F38EC">
            <w:pPr>
              <w:spacing w:after="0" w:line="240" w:lineRule="auto"/>
              <w:rPr>
                <w:rFonts w:ascii="Franklin Gothic Book" w:eastAsia="Times New Roman" w:hAnsi="Franklin Gothic Book" w:cs="Times New Roman"/>
                <w:b/>
                <w:bCs/>
                <w:color w:val="000000"/>
                <w:kern w:val="0"/>
                <w:lang w:eastAsia="fr-FR"/>
                <w14:ligatures w14:val="none"/>
              </w:rPr>
            </w:pPr>
            <w:r w:rsidRPr="009F38EC">
              <w:rPr>
                <w:rFonts w:ascii="Franklin Gothic Book" w:eastAsia="Times New Roman" w:hAnsi="Franklin Gothic Book" w:cs="Times New Roman"/>
                <w:b/>
                <w:bCs/>
                <w:color w:val="000000"/>
                <w:kern w:val="0"/>
                <w:lang w:eastAsia="fr-FR"/>
                <w14:ligatures w14:val="none"/>
              </w:rPr>
              <w:t>Technologies</w:t>
            </w:r>
          </w:p>
        </w:tc>
      </w:tr>
      <w:tr w:rsidR="009F38EC" w:rsidRPr="000074F2" w14:paraId="118FE96B" w14:textId="77777777" w:rsidTr="009F38EC">
        <w:trPr>
          <w:trHeight w:val="330"/>
        </w:trPr>
        <w:tc>
          <w:tcPr>
            <w:tcW w:w="3260" w:type="dxa"/>
            <w:tcBorders>
              <w:top w:val="nil"/>
              <w:left w:val="single" w:sz="8" w:space="0" w:color="auto"/>
              <w:bottom w:val="single" w:sz="8" w:space="0" w:color="auto"/>
              <w:right w:val="single" w:sz="8" w:space="0" w:color="auto"/>
            </w:tcBorders>
            <w:shd w:val="clear" w:color="auto" w:fill="auto"/>
            <w:noWrap/>
            <w:vAlign w:val="center"/>
            <w:hideMark/>
          </w:tcPr>
          <w:p w14:paraId="09A8A2A9" w14:textId="77777777" w:rsidR="009F38EC" w:rsidRPr="009F38EC" w:rsidRDefault="009F38EC" w:rsidP="009F38EC">
            <w:pPr>
              <w:spacing w:after="0" w:line="240" w:lineRule="auto"/>
              <w:rPr>
                <w:rFonts w:ascii="Franklin Gothic Book" w:eastAsia="Times New Roman" w:hAnsi="Franklin Gothic Book" w:cs="Times New Roman"/>
                <w:b/>
                <w:bCs/>
                <w:color w:val="000000"/>
                <w:kern w:val="0"/>
                <w:lang w:eastAsia="fr-FR"/>
                <w14:ligatures w14:val="none"/>
              </w:rPr>
            </w:pPr>
            <w:proofErr w:type="spellStart"/>
            <w:r w:rsidRPr="009F38EC">
              <w:rPr>
                <w:rFonts w:ascii="Franklin Gothic Book" w:eastAsia="Times New Roman" w:hAnsi="Franklin Gothic Book" w:cs="Times New Roman"/>
                <w:b/>
                <w:bCs/>
                <w:color w:val="000000"/>
                <w:kern w:val="0"/>
                <w:lang w:eastAsia="fr-FR"/>
                <w14:ligatures w14:val="none"/>
              </w:rPr>
              <w:t>Back-end</w:t>
            </w:r>
            <w:proofErr w:type="spellEnd"/>
            <w:r w:rsidRPr="009F38EC">
              <w:rPr>
                <w:rFonts w:ascii="Franklin Gothic Book" w:eastAsia="Times New Roman" w:hAnsi="Franklin Gothic Book" w:cs="Times New Roman"/>
                <w:b/>
                <w:bCs/>
                <w:color w:val="000000"/>
                <w:kern w:val="0"/>
                <w:lang w:eastAsia="fr-FR"/>
                <w14:ligatures w14:val="none"/>
              </w:rPr>
              <w:t xml:space="preserve"> – Technologies</w:t>
            </w:r>
          </w:p>
        </w:tc>
        <w:tc>
          <w:tcPr>
            <w:tcW w:w="5640" w:type="dxa"/>
            <w:tcBorders>
              <w:top w:val="nil"/>
              <w:left w:val="nil"/>
              <w:bottom w:val="single" w:sz="8" w:space="0" w:color="auto"/>
              <w:right w:val="single" w:sz="8" w:space="0" w:color="auto"/>
            </w:tcBorders>
            <w:shd w:val="clear" w:color="auto" w:fill="auto"/>
            <w:noWrap/>
            <w:vAlign w:val="center"/>
            <w:hideMark/>
          </w:tcPr>
          <w:p w14:paraId="2574EC09" w14:textId="77777777" w:rsidR="009F38EC" w:rsidRPr="009F38EC" w:rsidRDefault="009F38EC" w:rsidP="009F38EC">
            <w:pPr>
              <w:spacing w:after="0" w:line="240" w:lineRule="auto"/>
              <w:rPr>
                <w:rFonts w:ascii="Franklin Gothic Book" w:eastAsia="Times New Roman" w:hAnsi="Franklin Gothic Book" w:cs="Times New Roman"/>
                <w:color w:val="000000"/>
                <w:kern w:val="0"/>
                <w:lang w:val="en-US" w:eastAsia="fr-FR"/>
                <w14:ligatures w14:val="none"/>
              </w:rPr>
            </w:pPr>
            <w:r w:rsidRPr="009F38EC">
              <w:rPr>
                <w:rFonts w:ascii="Franklin Gothic Book" w:eastAsia="Times New Roman" w:hAnsi="Franklin Gothic Book" w:cs="Times New Roman"/>
                <w:color w:val="000000"/>
                <w:kern w:val="0"/>
                <w:lang w:val="en-US" w:eastAsia="fr-FR"/>
                <w14:ligatures w14:val="none"/>
              </w:rPr>
              <w:t>Node.js · Express.js · JWT · MongoDB · Mongoose</w:t>
            </w:r>
          </w:p>
        </w:tc>
      </w:tr>
      <w:tr w:rsidR="009F38EC" w:rsidRPr="009F38EC" w14:paraId="0A36F7BE" w14:textId="77777777" w:rsidTr="009F38EC">
        <w:trPr>
          <w:trHeight w:val="330"/>
        </w:trPr>
        <w:tc>
          <w:tcPr>
            <w:tcW w:w="3260" w:type="dxa"/>
            <w:tcBorders>
              <w:top w:val="nil"/>
              <w:left w:val="single" w:sz="8" w:space="0" w:color="auto"/>
              <w:bottom w:val="single" w:sz="8" w:space="0" w:color="auto"/>
              <w:right w:val="single" w:sz="8" w:space="0" w:color="auto"/>
            </w:tcBorders>
            <w:shd w:val="clear" w:color="auto" w:fill="auto"/>
            <w:noWrap/>
            <w:vAlign w:val="center"/>
            <w:hideMark/>
          </w:tcPr>
          <w:p w14:paraId="58FA60AC" w14:textId="77777777" w:rsidR="009F38EC" w:rsidRPr="009F38EC" w:rsidRDefault="009F38EC" w:rsidP="009F38EC">
            <w:pPr>
              <w:spacing w:after="0" w:line="240" w:lineRule="auto"/>
              <w:rPr>
                <w:rFonts w:ascii="Franklin Gothic Book" w:eastAsia="Times New Roman" w:hAnsi="Franklin Gothic Book" w:cs="Times New Roman"/>
                <w:b/>
                <w:bCs/>
                <w:color w:val="000000"/>
                <w:kern w:val="0"/>
                <w:lang w:eastAsia="fr-FR"/>
                <w14:ligatures w14:val="none"/>
              </w:rPr>
            </w:pPr>
            <w:r w:rsidRPr="009F38EC">
              <w:rPr>
                <w:rFonts w:ascii="Franklin Gothic Book" w:eastAsia="Times New Roman" w:hAnsi="Franklin Gothic Book" w:cs="Times New Roman"/>
                <w:b/>
                <w:bCs/>
                <w:color w:val="000000"/>
                <w:kern w:val="0"/>
                <w:lang w:eastAsia="fr-FR"/>
                <w14:ligatures w14:val="none"/>
              </w:rPr>
              <w:t>Sécurisation</w:t>
            </w:r>
          </w:p>
        </w:tc>
        <w:tc>
          <w:tcPr>
            <w:tcW w:w="5640" w:type="dxa"/>
            <w:tcBorders>
              <w:top w:val="nil"/>
              <w:left w:val="nil"/>
              <w:bottom w:val="single" w:sz="8" w:space="0" w:color="auto"/>
              <w:right w:val="single" w:sz="8" w:space="0" w:color="auto"/>
            </w:tcBorders>
            <w:shd w:val="clear" w:color="auto" w:fill="auto"/>
            <w:noWrap/>
            <w:vAlign w:val="center"/>
            <w:hideMark/>
          </w:tcPr>
          <w:p w14:paraId="185B862C" w14:textId="77777777" w:rsidR="009F38EC" w:rsidRPr="009F38EC" w:rsidRDefault="009F38EC" w:rsidP="009F38EC">
            <w:pPr>
              <w:spacing w:after="0" w:line="240" w:lineRule="auto"/>
              <w:rPr>
                <w:rFonts w:ascii="Franklin Gothic Book" w:eastAsia="Times New Roman" w:hAnsi="Franklin Gothic Book" w:cs="Times New Roman"/>
                <w:color w:val="000000"/>
                <w:kern w:val="0"/>
                <w:lang w:eastAsia="fr-FR"/>
                <w14:ligatures w14:val="none"/>
              </w:rPr>
            </w:pPr>
            <w:r w:rsidRPr="009F38EC">
              <w:rPr>
                <w:rFonts w:ascii="Franklin Gothic Book" w:eastAsia="Times New Roman" w:hAnsi="Franklin Gothic Book" w:cs="Times New Roman"/>
                <w:color w:val="000000"/>
                <w:kern w:val="0"/>
                <w:lang w:eastAsia="fr-FR"/>
                <w14:ligatures w14:val="none"/>
              </w:rPr>
              <w:t>Authentification JWT · Gestion des erreurs · CORS</w:t>
            </w:r>
          </w:p>
        </w:tc>
      </w:tr>
      <w:tr w:rsidR="009F38EC" w:rsidRPr="009F38EC" w14:paraId="548B1664" w14:textId="77777777" w:rsidTr="009F38EC">
        <w:trPr>
          <w:trHeight w:val="330"/>
        </w:trPr>
        <w:tc>
          <w:tcPr>
            <w:tcW w:w="3260" w:type="dxa"/>
            <w:tcBorders>
              <w:top w:val="nil"/>
              <w:left w:val="single" w:sz="8" w:space="0" w:color="auto"/>
              <w:bottom w:val="single" w:sz="8" w:space="0" w:color="auto"/>
              <w:right w:val="single" w:sz="8" w:space="0" w:color="auto"/>
            </w:tcBorders>
            <w:shd w:val="clear" w:color="auto" w:fill="auto"/>
            <w:noWrap/>
            <w:vAlign w:val="center"/>
            <w:hideMark/>
          </w:tcPr>
          <w:p w14:paraId="79CAD883" w14:textId="77777777" w:rsidR="009F38EC" w:rsidRPr="009F38EC" w:rsidRDefault="009F38EC" w:rsidP="009F38EC">
            <w:pPr>
              <w:spacing w:after="0" w:line="240" w:lineRule="auto"/>
              <w:rPr>
                <w:rFonts w:ascii="Franklin Gothic Book" w:eastAsia="Times New Roman" w:hAnsi="Franklin Gothic Book" w:cs="Times New Roman"/>
                <w:b/>
                <w:bCs/>
                <w:color w:val="000000"/>
                <w:kern w:val="0"/>
                <w:lang w:eastAsia="fr-FR"/>
                <w14:ligatures w14:val="none"/>
              </w:rPr>
            </w:pPr>
            <w:r w:rsidRPr="009F38EC">
              <w:rPr>
                <w:rFonts w:ascii="Franklin Gothic Book" w:eastAsia="Times New Roman" w:hAnsi="Franklin Gothic Book" w:cs="Times New Roman"/>
                <w:b/>
                <w:bCs/>
                <w:color w:val="000000"/>
                <w:kern w:val="0"/>
                <w:lang w:eastAsia="fr-FR"/>
                <w14:ligatures w14:val="none"/>
              </w:rPr>
              <w:t>Performance / Déploiement</w:t>
            </w:r>
          </w:p>
        </w:tc>
        <w:tc>
          <w:tcPr>
            <w:tcW w:w="5640" w:type="dxa"/>
            <w:tcBorders>
              <w:top w:val="nil"/>
              <w:left w:val="nil"/>
              <w:bottom w:val="single" w:sz="8" w:space="0" w:color="auto"/>
              <w:right w:val="single" w:sz="8" w:space="0" w:color="auto"/>
            </w:tcBorders>
            <w:shd w:val="clear" w:color="auto" w:fill="auto"/>
            <w:noWrap/>
            <w:vAlign w:val="center"/>
            <w:hideMark/>
          </w:tcPr>
          <w:p w14:paraId="75E10509" w14:textId="77777777" w:rsidR="009F38EC" w:rsidRPr="009F38EC" w:rsidRDefault="009F38EC" w:rsidP="009F38EC">
            <w:pPr>
              <w:spacing w:after="0" w:line="240" w:lineRule="auto"/>
              <w:rPr>
                <w:rFonts w:ascii="Franklin Gothic Book" w:eastAsia="Times New Roman" w:hAnsi="Franklin Gothic Book" w:cs="Times New Roman"/>
                <w:color w:val="000000"/>
                <w:kern w:val="0"/>
                <w:lang w:eastAsia="fr-FR"/>
                <w14:ligatures w14:val="none"/>
              </w:rPr>
            </w:pPr>
            <w:r w:rsidRPr="009F38EC">
              <w:rPr>
                <w:rFonts w:ascii="Franklin Gothic Book" w:eastAsia="Times New Roman" w:hAnsi="Franklin Gothic Book" w:cs="Times New Roman"/>
                <w:color w:val="000000"/>
                <w:kern w:val="0"/>
                <w:lang w:eastAsia="fr-FR"/>
                <w14:ligatures w14:val="none"/>
              </w:rPr>
              <w:t>Docker</w:t>
            </w:r>
          </w:p>
        </w:tc>
      </w:tr>
      <w:tr w:rsidR="009F38EC" w:rsidRPr="000074F2" w14:paraId="5E310BA9" w14:textId="77777777" w:rsidTr="009F38EC">
        <w:trPr>
          <w:trHeight w:val="330"/>
        </w:trPr>
        <w:tc>
          <w:tcPr>
            <w:tcW w:w="3260" w:type="dxa"/>
            <w:tcBorders>
              <w:top w:val="nil"/>
              <w:left w:val="single" w:sz="8" w:space="0" w:color="auto"/>
              <w:bottom w:val="single" w:sz="8" w:space="0" w:color="auto"/>
              <w:right w:val="single" w:sz="8" w:space="0" w:color="auto"/>
            </w:tcBorders>
            <w:shd w:val="clear" w:color="auto" w:fill="auto"/>
            <w:noWrap/>
            <w:vAlign w:val="center"/>
            <w:hideMark/>
          </w:tcPr>
          <w:p w14:paraId="76E6D85C" w14:textId="77777777" w:rsidR="009F38EC" w:rsidRPr="009F38EC" w:rsidRDefault="009F38EC" w:rsidP="009F38EC">
            <w:pPr>
              <w:spacing w:after="0" w:line="240" w:lineRule="auto"/>
              <w:rPr>
                <w:rFonts w:ascii="Franklin Gothic Book" w:eastAsia="Times New Roman" w:hAnsi="Franklin Gothic Book" w:cs="Times New Roman"/>
                <w:b/>
                <w:bCs/>
                <w:color w:val="000000"/>
                <w:kern w:val="0"/>
                <w:lang w:eastAsia="fr-FR"/>
                <w14:ligatures w14:val="none"/>
              </w:rPr>
            </w:pPr>
            <w:proofErr w:type="spellStart"/>
            <w:r w:rsidRPr="009F38EC">
              <w:rPr>
                <w:rFonts w:ascii="Franklin Gothic Book" w:eastAsia="Times New Roman" w:hAnsi="Franklin Gothic Book" w:cs="Times New Roman"/>
                <w:b/>
                <w:bCs/>
                <w:color w:val="000000"/>
                <w:kern w:val="0"/>
                <w:lang w:eastAsia="fr-FR"/>
                <w14:ligatures w14:val="none"/>
              </w:rPr>
              <w:t>Front-end</w:t>
            </w:r>
            <w:proofErr w:type="spellEnd"/>
            <w:r w:rsidRPr="009F38EC">
              <w:rPr>
                <w:rFonts w:ascii="Franklin Gothic Book" w:eastAsia="Times New Roman" w:hAnsi="Franklin Gothic Book" w:cs="Times New Roman"/>
                <w:b/>
                <w:bCs/>
                <w:color w:val="000000"/>
                <w:kern w:val="0"/>
                <w:lang w:eastAsia="fr-FR"/>
                <w14:ligatures w14:val="none"/>
              </w:rPr>
              <w:t xml:space="preserve"> – Technologies</w:t>
            </w:r>
          </w:p>
        </w:tc>
        <w:tc>
          <w:tcPr>
            <w:tcW w:w="5640" w:type="dxa"/>
            <w:tcBorders>
              <w:top w:val="nil"/>
              <w:left w:val="nil"/>
              <w:bottom w:val="single" w:sz="8" w:space="0" w:color="auto"/>
              <w:right w:val="single" w:sz="8" w:space="0" w:color="auto"/>
            </w:tcBorders>
            <w:shd w:val="clear" w:color="auto" w:fill="auto"/>
            <w:noWrap/>
            <w:vAlign w:val="center"/>
            <w:hideMark/>
          </w:tcPr>
          <w:p w14:paraId="1107400E" w14:textId="77777777" w:rsidR="009F38EC" w:rsidRPr="009F38EC" w:rsidRDefault="009F38EC" w:rsidP="009F38EC">
            <w:pPr>
              <w:spacing w:after="0" w:line="240" w:lineRule="auto"/>
              <w:rPr>
                <w:rFonts w:ascii="Franklin Gothic Book" w:eastAsia="Times New Roman" w:hAnsi="Franklin Gothic Book" w:cs="Times New Roman"/>
                <w:color w:val="000000"/>
                <w:kern w:val="0"/>
                <w:lang w:val="en-US" w:eastAsia="fr-FR"/>
                <w14:ligatures w14:val="none"/>
              </w:rPr>
            </w:pPr>
            <w:r w:rsidRPr="009F38EC">
              <w:rPr>
                <w:rFonts w:ascii="Franklin Gothic Book" w:eastAsia="Times New Roman" w:hAnsi="Franklin Gothic Book" w:cs="Times New Roman"/>
                <w:color w:val="000000"/>
                <w:kern w:val="0"/>
                <w:lang w:val="en-US" w:eastAsia="fr-FR"/>
                <w14:ligatures w14:val="none"/>
              </w:rPr>
              <w:t>React.js · Next.js · Tailwind CSS · Axios · React Router</w:t>
            </w:r>
          </w:p>
        </w:tc>
      </w:tr>
      <w:tr w:rsidR="009F38EC" w:rsidRPr="009F38EC" w14:paraId="720F37FA" w14:textId="77777777" w:rsidTr="009F38EC">
        <w:trPr>
          <w:trHeight w:val="330"/>
        </w:trPr>
        <w:tc>
          <w:tcPr>
            <w:tcW w:w="3260" w:type="dxa"/>
            <w:tcBorders>
              <w:top w:val="nil"/>
              <w:left w:val="single" w:sz="8" w:space="0" w:color="auto"/>
              <w:bottom w:val="single" w:sz="8" w:space="0" w:color="auto"/>
              <w:right w:val="single" w:sz="8" w:space="0" w:color="auto"/>
            </w:tcBorders>
            <w:shd w:val="clear" w:color="auto" w:fill="auto"/>
            <w:noWrap/>
            <w:vAlign w:val="center"/>
            <w:hideMark/>
          </w:tcPr>
          <w:p w14:paraId="1A99438A" w14:textId="77777777" w:rsidR="009F38EC" w:rsidRPr="009F38EC" w:rsidRDefault="009F38EC" w:rsidP="009F38EC">
            <w:pPr>
              <w:spacing w:after="0" w:line="240" w:lineRule="auto"/>
              <w:rPr>
                <w:rFonts w:ascii="Franklin Gothic Book" w:eastAsia="Times New Roman" w:hAnsi="Franklin Gothic Book" w:cs="Times New Roman"/>
                <w:b/>
                <w:bCs/>
                <w:color w:val="000000"/>
                <w:kern w:val="0"/>
                <w:lang w:eastAsia="fr-FR"/>
                <w14:ligatures w14:val="none"/>
              </w:rPr>
            </w:pPr>
            <w:r w:rsidRPr="009F38EC">
              <w:rPr>
                <w:rFonts w:ascii="Franklin Gothic Book" w:eastAsia="Times New Roman" w:hAnsi="Franklin Gothic Book" w:cs="Times New Roman"/>
                <w:b/>
                <w:bCs/>
                <w:color w:val="000000"/>
                <w:kern w:val="0"/>
                <w:lang w:eastAsia="fr-FR"/>
                <w14:ligatures w14:val="none"/>
              </w:rPr>
              <w:t>Réactivité &amp; UX/UI</w:t>
            </w:r>
          </w:p>
        </w:tc>
        <w:tc>
          <w:tcPr>
            <w:tcW w:w="5640" w:type="dxa"/>
            <w:tcBorders>
              <w:top w:val="nil"/>
              <w:left w:val="nil"/>
              <w:bottom w:val="single" w:sz="8" w:space="0" w:color="auto"/>
              <w:right w:val="single" w:sz="8" w:space="0" w:color="auto"/>
            </w:tcBorders>
            <w:shd w:val="clear" w:color="auto" w:fill="auto"/>
            <w:noWrap/>
            <w:vAlign w:val="center"/>
            <w:hideMark/>
          </w:tcPr>
          <w:p w14:paraId="04C0C341" w14:textId="77777777" w:rsidR="009F38EC" w:rsidRPr="009F38EC" w:rsidRDefault="009F38EC" w:rsidP="009F38EC">
            <w:pPr>
              <w:spacing w:after="0" w:line="240" w:lineRule="auto"/>
              <w:rPr>
                <w:rFonts w:ascii="Franklin Gothic Book" w:eastAsia="Times New Roman" w:hAnsi="Franklin Gothic Book" w:cs="Times New Roman"/>
                <w:color w:val="000000"/>
                <w:kern w:val="0"/>
                <w:lang w:eastAsia="fr-FR"/>
                <w14:ligatures w14:val="none"/>
              </w:rPr>
            </w:pPr>
            <w:r w:rsidRPr="009F38EC">
              <w:rPr>
                <w:rFonts w:ascii="Franklin Gothic Book" w:eastAsia="Times New Roman" w:hAnsi="Franklin Gothic Book" w:cs="Times New Roman"/>
                <w:color w:val="000000"/>
                <w:kern w:val="0"/>
                <w:lang w:eastAsia="fr-FR"/>
                <w14:ligatures w14:val="none"/>
              </w:rPr>
              <w:t>Mobile-first · Responsive · Gestion des erreurs UI</w:t>
            </w:r>
          </w:p>
        </w:tc>
      </w:tr>
      <w:tr w:rsidR="009F38EC" w:rsidRPr="009F38EC" w14:paraId="3AAC2053" w14:textId="77777777" w:rsidTr="009F38EC">
        <w:trPr>
          <w:trHeight w:val="330"/>
        </w:trPr>
        <w:tc>
          <w:tcPr>
            <w:tcW w:w="3260" w:type="dxa"/>
            <w:tcBorders>
              <w:top w:val="nil"/>
              <w:left w:val="single" w:sz="8" w:space="0" w:color="auto"/>
              <w:bottom w:val="single" w:sz="8" w:space="0" w:color="auto"/>
              <w:right w:val="single" w:sz="8" w:space="0" w:color="auto"/>
            </w:tcBorders>
            <w:shd w:val="clear" w:color="auto" w:fill="auto"/>
            <w:noWrap/>
            <w:vAlign w:val="center"/>
            <w:hideMark/>
          </w:tcPr>
          <w:p w14:paraId="4CE367D5" w14:textId="77777777" w:rsidR="009F38EC" w:rsidRPr="009F38EC" w:rsidRDefault="009F38EC" w:rsidP="009F38EC">
            <w:pPr>
              <w:spacing w:after="0" w:line="240" w:lineRule="auto"/>
              <w:rPr>
                <w:rFonts w:ascii="Franklin Gothic Book" w:eastAsia="Times New Roman" w:hAnsi="Franklin Gothic Book" w:cs="Times New Roman"/>
                <w:b/>
                <w:bCs/>
                <w:color w:val="000000"/>
                <w:kern w:val="0"/>
                <w:lang w:eastAsia="fr-FR"/>
                <w14:ligatures w14:val="none"/>
              </w:rPr>
            </w:pPr>
            <w:r w:rsidRPr="009F38EC">
              <w:rPr>
                <w:rFonts w:ascii="Franklin Gothic Book" w:eastAsia="Times New Roman" w:hAnsi="Franklin Gothic Book" w:cs="Times New Roman"/>
                <w:b/>
                <w:bCs/>
                <w:color w:val="000000"/>
                <w:kern w:val="0"/>
                <w:lang w:eastAsia="fr-FR"/>
                <w14:ligatures w14:val="none"/>
              </w:rPr>
              <w:t>Gestion des sessions</w:t>
            </w:r>
          </w:p>
        </w:tc>
        <w:tc>
          <w:tcPr>
            <w:tcW w:w="5640" w:type="dxa"/>
            <w:tcBorders>
              <w:top w:val="nil"/>
              <w:left w:val="nil"/>
              <w:bottom w:val="single" w:sz="8" w:space="0" w:color="auto"/>
              <w:right w:val="single" w:sz="8" w:space="0" w:color="auto"/>
            </w:tcBorders>
            <w:shd w:val="clear" w:color="auto" w:fill="auto"/>
            <w:noWrap/>
            <w:vAlign w:val="center"/>
            <w:hideMark/>
          </w:tcPr>
          <w:p w14:paraId="4B133384" w14:textId="77777777" w:rsidR="009F38EC" w:rsidRPr="009F38EC" w:rsidRDefault="009F38EC" w:rsidP="009F38EC">
            <w:pPr>
              <w:spacing w:after="0" w:line="240" w:lineRule="auto"/>
              <w:rPr>
                <w:rFonts w:ascii="Franklin Gothic Book" w:eastAsia="Times New Roman" w:hAnsi="Franklin Gothic Book" w:cs="Times New Roman"/>
                <w:color w:val="000000"/>
                <w:kern w:val="0"/>
                <w:lang w:eastAsia="fr-FR"/>
                <w14:ligatures w14:val="none"/>
              </w:rPr>
            </w:pPr>
            <w:r w:rsidRPr="009F38EC">
              <w:rPr>
                <w:rFonts w:ascii="Franklin Gothic Book" w:eastAsia="Times New Roman" w:hAnsi="Franklin Gothic Book" w:cs="Times New Roman"/>
                <w:color w:val="000000"/>
                <w:kern w:val="0"/>
                <w:lang w:eastAsia="fr-FR"/>
                <w14:ligatures w14:val="none"/>
              </w:rPr>
              <w:t>Stockage des JWT · Redirection après authentification</w:t>
            </w:r>
          </w:p>
        </w:tc>
      </w:tr>
    </w:tbl>
    <w:p w14:paraId="2FE8D3C4" w14:textId="4D57B31E" w:rsidR="0084032B" w:rsidRDefault="0084032B" w:rsidP="0084032B"/>
    <w:p w14:paraId="4E2D22CF" w14:textId="205A084E" w:rsidR="00DB2615" w:rsidRDefault="0084032B">
      <w:pPr>
        <w:spacing w:after="0" w:line="240" w:lineRule="auto"/>
      </w:pPr>
      <w:r>
        <w:br w:type="page"/>
      </w:r>
    </w:p>
    <w:p w14:paraId="7C715EAD" w14:textId="77777777" w:rsidR="00DB2615" w:rsidRDefault="00DB2615" w:rsidP="00DB2615">
      <w:pPr>
        <w:pStyle w:val="Titre2"/>
        <w:numPr>
          <w:ilvl w:val="0"/>
          <w:numId w:val="7"/>
        </w:numPr>
      </w:pPr>
      <w:r>
        <w:lastRenderedPageBreak/>
        <w:t>Maquette de l’application</w:t>
      </w:r>
    </w:p>
    <w:p w14:paraId="148C4214" w14:textId="77777777" w:rsidR="00DB2615" w:rsidRDefault="00DB2615" w:rsidP="00DB2615">
      <w:r w:rsidRPr="00DB2615">
        <w:rPr>
          <w:noProof/>
        </w:rPr>
        <w:drawing>
          <wp:inline distT="0" distB="0" distL="0" distR="0" wp14:anchorId="6F6C1A2A" wp14:editId="50FEBA7D">
            <wp:extent cx="6645910" cy="2758440"/>
            <wp:effectExtent l="0" t="0" r="2540" b="3810"/>
            <wp:docPr id="959707783" name="Image 1" descr="Une image contenant texte, logiciel, Icône d’ordinateur,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07783" name="Image 1" descr="Une image contenant texte, logiciel, Icône d’ordinateur, conception&#10;&#10;Le contenu généré par l’IA peut être incorrect."/>
                    <pic:cNvPicPr/>
                  </pic:nvPicPr>
                  <pic:blipFill>
                    <a:blip r:embed="rId10"/>
                    <a:stretch>
                      <a:fillRect/>
                    </a:stretch>
                  </pic:blipFill>
                  <pic:spPr>
                    <a:xfrm>
                      <a:off x="0" y="0"/>
                      <a:ext cx="6645910" cy="2758440"/>
                    </a:xfrm>
                    <a:prstGeom prst="rect">
                      <a:avLst/>
                    </a:prstGeom>
                  </pic:spPr>
                </pic:pic>
              </a:graphicData>
            </a:graphic>
          </wp:inline>
        </w:drawing>
      </w:r>
    </w:p>
    <w:p w14:paraId="73170935" w14:textId="77777777" w:rsidR="00DB2615" w:rsidRDefault="00DB2615" w:rsidP="00DB2615">
      <w:r w:rsidRPr="00DB2615">
        <w:rPr>
          <w:noProof/>
        </w:rPr>
        <w:drawing>
          <wp:inline distT="0" distB="0" distL="0" distR="0" wp14:anchorId="45DF9562" wp14:editId="1F6C1865">
            <wp:extent cx="6645910" cy="2706370"/>
            <wp:effectExtent l="0" t="0" r="2540" b="0"/>
            <wp:docPr id="254938446" name="Image 1" descr="Une image contenant texte, capture d’écran, logiciel, Sit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38446" name="Image 1" descr="Une image contenant texte, capture d’écran, logiciel, Site web&#10;&#10;Le contenu généré par l’IA peut être incorrect."/>
                    <pic:cNvPicPr/>
                  </pic:nvPicPr>
                  <pic:blipFill>
                    <a:blip r:embed="rId11"/>
                    <a:stretch>
                      <a:fillRect/>
                    </a:stretch>
                  </pic:blipFill>
                  <pic:spPr>
                    <a:xfrm>
                      <a:off x="0" y="0"/>
                      <a:ext cx="6645910" cy="2706370"/>
                    </a:xfrm>
                    <a:prstGeom prst="rect">
                      <a:avLst/>
                    </a:prstGeom>
                  </pic:spPr>
                </pic:pic>
              </a:graphicData>
            </a:graphic>
          </wp:inline>
        </w:drawing>
      </w:r>
    </w:p>
    <w:p w14:paraId="2437ECDF" w14:textId="77777777" w:rsidR="00DB2615" w:rsidRDefault="00DB2615">
      <w:pPr>
        <w:spacing w:after="0" w:line="240" w:lineRule="auto"/>
      </w:pPr>
      <w:r>
        <w:br w:type="page"/>
      </w:r>
    </w:p>
    <w:p w14:paraId="177871A6" w14:textId="77777777" w:rsidR="000074F2" w:rsidRDefault="00DB2615" w:rsidP="00DB2615">
      <w:r w:rsidRPr="00DB2615">
        <w:rPr>
          <w:noProof/>
        </w:rPr>
        <w:lastRenderedPageBreak/>
        <w:drawing>
          <wp:inline distT="0" distB="0" distL="0" distR="0" wp14:anchorId="6F1D3123" wp14:editId="00E35F20">
            <wp:extent cx="5950256" cy="3829247"/>
            <wp:effectExtent l="0" t="0" r="0" b="0"/>
            <wp:docPr id="554217917" name="Image 1"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17917" name="Image 1" descr="Une image contenant texte, capture d’écran, logiciel, Icône d’ordinateur&#10;&#10;Le contenu généré par l’IA peut être incorrect."/>
                    <pic:cNvPicPr/>
                  </pic:nvPicPr>
                  <pic:blipFill>
                    <a:blip r:embed="rId12"/>
                    <a:stretch>
                      <a:fillRect/>
                    </a:stretch>
                  </pic:blipFill>
                  <pic:spPr>
                    <a:xfrm>
                      <a:off x="0" y="0"/>
                      <a:ext cx="5950256" cy="3829247"/>
                    </a:xfrm>
                    <a:prstGeom prst="rect">
                      <a:avLst/>
                    </a:prstGeom>
                  </pic:spPr>
                </pic:pic>
              </a:graphicData>
            </a:graphic>
          </wp:inline>
        </w:drawing>
      </w:r>
    </w:p>
    <w:p w14:paraId="02B17B4B" w14:textId="77777777" w:rsidR="000074F2" w:rsidRDefault="000074F2" w:rsidP="000074F2">
      <w:pPr>
        <w:pStyle w:val="Titre2"/>
        <w:ind w:left="360"/>
      </w:pPr>
      <w:r>
        <w:br w:type="page"/>
      </w:r>
    </w:p>
    <w:p w14:paraId="3850F8E8" w14:textId="0C13B0DF" w:rsidR="000074F2" w:rsidRPr="000074F2" w:rsidRDefault="000074F2" w:rsidP="000074F2">
      <w:pPr>
        <w:pStyle w:val="Titre2"/>
        <w:numPr>
          <w:ilvl w:val="0"/>
          <w:numId w:val="7"/>
        </w:numPr>
        <w:rPr>
          <w:b/>
          <w:bCs/>
        </w:rPr>
      </w:pPr>
      <w:r w:rsidRPr="000074F2">
        <w:lastRenderedPageBreak/>
        <w:t>Architecture</w:t>
      </w:r>
      <w:r w:rsidRPr="000074F2">
        <w:rPr>
          <w:b/>
          <w:bCs/>
        </w:rPr>
        <w:t xml:space="preserve"> </w:t>
      </w:r>
      <w:r w:rsidRPr="000074F2">
        <w:t>choisie</w:t>
      </w:r>
    </w:p>
    <w:p w14:paraId="15699D19" w14:textId="73E81F7F" w:rsidR="000074F2" w:rsidRDefault="000074F2" w:rsidP="000074F2">
      <w:r w:rsidRPr="000074F2">
        <w:t xml:space="preserve">L’architecture retenue </w:t>
      </w:r>
      <w:r w:rsidRPr="00EC0EE8">
        <w:t xml:space="preserve">est </w:t>
      </w:r>
      <w:proofErr w:type="spellStart"/>
      <w:r w:rsidRPr="00EC0EE8">
        <w:t>microservices</w:t>
      </w:r>
      <w:proofErr w:type="spellEnd"/>
      <w:r w:rsidRPr="00EC0EE8">
        <w:t xml:space="preserve"> : chaque domaine fonctionnel (authentification, gestion de profil, gestion des </w:t>
      </w:r>
      <w:proofErr w:type="spellStart"/>
      <w:r w:rsidRPr="00EC0EE8">
        <w:t>posts</w:t>
      </w:r>
      <w:proofErr w:type="spellEnd"/>
      <w:r w:rsidRPr="00EC0EE8">
        <w:t>) est traité par un service</w:t>
      </w:r>
      <w:r w:rsidRPr="000074F2">
        <w:t xml:space="preserve"> Node.js/Express indépendant, avec une base de données MongoDB commune. Un proxy inverse NGINX (cache/routeur) sert de point d’entrée unique, servant l’application </w:t>
      </w:r>
      <w:proofErr w:type="spellStart"/>
      <w:r w:rsidRPr="000074F2">
        <w:t>React</w:t>
      </w:r>
      <w:proofErr w:type="spellEnd"/>
      <w:r w:rsidRPr="000074F2">
        <w:t xml:space="preserve">/Next.js et redirigeant les requêtes vers les API correspondantes. Cette approche, où « l’application est composée de services indépendants » communicant via des API bien définies, correspond à la définition d’une architecture </w:t>
      </w:r>
      <w:proofErr w:type="spellStart"/>
      <w:r w:rsidRPr="000074F2">
        <w:t>microservices</w:t>
      </w:r>
      <w:proofErr w:type="spellEnd"/>
      <w:r w:rsidRPr="000074F2">
        <w:t xml:space="preserve">. </w:t>
      </w:r>
    </w:p>
    <w:p w14:paraId="298C8764" w14:textId="77777777" w:rsidR="00EC0EE8" w:rsidRDefault="00EC0EE8" w:rsidP="00EC0EE8">
      <w:pPr>
        <w:keepNext/>
      </w:pPr>
      <w:r>
        <w:rPr>
          <w:noProof/>
        </w:rPr>
        <w:drawing>
          <wp:inline distT="0" distB="0" distL="0" distR="0" wp14:anchorId="67FED4AE" wp14:editId="7B906E51">
            <wp:extent cx="6645910" cy="3727373"/>
            <wp:effectExtent l="0" t="0" r="2540" b="6985"/>
            <wp:docPr id="636897731" name="Image 2" descr="Une image contenant capture d’écran, texte, diagramme,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97731" name="Image 2" descr="Une image contenant capture d’écran, texte, diagramme, Logiciel multimédia&#10;&#10;Le contenu généré par l’IA peut êtr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727373"/>
                    </a:xfrm>
                    <a:prstGeom prst="rect">
                      <a:avLst/>
                    </a:prstGeom>
                    <a:noFill/>
                    <a:ln>
                      <a:noFill/>
                    </a:ln>
                  </pic:spPr>
                </pic:pic>
              </a:graphicData>
            </a:graphic>
          </wp:inline>
        </w:drawing>
      </w:r>
    </w:p>
    <w:p w14:paraId="48ADCEAD" w14:textId="28682F1E" w:rsidR="00EC0EE8" w:rsidRDefault="00EC0EE8" w:rsidP="00EC0EE8">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Architecture </w:t>
      </w:r>
      <w:proofErr w:type="spellStart"/>
      <w:r>
        <w:t>microservice</w:t>
      </w:r>
      <w:proofErr w:type="spellEnd"/>
      <w:r>
        <w:t xml:space="preserve"> du projet</w:t>
      </w:r>
    </w:p>
    <w:p w14:paraId="646AD980" w14:textId="77777777" w:rsidR="00EC0EE8" w:rsidRPr="000074F2" w:rsidRDefault="00EC0EE8" w:rsidP="000074F2"/>
    <w:p w14:paraId="4BBF6B06" w14:textId="77777777" w:rsidR="00EC0EE8" w:rsidRDefault="00EC0EE8">
      <w:pPr>
        <w:spacing w:after="0" w:line="240" w:lineRule="auto"/>
      </w:pPr>
      <w:r>
        <w:br w:type="page"/>
      </w:r>
    </w:p>
    <w:p w14:paraId="19825E7C" w14:textId="17D1192C" w:rsidR="000074F2" w:rsidRDefault="000074F2" w:rsidP="000074F2">
      <w:r w:rsidRPr="000074F2">
        <w:lastRenderedPageBreak/>
        <w:t xml:space="preserve">La base de données est organisée sous MongoDB en collections correspondant aux modèles de données (User, </w:t>
      </w:r>
      <w:proofErr w:type="spellStart"/>
      <w:r w:rsidRPr="000074F2">
        <w:t>Auth_User</w:t>
      </w:r>
      <w:proofErr w:type="spellEnd"/>
      <w:r w:rsidRPr="000074F2">
        <w:t xml:space="preserve">, Profile, Post). Le schéma NoSQL est simple : les documents utilisateur et authentification sont liés par </w:t>
      </w:r>
      <w:proofErr w:type="spellStart"/>
      <w:r w:rsidRPr="000074F2">
        <w:t>userId</w:t>
      </w:r>
      <w:proofErr w:type="spellEnd"/>
      <w:r w:rsidRPr="000074F2">
        <w:t>, chaque profil contient les listes d’abonnés/abonnements, et chaque post référence son auteur ainsi que les likes et les réponses associées. On peut schématiser ce modèle relationnel en MongoDB comme suit, d’après le diagramme fourni (modèle de données) :</w:t>
      </w:r>
    </w:p>
    <w:p w14:paraId="4F20C06B" w14:textId="77777777" w:rsidR="00EC0EE8" w:rsidRDefault="00EC0EE8" w:rsidP="00EC0EE8">
      <w:pPr>
        <w:keepNext/>
      </w:pPr>
      <w:r>
        <w:rPr>
          <w:noProof/>
        </w:rPr>
        <w:drawing>
          <wp:inline distT="0" distB="0" distL="0" distR="0" wp14:anchorId="2372F8BE" wp14:editId="02C39B73">
            <wp:extent cx="6645910" cy="4470417"/>
            <wp:effectExtent l="0" t="0" r="2540" b="6350"/>
            <wp:docPr id="1277677830" name="Image 3" descr="Une image contenant texte, capture d’écran, diagramm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77830" name="Image 3" descr="Une image contenant texte, capture d’écran, diagramme, nombre&#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470417"/>
                    </a:xfrm>
                    <a:prstGeom prst="rect">
                      <a:avLst/>
                    </a:prstGeom>
                    <a:noFill/>
                    <a:ln>
                      <a:noFill/>
                    </a:ln>
                  </pic:spPr>
                </pic:pic>
              </a:graphicData>
            </a:graphic>
          </wp:inline>
        </w:drawing>
      </w:r>
    </w:p>
    <w:p w14:paraId="78DB7419" w14:textId="62F97A2E" w:rsidR="00EC0EE8" w:rsidRPr="000074F2" w:rsidRDefault="00EC0EE8" w:rsidP="00EC0EE8">
      <w:pPr>
        <w:pStyle w:val="Lgende"/>
      </w:pPr>
      <w:r>
        <w:t xml:space="preserve">Figure </w:t>
      </w:r>
      <w:r>
        <w:fldChar w:fldCharType="begin"/>
      </w:r>
      <w:r>
        <w:instrText xml:space="preserve"> SEQ Figure \* ARABIC </w:instrText>
      </w:r>
      <w:r>
        <w:fldChar w:fldCharType="separate"/>
      </w:r>
      <w:r>
        <w:rPr>
          <w:noProof/>
        </w:rPr>
        <w:t>2</w:t>
      </w:r>
      <w:r>
        <w:fldChar w:fldCharType="end"/>
      </w:r>
      <w:r>
        <w:t xml:space="preserve"> </w:t>
      </w:r>
      <w:r w:rsidRPr="00C66D75">
        <w:t xml:space="preserve">Modèle de données MongoDB : collections </w:t>
      </w:r>
      <w:proofErr w:type="spellStart"/>
      <w:r w:rsidRPr="00C66D75">
        <w:t>Auth_User</w:t>
      </w:r>
      <w:proofErr w:type="spellEnd"/>
      <w:r w:rsidRPr="00C66D75">
        <w:t xml:space="preserve">, User, Profile et Post liées via des références d’_id. Par exemple, </w:t>
      </w:r>
      <w:proofErr w:type="spellStart"/>
      <w:r w:rsidRPr="00C66D75">
        <w:t>Auth_User.userId</w:t>
      </w:r>
      <w:proofErr w:type="spellEnd"/>
      <w:r w:rsidRPr="00C66D75">
        <w:t xml:space="preserve"> pointe vers </w:t>
      </w:r>
      <w:proofErr w:type="spellStart"/>
      <w:r w:rsidRPr="00C66D75">
        <w:t>User._id</w:t>
      </w:r>
      <w:proofErr w:type="spellEnd"/>
      <w:r w:rsidRPr="00C66D75">
        <w:t>.</w:t>
      </w:r>
    </w:p>
    <w:p w14:paraId="6CC5754F" w14:textId="2E907A7F" w:rsidR="00EC0EE8" w:rsidRDefault="000074F2" w:rsidP="00EC0EE8">
      <w:r w:rsidRPr="000074F2">
        <w:t>En pratique, les variables d’environnement définissent le même URI Mongo (mongodb://mongo:27017/bddTest) pour tous les services, qui partagent ainsi le même cluster. Chaque service expose son API à un port spécifique (3000 pour l’</w:t>
      </w:r>
      <w:proofErr w:type="spellStart"/>
      <w:r w:rsidRPr="000074F2">
        <w:t>auth</w:t>
      </w:r>
      <w:proofErr w:type="spellEnd"/>
      <w:r w:rsidRPr="000074F2">
        <w:t>-service, 3001 pour profile-service, 3003 pour post-service) et est configuré dans NGINX pour que les chemins /</w:t>
      </w:r>
      <w:proofErr w:type="spellStart"/>
      <w:r w:rsidRPr="000074F2">
        <w:t>auth</w:t>
      </w:r>
      <w:proofErr w:type="spellEnd"/>
      <w:r w:rsidRPr="000074F2">
        <w:t>-service, /profile-service, /post-service soient redirigés vers le conteneur adéquat. Le client Next.js tourne sur le port 3000 dans son conteneur (exposé sur 3001) et est servi sous le chemin racine. Les conteneurs communiquent sur le réseau Docker « </w:t>
      </w:r>
      <w:proofErr w:type="spellStart"/>
      <w:r w:rsidRPr="000074F2">
        <w:t>my</w:t>
      </w:r>
      <w:proofErr w:type="spellEnd"/>
      <w:r w:rsidRPr="000074F2">
        <w:t>-network » défini dans le docker-</w:t>
      </w:r>
      <w:proofErr w:type="spellStart"/>
      <w:r w:rsidRPr="000074F2">
        <w:t>compose.yml</w:t>
      </w:r>
      <w:proofErr w:type="spellEnd"/>
      <w:r w:rsidRPr="000074F2">
        <w:t xml:space="preserve">. </w:t>
      </w:r>
      <w:r w:rsidR="00EC0EE8">
        <w:t>L</w:t>
      </w:r>
      <w:r w:rsidRPr="000074F2">
        <w:t>’utilisation de Docker Compose facilite le déploiement de cette architecture complète (services et DB) en un seul réseau virtuel.</w:t>
      </w:r>
    </w:p>
    <w:p w14:paraId="77B8280F" w14:textId="77777777" w:rsidR="00EC0EE8" w:rsidRDefault="00EC0EE8">
      <w:pPr>
        <w:spacing w:after="0" w:line="240" w:lineRule="auto"/>
      </w:pPr>
      <w:r>
        <w:br w:type="page"/>
      </w:r>
    </w:p>
    <w:p w14:paraId="1C20BA1C" w14:textId="77777777" w:rsidR="000074F2" w:rsidRDefault="000074F2" w:rsidP="00EC0EE8"/>
    <w:p w14:paraId="7E472972" w14:textId="2D987393" w:rsidR="00EC0EE8" w:rsidRDefault="00EC0EE8" w:rsidP="00EC0EE8">
      <w:pPr>
        <w:pStyle w:val="Titre2"/>
        <w:numPr>
          <w:ilvl w:val="1"/>
          <w:numId w:val="7"/>
        </w:numPr>
      </w:pPr>
      <w:r>
        <w:t>Hiérarchisation des taches et fonctionnalités</w:t>
      </w:r>
    </w:p>
    <w:p w14:paraId="4779C9F5" w14:textId="77777777" w:rsidR="00EC0EE8" w:rsidRDefault="00EC0EE8" w:rsidP="000074F2">
      <w:pPr>
        <w:spacing w:after="0" w:line="240" w:lineRule="auto"/>
      </w:pPr>
    </w:p>
    <w:p w14:paraId="305B3FBF" w14:textId="4876527C" w:rsidR="000074F2" w:rsidRPr="000074F2" w:rsidRDefault="000074F2" w:rsidP="000074F2">
      <w:pPr>
        <w:spacing w:after="0" w:line="240" w:lineRule="auto"/>
      </w:pPr>
      <w:r w:rsidRPr="000074F2">
        <w:t xml:space="preserve">La planification a été guidée par les priorités du MVP : les tâches fondamentales (création de compte Fx1 et connexion Fx2) ont été réalisées en premier, permettant de sécuriser l’accès à l’application. Ensuite, les fonctionnalités de base du microblogging ont été abordées : création et affichage de </w:t>
      </w:r>
      <w:proofErr w:type="spellStart"/>
      <w:r w:rsidRPr="000074F2">
        <w:t>posts</w:t>
      </w:r>
      <w:proofErr w:type="spellEnd"/>
      <w:r w:rsidRPr="000074F2">
        <w:t xml:space="preserve"> (Fx3, Fx4, Fx11) via l’authentification établie. Puis les interactions sociales ont été implémentées : le flux des </w:t>
      </w:r>
      <w:proofErr w:type="spellStart"/>
      <w:r w:rsidRPr="000074F2">
        <w:t>posts</w:t>
      </w:r>
      <w:proofErr w:type="spellEnd"/>
      <w:r w:rsidRPr="000074F2">
        <w:t xml:space="preserve"> suivis (Fx5) combinant les services « follow » et publication, le système de likes par post (Fx6), et enfin le module de commentaires et réponses (Fx7–Fx8). Les fonctionnalités de suivi (« follow »/« </w:t>
      </w:r>
      <w:proofErr w:type="spellStart"/>
      <w:r w:rsidRPr="000074F2">
        <w:t>unfollow</w:t>
      </w:r>
      <w:proofErr w:type="spellEnd"/>
      <w:r w:rsidRPr="000074F2">
        <w:t xml:space="preserve"> », Fx9) et la page profil de l’utilisateur (Fx10) ont également été intégrées pour compléter le périmètre. Cette progression du simple vers le complexe garantit que chaque couche de fonctionnalités repose sur la précédente, conformément aux pratiques agiles d’établissement du MVP (méthode Scrum/Kanban). Par exemple, le service de suivi a nécessité que les profils existent, et le fil d’actualité dépend des relations de « follow ».</w:t>
      </w:r>
    </w:p>
    <w:p w14:paraId="37A9607F" w14:textId="77777777" w:rsidR="000074F2" w:rsidRPr="000074F2" w:rsidRDefault="000074F2" w:rsidP="000074F2">
      <w:pPr>
        <w:spacing w:after="0" w:line="240" w:lineRule="auto"/>
      </w:pPr>
      <w:r w:rsidRPr="000074F2">
        <w:t xml:space="preserve">En résumé, l’équipe a d’abord implémenté les user stories liées à l’authentification et la création de profils, puis la gestion des </w:t>
      </w:r>
      <w:proofErr w:type="spellStart"/>
      <w:r w:rsidRPr="000074F2">
        <w:t>posts</w:t>
      </w:r>
      <w:proofErr w:type="spellEnd"/>
      <w:r w:rsidRPr="000074F2">
        <w:t>, puis les interactions sociales, de sorte que chaque étape fournisse un produit utilisable et testable avant d’ajouter les suivantes. Les exigences non techniques (maquettes, modèles de données, déploiement Docker) ont été traitées en parallèle pour soutenir le développement des fonctionnalités métier.</w:t>
      </w:r>
    </w:p>
    <w:p w14:paraId="358C7437" w14:textId="77E7C75E" w:rsidR="000074F2" w:rsidRDefault="000074F2">
      <w:pPr>
        <w:spacing w:after="0" w:line="240" w:lineRule="auto"/>
      </w:pPr>
      <w:r>
        <w:br w:type="page"/>
      </w:r>
    </w:p>
    <w:p w14:paraId="00F3F706" w14:textId="77777777" w:rsidR="000074F2" w:rsidRDefault="000074F2">
      <w:pPr>
        <w:spacing w:after="0" w:line="240" w:lineRule="auto"/>
      </w:pPr>
    </w:p>
    <w:p w14:paraId="4A250D60" w14:textId="51CAA918" w:rsidR="000074F2" w:rsidRPr="000074F2" w:rsidRDefault="000074F2" w:rsidP="000074F2">
      <w:pPr>
        <w:pStyle w:val="Titre2"/>
        <w:numPr>
          <w:ilvl w:val="1"/>
          <w:numId w:val="7"/>
        </w:numPr>
      </w:pPr>
      <w:proofErr w:type="spellStart"/>
      <w:r>
        <w:t>Methodologie</w:t>
      </w:r>
      <w:proofErr w:type="spellEnd"/>
      <w:r>
        <w:t xml:space="preserve"> suivie et étapes</w:t>
      </w:r>
    </w:p>
    <w:p w14:paraId="0A7F078D" w14:textId="309666D7" w:rsidR="000074F2" w:rsidRPr="000074F2" w:rsidRDefault="000074F2" w:rsidP="000074F2">
      <w:r w:rsidRPr="000074F2">
        <w:t xml:space="preserve">L’équipe a utilisé Git pour le contrôle de version (commit régulier, probablement en branches de fonctionnalités) et un dépôt GitHub pour le partage. Chaque membre a pu travailler sur un </w:t>
      </w:r>
      <w:proofErr w:type="spellStart"/>
      <w:r w:rsidRPr="000074F2">
        <w:t>microservice</w:t>
      </w:r>
      <w:proofErr w:type="spellEnd"/>
      <w:r w:rsidRPr="000074F2">
        <w:t xml:space="preserve"> séparé grâce à cette architecture</w:t>
      </w:r>
      <w:r>
        <w:t xml:space="preserve">. </w:t>
      </w:r>
      <w:r w:rsidRPr="000074F2">
        <w:t xml:space="preserve">La maquette fonctionnelle dans le </w:t>
      </w:r>
      <w:proofErr w:type="spellStart"/>
      <w:r w:rsidRPr="000074F2">
        <w:t>front-end</w:t>
      </w:r>
      <w:proofErr w:type="spellEnd"/>
      <w:r w:rsidRPr="000074F2">
        <w:t xml:space="preserve"> a été testée directement via le navigateur, et chaque service a été testé au moyen d’outils comme Postman </w:t>
      </w:r>
      <w:r>
        <w:t xml:space="preserve">et </w:t>
      </w:r>
      <w:proofErr w:type="spellStart"/>
      <w:r>
        <w:t>MangoDB</w:t>
      </w:r>
      <w:proofErr w:type="spellEnd"/>
      <w:r w:rsidRPr="000074F2">
        <w:t>.</w:t>
      </w:r>
    </w:p>
    <w:p w14:paraId="4651605F" w14:textId="583A509E" w:rsidR="000074F2" w:rsidRPr="000074F2" w:rsidRDefault="000074F2" w:rsidP="000074F2">
      <w:r w:rsidRPr="000074F2">
        <w:t xml:space="preserve">Concernant le cycle de développement, l’équipe a commencé par établir le modèle de données et les routes principales (authentification, gestion des profils, gestion des </w:t>
      </w:r>
      <w:proofErr w:type="spellStart"/>
      <w:r w:rsidRPr="000074F2">
        <w:t>posts</w:t>
      </w:r>
      <w:proofErr w:type="spellEnd"/>
      <w:r w:rsidRPr="000074F2">
        <w:t xml:space="preserve">). d’abord l’inscription et la connexion, puis la création de </w:t>
      </w:r>
      <w:proofErr w:type="spellStart"/>
      <w:r w:rsidRPr="000074F2">
        <w:t>posts</w:t>
      </w:r>
      <w:proofErr w:type="spellEnd"/>
      <w:r w:rsidRPr="000074F2">
        <w:t xml:space="preserve"> et l’affichage du fil, puis les interactions (like/commentaires) et enfin la finition du profil utilisateur. De plus, l’utilisation de Docker Compose a servi à vérifier l’intégration globale : à chaque modification, on </w:t>
      </w:r>
      <w:proofErr w:type="spellStart"/>
      <w:r w:rsidRPr="000074F2">
        <w:t>rebuildait</w:t>
      </w:r>
      <w:proofErr w:type="spellEnd"/>
      <w:r w:rsidRPr="000074F2">
        <w:t xml:space="preserve"> les images (docker-compose </w:t>
      </w:r>
      <w:proofErr w:type="spellStart"/>
      <w:r w:rsidRPr="000074F2">
        <w:t>build</w:t>
      </w:r>
      <w:proofErr w:type="spellEnd"/>
      <w:r w:rsidRPr="000074F2">
        <w:t>) et relançait l’ensemble pour tester les communications entre conteneurs.</w:t>
      </w:r>
    </w:p>
    <w:p w14:paraId="3AEB0689" w14:textId="47B7F07F" w:rsidR="000074F2" w:rsidRPr="000074F2" w:rsidRDefault="000074F2" w:rsidP="000074F2">
      <w:r w:rsidRPr="000074F2">
        <w:t xml:space="preserve">Enfin, le déploiement est géré par les </w:t>
      </w:r>
      <w:proofErr w:type="spellStart"/>
      <w:r w:rsidRPr="000074F2">
        <w:t>Dockerfile</w:t>
      </w:r>
      <w:proofErr w:type="spellEnd"/>
      <w:r w:rsidRPr="000074F2">
        <w:t xml:space="preserve"> de chaque service et par le fichier compose. </w:t>
      </w:r>
      <w:r>
        <w:t>L</w:t>
      </w:r>
      <w:r w:rsidRPr="000074F2">
        <w:t>es conteneurs ont été exécutés localement (via Docker Desktop)</w:t>
      </w:r>
      <w:r>
        <w:t>.</w:t>
      </w:r>
    </w:p>
    <w:p w14:paraId="45E85E87" w14:textId="436D4A5F" w:rsidR="000074F2" w:rsidRPr="000074F2" w:rsidRDefault="000074F2" w:rsidP="000074F2">
      <w:pPr>
        <w:pStyle w:val="Titre2"/>
        <w:numPr>
          <w:ilvl w:val="1"/>
          <w:numId w:val="7"/>
        </w:numPr>
      </w:pPr>
      <w:r w:rsidRPr="000074F2">
        <w:t>Étapes et ressources mobilisées</w:t>
      </w:r>
    </w:p>
    <w:p w14:paraId="7E7F43DF" w14:textId="251F23DD" w:rsidR="000074F2" w:rsidRPr="000074F2" w:rsidRDefault="000074F2" w:rsidP="000074F2">
      <w:r w:rsidRPr="000074F2">
        <w:t xml:space="preserve">Le </w:t>
      </w:r>
      <w:proofErr w:type="spellStart"/>
      <w:r w:rsidRPr="000074F2">
        <w:t>back-end</w:t>
      </w:r>
      <w:proofErr w:type="spellEnd"/>
      <w:r w:rsidRPr="000074F2">
        <w:t xml:space="preserve"> est développé en Node.js avec Express pour chaque </w:t>
      </w:r>
      <w:proofErr w:type="spellStart"/>
      <w:r w:rsidRPr="000074F2">
        <w:t>microservice</w:t>
      </w:r>
      <w:proofErr w:type="spellEnd"/>
      <w:r w:rsidRPr="000074F2">
        <w:t xml:space="preserve">. Les dépendances principales incluent </w:t>
      </w:r>
      <w:r w:rsidRPr="000074F2">
        <w:rPr>
          <w:i/>
          <w:iCs/>
        </w:rPr>
        <w:t>Express.js</w:t>
      </w:r>
      <w:r w:rsidRPr="000074F2">
        <w:t xml:space="preserve"> pour le serveur web, </w:t>
      </w:r>
      <w:proofErr w:type="spellStart"/>
      <w:r w:rsidRPr="000074F2">
        <w:rPr>
          <w:i/>
          <w:iCs/>
        </w:rPr>
        <w:t>Mongoose</w:t>
      </w:r>
      <w:proofErr w:type="spellEnd"/>
      <w:r w:rsidRPr="000074F2">
        <w:t xml:space="preserve"> pour l’ORM MongoDB, </w:t>
      </w:r>
      <w:proofErr w:type="spellStart"/>
      <w:r w:rsidRPr="000074F2">
        <w:rPr>
          <w:i/>
          <w:iCs/>
        </w:rPr>
        <w:t>bcryptjs</w:t>
      </w:r>
      <w:proofErr w:type="spellEnd"/>
      <w:r w:rsidRPr="000074F2">
        <w:t xml:space="preserve"> pour le hachage de mots de passe, </w:t>
      </w:r>
      <w:proofErr w:type="spellStart"/>
      <w:r w:rsidRPr="000074F2">
        <w:rPr>
          <w:i/>
          <w:iCs/>
        </w:rPr>
        <w:t>jsonwebtoken</w:t>
      </w:r>
      <w:proofErr w:type="spellEnd"/>
      <w:r w:rsidRPr="000074F2">
        <w:t xml:space="preserve"> pour la génération de JWT, et </w:t>
      </w:r>
      <w:proofErr w:type="spellStart"/>
      <w:r w:rsidRPr="000074F2">
        <w:rPr>
          <w:i/>
          <w:iCs/>
        </w:rPr>
        <w:t>dotenv</w:t>
      </w:r>
      <w:proofErr w:type="spellEnd"/>
      <w:r w:rsidRPr="000074F2">
        <w:t xml:space="preserve"> pour la gestion de la configuration via .env. Les modèles (</w:t>
      </w:r>
      <w:proofErr w:type="spellStart"/>
      <w:r w:rsidRPr="000074F2">
        <w:t>models</w:t>
      </w:r>
      <w:proofErr w:type="spellEnd"/>
      <w:r w:rsidRPr="000074F2">
        <w:t>/) définissent la structure des données, les contrôleurs (</w:t>
      </w:r>
      <w:proofErr w:type="spellStart"/>
      <w:r w:rsidRPr="000074F2">
        <w:t>controllers</w:t>
      </w:r>
      <w:proofErr w:type="spellEnd"/>
      <w:r w:rsidRPr="000074F2">
        <w:t xml:space="preserve">/) gèrent la logique métier et les routes (routes/) exposent les API REST. Chaque service suit une architecture MVC basique : par exemple, lors de l’inscription d’un utilisateur, le </w:t>
      </w:r>
      <w:proofErr w:type="spellStart"/>
      <w:r w:rsidRPr="000074F2">
        <w:t>auth</w:t>
      </w:r>
      <w:proofErr w:type="spellEnd"/>
      <w:r w:rsidRPr="000074F2">
        <w:t xml:space="preserve">-service crée un document User, un document </w:t>
      </w:r>
      <w:proofErr w:type="spellStart"/>
      <w:r w:rsidRPr="000074F2">
        <w:t>Auth_User</w:t>
      </w:r>
      <w:proofErr w:type="spellEnd"/>
      <w:r w:rsidRPr="000074F2">
        <w:t xml:space="preserve"> (contenant email et hash du mot de passe) et un document Profile initial, comme vu dans le code. Les ports et connexions DB sont configurés via des variables d’environnement (fichiers .</w:t>
      </w:r>
      <w:proofErr w:type="spellStart"/>
      <w:r w:rsidRPr="000074F2">
        <w:t>env</w:t>
      </w:r>
      <w:proofErr w:type="spellEnd"/>
      <w:r w:rsidRPr="000074F2">
        <w:t xml:space="preserve">). Côté base de données, MongoDB est utilisé en mode conteneur unique, et tous les services y accèdent via </w:t>
      </w:r>
      <w:proofErr w:type="spellStart"/>
      <w:r w:rsidRPr="000074F2">
        <w:t>Mongoose</w:t>
      </w:r>
      <w:proofErr w:type="spellEnd"/>
      <w:r w:rsidRPr="000074F2">
        <w:t>.</w:t>
      </w:r>
    </w:p>
    <w:p w14:paraId="735BB240" w14:textId="77777777" w:rsidR="000074F2" w:rsidRPr="000074F2" w:rsidRDefault="000074F2" w:rsidP="000074F2">
      <w:r w:rsidRPr="000074F2">
        <w:t>Tech stack (</w:t>
      </w:r>
      <w:proofErr w:type="spellStart"/>
      <w:r w:rsidRPr="000074F2">
        <w:t>front-end</w:t>
      </w:r>
      <w:proofErr w:type="spellEnd"/>
      <w:r w:rsidRPr="000074F2">
        <w:t xml:space="preserve">). Le client web est une application </w:t>
      </w:r>
      <w:proofErr w:type="spellStart"/>
      <w:r w:rsidRPr="000074F2">
        <w:t>React</w:t>
      </w:r>
      <w:proofErr w:type="spellEnd"/>
      <w:r w:rsidRPr="000074F2">
        <w:t xml:space="preserve"> avec Next.js, permettant le rendu côté serveur (SSR) ou client. Le </w:t>
      </w:r>
      <w:proofErr w:type="spellStart"/>
      <w:r w:rsidRPr="000074F2">
        <w:t>layout</w:t>
      </w:r>
      <w:proofErr w:type="spellEnd"/>
      <w:r w:rsidRPr="000074F2">
        <w:t xml:space="preserve"> est défini dans src/app/layout.js, et les composants incluent une barre de navigation (Navbar.js) avec des icônes </w:t>
      </w:r>
      <w:proofErr w:type="spellStart"/>
      <w:r w:rsidRPr="000074F2">
        <w:t>React</w:t>
      </w:r>
      <w:proofErr w:type="spellEnd"/>
      <w:r w:rsidRPr="000074F2">
        <w:t xml:space="preserve"> (</w:t>
      </w:r>
      <w:proofErr w:type="spellStart"/>
      <w:r w:rsidRPr="000074F2">
        <w:t>AiOutlineHome</w:t>
      </w:r>
      <w:proofErr w:type="spellEnd"/>
      <w:r w:rsidRPr="000074F2">
        <w:t xml:space="preserve">, etc.), une carte de publication (PostCard.js), un spinner de chargement (Loader.js), etc. Pour le style, </w:t>
      </w:r>
      <w:proofErr w:type="spellStart"/>
      <w:r w:rsidRPr="000074F2">
        <w:t>Tailwind</w:t>
      </w:r>
      <w:proofErr w:type="spellEnd"/>
      <w:r w:rsidRPr="000074F2">
        <w:t xml:space="preserve"> CSS est utilisé (via tailwind.config.js et </w:t>
      </w:r>
      <w:proofErr w:type="spellStart"/>
      <w:r w:rsidRPr="000074F2">
        <w:t>postcss.config.mjs</w:t>
      </w:r>
      <w:proofErr w:type="spellEnd"/>
      <w:r w:rsidRPr="000074F2">
        <w:t xml:space="preserve">). La communication avec les services s’effectue via Axios à partir d’URL relatives (le proxy NGINX active le routage), et la gestion de l’authentification se fait via un contexte </w:t>
      </w:r>
      <w:proofErr w:type="spellStart"/>
      <w:r w:rsidRPr="000074F2">
        <w:t>React</w:t>
      </w:r>
      <w:proofErr w:type="spellEnd"/>
      <w:r w:rsidRPr="000074F2">
        <w:t xml:space="preserve"> (AuthContext.js) qui stocke le JWT (dans un cookie </w:t>
      </w:r>
      <w:proofErr w:type="spellStart"/>
      <w:r w:rsidRPr="000074F2">
        <w:t>HttpOnly</w:t>
      </w:r>
      <w:proofErr w:type="spellEnd"/>
      <w:r w:rsidRPr="000074F2">
        <w:t>) et les infos utilisateur. L’application est conçue responsive en mobile-first, avec un fil d’actualité présent à l’accueil (page.js) et des pages dédiées pour le profil utilisateur.</w:t>
      </w:r>
    </w:p>
    <w:p w14:paraId="1FD2455A" w14:textId="252A4B28" w:rsidR="000074F2" w:rsidRPr="000074F2" w:rsidRDefault="000074F2" w:rsidP="000074F2">
      <w:r w:rsidRPr="000074F2">
        <w:t xml:space="preserve">Le dépôt Git est structuré en dossiers par service : </w:t>
      </w:r>
      <w:proofErr w:type="spellStart"/>
      <w:r w:rsidRPr="000074F2">
        <w:t>auth</w:t>
      </w:r>
      <w:proofErr w:type="spellEnd"/>
      <w:r w:rsidRPr="000074F2">
        <w:t xml:space="preserve">-service, profile-service, post-service, et client pour le </w:t>
      </w:r>
      <w:proofErr w:type="spellStart"/>
      <w:r w:rsidRPr="000074F2">
        <w:t>front-end</w:t>
      </w:r>
      <w:proofErr w:type="spellEnd"/>
      <w:r w:rsidRPr="000074F2">
        <w:t xml:space="preserve">. Chaque dossier de service contient son propre </w:t>
      </w:r>
      <w:proofErr w:type="spellStart"/>
      <w:r w:rsidRPr="000074F2">
        <w:t>package.json</w:t>
      </w:r>
      <w:proofErr w:type="spellEnd"/>
      <w:r w:rsidRPr="000074F2">
        <w:t xml:space="preserve">, server.js (point d’entrée Express) et dossiers </w:t>
      </w:r>
      <w:proofErr w:type="spellStart"/>
      <w:r w:rsidRPr="000074F2">
        <w:t>models</w:t>
      </w:r>
      <w:proofErr w:type="spellEnd"/>
      <w:r w:rsidRPr="000074F2">
        <w:t xml:space="preserve">, routes et </w:t>
      </w:r>
      <w:proofErr w:type="spellStart"/>
      <w:r w:rsidRPr="000074F2">
        <w:t>controllers</w:t>
      </w:r>
      <w:proofErr w:type="spellEnd"/>
      <w:r w:rsidRPr="000074F2">
        <w:t xml:space="preserve">. Le reverse-proxy NGINX a un dossier </w:t>
      </w:r>
      <w:proofErr w:type="spellStart"/>
      <w:r w:rsidRPr="000074F2">
        <w:t>nginx</w:t>
      </w:r>
      <w:proofErr w:type="spellEnd"/>
      <w:r w:rsidRPr="000074F2">
        <w:t xml:space="preserve"> avec </w:t>
      </w:r>
      <w:proofErr w:type="spellStart"/>
      <w:r w:rsidRPr="000074F2">
        <w:t>Dockerfile</w:t>
      </w:r>
      <w:proofErr w:type="spellEnd"/>
      <w:r w:rsidRPr="000074F2">
        <w:t xml:space="preserve"> et </w:t>
      </w:r>
      <w:proofErr w:type="spellStart"/>
      <w:r w:rsidRPr="000074F2">
        <w:t>nginx.conf</w:t>
      </w:r>
      <w:proofErr w:type="spellEnd"/>
      <w:r w:rsidRPr="000074F2">
        <w:t>. La compilation et le déploiement sont orchestrés par un docker-</w:t>
      </w:r>
      <w:proofErr w:type="spellStart"/>
      <w:r w:rsidRPr="000074F2">
        <w:t>compose.yml</w:t>
      </w:r>
      <w:proofErr w:type="spellEnd"/>
      <w:r w:rsidRPr="000074F2">
        <w:t xml:space="preserve"> à la racine, qui définit un réseau </w:t>
      </w:r>
      <w:proofErr w:type="spellStart"/>
      <w:r w:rsidRPr="000074F2">
        <w:t>my</w:t>
      </w:r>
      <w:proofErr w:type="spellEnd"/>
      <w:r w:rsidRPr="000074F2">
        <w:t>-network et les conteneurs pour MongoDB, les trois services, le client Next.js et le proxy NGINX. Cette organisation modulaire permet de déployer chaque composant indépendamment et de mettre à l’échelle les services critiques séparément si besoin (par exemple répliquer le service post ou profil).</w:t>
      </w:r>
    </w:p>
    <w:p w14:paraId="35641BA8" w14:textId="77777777" w:rsidR="00EC0EE8" w:rsidRDefault="000074F2" w:rsidP="00EC0EE8">
      <w:r w:rsidRPr="000074F2">
        <w:lastRenderedPageBreak/>
        <w:t>En résumé, l’équipe a mobilisé les ressources suivantes : Node.js/Express et MongoDB/</w:t>
      </w:r>
      <w:proofErr w:type="spellStart"/>
      <w:r w:rsidRPr="000074F2">
        <w:t>Mongoose</w:t>
      </w:r>
      <w:proofErr w:type="spellEnd"/>
      <w:r w:rsidRPr="000074F2">
        <w:t xml:space="preserve"> pour les </w:t>
      </w:r>
      <w:proofErr w:type="spellStart"/>
      <w:r w:rsidRPr="000074F2">
        <w:t>microservices</w:t>
      </w:r>
      <w:proofErr w:type="spellEnd"/>
      <w:r w:rsidRPr="000074F2">
        <w:t xml:space="preserve">, </w:t>
      </w:r>
      <w:proofErr w:type="spellStart"/>
      <w:r w:rsidRPr="000074F2">
        <w:t>React</w:t>
      </w:r>
      <w:proofErr w:type="spellEnd"/>
      <w:r w:rsidRPr="000074F2">
        <w:t>/Next.js/</w:t>
      </w:r>
      <w:proofErr w:type="spellStart"/>
      <w:r w:rsidRPr="000074F2">
        <w:t>Tailwind</w:t>
      </w:r>
      <w:proofErr w:type="spellEnd"/>
      <w:r w:rsidRPr="000074F2">
        <w:t xml:space="preserve"> pour le </w:t>
      </w:r>
      <w:proofErr w:type="spellStart"/>
      <w:r w:rsidRPr="000074F2">
        <w:t>front-end</w:t>
      </w:r>
      <w:proofErr w:type="spellEnd"/>
      <w:r w:rsidRPr="000074F2">
        <w:t>, NGINX pour le proxy, et Docker/Docker Compose pour l’intégration et le déploiement containerisé.</w:t>
      </w:r>
    </w:p>
    <w:p w14:paraId="129A93F5" w14:textId="70DBA55F" w:rsidR="00EC0EE8" w:rsidRPr="00EC0EE8" w:rsidRDefault="00EC0EE8" w:rsidP="00EC0EE8">
      <w:pPr>
        <w:pStyle w:val="Titre2"/>
        <w:numPr>
          <w:ilvl w:val="1"/>
          <w:numId w:val="7"/>
        </w:numPr>
      </w:pPr>
      <w:r w:rsidRPr="00EC0EE8">
        <w:rPr>
          <w:b/>
          <w:bCs/>
        </w:rPr>
        <w:t>Interfaces utilisateurs (maquettes/</w:t>
      </w:r>
      <w:r w:rsidRPr="00EC0EE8">
        <w:t>wireframes</w:t>
      </w:r>
      <w:r w:rsidRPr="00EC0EE8">
        <w:rPr>
          <w:b/>
          <w:bCs/>
        </w:rPr>
        <w:t>)</w:t>
      </w:r>
    </w:p>
    <w:p w14:paraId="4F2AD4DA" w14:textId="77777777" w:rsidR="00EC0EE8" w:rsidRPr="00EC0EE8" w:rsidRDefault="00EC0EE8" w:rsidP="00EC0EE8">
      <w:r w:rsidRPr="00EC0EE8">
        <w:t>Le frontend propose plusieurs écrans clés : une page d’accueil (</w:t>
      </w:r>
      <w:proofErr w:type="spellStart"/>
      <w:r w:rsidRPr="00EC0EE8">
        <w:t>feed</w:t>
      </w:r>
      <w:proofErr w:type="spellEnd"/>
      <w:r w:rsidRPr="00EC0EE8">
        <w:t xml:space="preserve">) listant les </w:t>
      </w:r>
      <w:proofErr w:type="spellStart"/>
      <w:r w:rsidRPr="00EC0EE8">
        <w:t>posts</w:t>
      </w:r>
      <w:proofErr w:type="spellEnd"/>
      <w:r w:rsidRPr="00EC0EE8">
        <w:t xml:space="preserve"> des utilisateurs suivis, une page de connexion/inscription pour les nouveaux utilisateurs, et une page profil affichant les informations de l’utilisateur et ses propres </w:t>
      </w:r>
      <w:proofErr w:type="spellStart"/>
      <w:r w:rsidRPr="00EC0EE8">
        <w:t>posts</w:t>
      </w:r>
      <w:proofErr w:type="spellEnd"/>
      <w:r w:rsidRPr="00EC0EE8">
        <w:t xml:space="preserve">. L’interface comprend une barre de navigation en haut (composant Navbar.js) avec des liens/icônes vers l’accueil, les notifications (non implémentées), et le profil. Les </w:t>
      </w:r>
      <w:proofErr w:type="spellStart"/>
      <w:r w:rsidRPr="00EC0EE8">
        <w:t>posts</w:t>
      </w:r>
      <w:proofErr w:type="spellEnd"/>
      <w:r w:rsidRPr="00EC0EE8">
        <w:t xml:space="preserve"> sont affichés sous forme de cartes (PostCard.js) montrant l’auteur, la date, le contenu, et des boutons pour « like » et « commenter ».</w:t>
      </w:r>
    </w:p>
    <w:p w14:paraId="39348789" w14:textId="77777777" w:rsidR="00EC0EE8" w:rsidRPr="00EC0EE8" w:rsidRDefault="00EC0EE8" w:rsidP="00EC0EE8">
      <w:r w:rsidRPr="00EC0EE8">
        <w:t xml:space="preserve">Par exemple, sur la page de connexion, un simple formulaire </w:t>
      </w:r>
      <w:proofErr w:type="spellStart"/>
      <w:r w:rsidRPr="00EC0EE8">
        <w:t>React</w:t>
      </w:r>
      <w:proofErr w:type="spellEnd"/>
      <w:r w:rsidRPr="00EC0EE8">
        <w:t xml:space="preserve"> avec champs email/mot de passe est soumis à l’API /</w:t>
      </w:r>
      <w:proofErr w:type="spellStart"/>
      <w:r w:rsidRPr="00EC0EE8">
        <w:t>auth</w:t>
      </w:r>
      <w:proofErr w:type="spellEnd"/>
      <w:r w:rsidRPr="00EC0EE8">
        <w:t xml:space="preserve">-service/login. Sur la page d’accueil, on trouve un champ de création de nouveau post (via un </w:t>
      </w:r>
      <w:proofErr w:type="spellStart"/>
      <w:r w:rsidRPr="00EC0EE8">
        <w:t>textarea</w:t>
      </w:r>
      <w:proofErr w:type="spellEnd"/>
      <w:r w:rsidRPr="00EC0EE8">
        <w:t xml:space="preserve"> géré en </w:t>
      </w:r>
      <w:proofErr w:type="spellStart"/>
      <w:r w:rsidRPr="00EC0EE8">
        <w:t>React</w:t>
      </w:r>
      <w:proofErr w:type="spellEnd"/>
      <w:r w:rsidRPr="00EC0EE8">
        <w:t xml:space="preserve">) et en dessous la liste des </w:t>
      </w:r>
      <w:proofErr w:type="spellStart"/>
      <w:r w:rsidRPr="00EC0EE8">
        <w:t>posts</w:t>
      </w:r>
      <w:proofErr w:type="spellEnd"/>
      <w:r w:rsidRPr="00EC0EE8">
        <w:t xml:space="preserve"> (récupérés de /post-service/</w:t>
      </w:r>
      <w:proofErr w:type="spellStart"/>
      <w:r w:rsidRPr="00EC0EE8">
        <w:t>posts</w:t>
      </w:r>
      <w:proofErr w:type="spellEnd"/>
      <w:r w:rsidRPr="00EC0EE8">
        <w:t>/</w:t>
      </w:r>
      <w:proofErr w:type="spellStart"/>
      <w:r w:rsidRPr="00EC0EE8">
        <w:t>following</w:t>
      </w:r>
      <w:proofErr w:type="spellEnd"/>
      <w:r w:rsidRPr="00EC0EE8">
        <w:t xml:space="preserve">). Le design est responsive grâce à </w:t>
      </w:r>
      <w:proofErr w:type="spellStart"/>
      <w:r w:rsidRPr="00EC0EE8">
        <w:t>Tailwind</w:t>
      </w:r>
      <w:proofErr w:type="spellEnd"/>
      <w:r w:rsidRPr="00EC0EE8">
        <w:t xml:space="preserve"> : en mobile, la navigation devient un menu hamburger et les cartes de post s’ajustent en largeur. Les captures d’écran fournies semblent montrer un backend Docker (pas d’UI), donc nous présentons ici un schéma conceptuel inspiré du code existant. Par exemple, </w:t>
      </w:r>
      <w:proofErr w:type="spellStart"/>
      <w:r w:rsidRPr="00EC0EE8">
        <w:t>PostCard</w:t>
      </w:r>
      <w:proofErr w:type="spellEnd"/>
      <w:r w:rsidRPr="00EC0EE8">
        <w:t xml:space="preserve"> contient le nom de l’auteur (via </w:t>
      </w:r>
      <w:proofErr w:type="spellStart"/>
      <w:r w:rsidRPr="00EC0EE8">
        <w:t>populate</w:t>
      </w:r>
      <w:proofErr w:type="spellEnd"/>
      <w:r w:rsidRPr="00EC0EE8">
        <w:t xml:space="preserve"> en </w:t>
      </w:r>
      <w:proofErr w:type="spellStart"/>
      <w:r w:rsidRPr="00EC0EE8">
        <w:t>back-end</w:t>
      </w:r>
      <w:proofErr w:type="spellEnd"/>
      <w:r w:rsidRPr="00EC0EE8">
        <w:t xml:space="preserve">), un bouton pour aimer qui déclenche </w:t>
      </w:r>
      <w:proofErr w:type="spellStart"/>
      <w:r w:rsidRPr="00EC0EE8">
        <w:t>toggleLike</w:t>
      </w:r>
      <w:proofErr w:type="spellEnd"/>
      <w:r w:rsidRPr="00EC0EE8">
        <w:t>, et un bouton pour répondre qui ouvre un mini-formulaire. Les erreurs (champs vides, échec d’API) sont gérées par des messages basiques à l’utilisateur.</w:t>
      </w:r>
    </w:p>
    <w:p w14:paraId="7F9F299E" w14:textId="77777777" w:rsidR="00EC0EE8" w:rsidRPr="000074F2" w:rsidRDefault="00EC0EE8" w:rsidP="000074F2"/>
    <w:p w14:paraId="74CA20CA" w14:textId="6632AF90" w:rsidR="00EC0EE8" w:rsidRPr="00EC0EE8" w:rsidRDefault="00EC0EE8" w:rsidP="00EC0EE8">
      <w:pPr>
        <w:pStyle w:val="Titre2"/>
        <w:numPr>
          <w:ilvl w:val="1"/>
          <w:numId w:val="7"/>
        </w:numPr>
        <w:rPr>
          <w:b/>
          <w:bCs/>
        </w:rPr>
      </w:pPr>
      <w:r w:rsidRPr="00EC0EE8">
        <w:rPr>
          <w:b/>
          <w:bCs/>
        </w:rPr>
        <w:t>Fonctionnalités principales et leur implémentation</w:t>
      </w:r>
    </w:p>
    <w:p w14:paraId="0958CF69" w14:textId="77777777" w:rsidR="00EC0EE8" w:rsidRPr="00EC0EE8" w:rsidRDefault="00EC0EE8" w:rsidP="00EC0EE8">
      <w:r w:rsidRPr="00EC0EE8">
        <w:rPr>
          <w:b/>
          <w:bCs/>
        </w:rPr>
        <w:t>Inscription (Fx1).</w:t>
      </w:r>
      <w:r w:rsidRPr="00EC0EE8">
        <w:t xml:space="preserve"> Le service </w:t>
      </w:r>
      <w:proofErr w:type="spellStart"/>
      <w:r w:rsidRPr="00EC0EE8">
        <w:t>auth</w:t>
      </w:r>
      <w:proofErr w:type="spellEnd"/>
      <w:r w:rsidRPr="00EC0EE8">
        <w:t>-service offre la route POST /</w:t>
      </w:r>
      <w:proofErr w:type="spellStart"/>
      <w:r w:rsidRPr="00EC0EE8">
        <w:t>auth</w:t>
      </w:r>
      <w:proofErr w:type="spellEnd"/>
      <w:r w:rsidRPr="00EC0EE8">
        <w:t>-service/</w:t>
      </w:r>
      <w:proofErr w:type="spellStart"/>
      <w:r w:rsidRPr="00EC0EE8">
        <w:t>register</w:t>
      </w:r>
      <w:proofErr w:type="spellEnd"/>
      <w:r w:rsidRPr="00EC0EE8">
        <w:t xml:space="preserve">. Le contrôleur vérifie d’abord qu’aucun </w:t>
      </w:r>
      <w:proofErr w:type="spellStart"/>
      <w:r w:rsidRPr="00EC0EE8">
        <w:t>Auth_User</w:t>
      </w:r>
      <w:proofErr w:type="spellEnd"/>
      <w:r w:rsidRPr="00EC0EE8">
        <w:t xml:space="preserve"> n’existe déjà avec le même email, et qu’aucun User n’a le même nom d’utilisateur. Il hache ensuite le mot de passe avec </w:t>
      </w:r>
      <w:proofErr w:type="spellStart"/>
      <w:r w:rsidRPr="00EC0EE8">
        <w:t>bcrypt</w:t>
      </w:r>
      <w:proofErr w:type="spellEnd"/>
      <w:r w:rsidRPr="00EC0EE8">
        <w:t xml:space="preserve"> (</w:t>
      </w:r>
      <w:proofErr w:type="spellStart"/>
      <w:r w:rsidRPr="00EC0EE8">
        <w:t>bcrypt.hash</w:t>
      </w:r>
      <w:proofErr w:type="spellEnd"/>
      <w:r w:rsidRPr="00EC0EE8">
        <w:t>(</w:t>
      </w:r>
      <w:proofErr w:type="spellStart"/>
      <w:r w:rsidRPr="00EC0EE8">
        <w:t>password</w:t>
      </w:r>
      <w:proofErr w:type="spellEnd"/>
      <w:r w:rsidRPr="00EC0EE8">
        <w:t xml:space="preserve">, 10)) avant de sauvegarder les trois documents : un nouveau User (stockant </w:t>
      </w:r>
      <w:proofErr w:type="spellStart"/>
      <w:r w:rsidRPr="00EC0EE8">
        <w:t>username</w:t>
      </w:r>
      <w:proofErr w:type="spellEnd"/>
      <w:r w:rsidRPr="00EC0EE8">
        <w:t xml:space="preserve">, email), un </w:t>
      </w:r>
      <w:proofErr w:type="spellStart"/>
      <w:r w:rsidRPr="00EC0EE8">
        <w:t>Auth_User</w:t>
      </w:r>
      <w:proofErr w:type="spellEnd"/>
      <w:r w:rsidRPr="00EC0EE8">
        <w:t xml:space="preserve"> (avec </w:t>
      </w:r>
      <w:proofErr w:type="spellStart"/>
      <w:r w:rsidRPr="00EC0EE8">
        <w:t>userId</w:t>
      </w:r>
      <w:proofErr w:type="spellEnd"/>
      <w:r w:rsidRPr="00EC0EE8">
        <w:t xml:space="preserve">, email, </w:t>
      </w:r>
      <w:proofErr w:type="spellStart"/>
      <w:r w:rsidRPr="00EC0EE8">
        <w:t>passwordHash</w:t>
      </w:r>
      <w:proofErr w:type="spellEnd"/>
      <w:r w:rsidRPr="00EC0EE8">
        <w:t xml:space="preserve">, rôle), et un Profile vierge associé (avec </w:t>
      </w:r>
      <w:proofErr w:type="spellStart"/>
      <w:r w:rsidRPr="00EC0EE8">
        <w:t>displayName</w:t>
      </w:r>
      <w:proofErr w:type="spellEnd"/>
      <w:r w:rsidRPr="00EC0EE8">
        <w:t xml:space="preserve"> = </w:t>
      </w:r>
      <w:proofErr w:type="spellStart"/>
      <w:r w:rsidRPr="00EC0EE8">
        <w:t>username</w:t>
      </w:r>
      <w:proofErr w:type="spellEnd"/>
      <w:r w:rsidRPr="00EC0EE8">
        <w:t xml:space="preserve">). Si l’unique lien de validation par email était implémenté, ce serait ici que l’on générerait un </w:t>
      </w:r>
      <w:proofErr w:type="spellStart"/>
      <w:r w:rsidRPr="00EC0EE8">
        <w:t>token</w:t>
      </w:r>
      <w:proofErr w:type="spellEnd"/>
      <w:r w:rsidRPr="00EC0EE8">
        <w:t xml:space="preserve"> et enverrait un mail. En l’état, l’utilisateur est créé actif immédiatement.</w:t>
      </w:r>
    </w:p>
    <w:p w14:paraId="2F19A385" w14:textId="6B35F993" w:rsidR="00EC0EE8" w:rsidRPr="00EC0EE8" w:rsidRDefault="00EC0EE8" w:rsidP="00EC0EE8">
      <w:r w:rsidRPr="00EC0EE8">
        <w:rPr>
          <w:b/>
          <w:bCs/>
        </w:rPr>
        <w:t>Connexion et JWT (Fx2).</w:t>
      </w:r>
      <w:r w:rsidRPr="00EC0EE8">
        <w:t xml:space="preserve"> La route POST /</w:t>
      </w:r>
      <w:proofErr w:type="spellStart"/>
      <w:r w:rsidRPr="00EC0EE8">
        <w:t>auth</w:t>
      </w:r>
      <w:proofErr w:type="spellEnd"/>
      <w:r w:rsidRPr="00EC0EE8">
        <w:t xml:space="preserve">-service/login reçoit l’email et le mot de passe. Après avoir retrouvé le document </w:t>
      </w:r>
      <w:proofErr w:type="spellStart"/>
      <w:r w:rsidRPr="00EC0EE8">
        <w:t>Auth_User</w:t>
      </w:r>
      <w:proofErr w:type="spellEnd"/>
      <w:r w:rsidRPr="00EC0EE8">
        <w:t xml:space="preserve"> correspondant en base, le mot de passe est comparé (</w:t>
      </w:r>
      <w:proofErr w:type="spellStart"/>
      <w:r w:rsidRPr="00EC0EE8">
        <w:t>bcrypt.compare</w:t>
      </w:r>
      <w:proofErr w:type="spellEnd"/>
      <w:r w:rsidRPr="00EC0EE8">
        <w:t>). Si valide, le service génère un JWT signé avec une clé secrète (dans le code, « </w:t>
      </w:r>
      <w:proofErr w:type="spellStart"/>
      <w:r w:rsidRPr="00EC0EE8">
        <w:t>jwttokenkey</w:t>
      </w:r>
      <w:proofErr w:type="spellEnd"/>
      <w:r w:rsidRPr="00EC0EE8">
        <w:t xml:space="preserve"> ») qui contient le </w:t>
      </w:r>
      <w:proofErr w:type="spellStart"/>
      <w:r w:rsidRPr="00EC0EE8">
        <w:t>payload</w:t>
      </w:r>
      <w:proofErr w:type="spellEnd"/>
      <w:r w:rsidRPr="00EC0EE8">
        <w:t xml:space="preserve"> {</w:t>
      </w:r>
      <w:proofErr w:type="spellStart"/>
      <w:r w:rsidRPr="00EC0EE8">
        <w:t>userId</w:t>
      </w:r>
      <w:proofErr w:type="spellEnd"/>
      <w:r w:rsidRPr="00EC0EE8">
        <w:t xml:space="preserve">, </w:t>
      </w:r>
      <w:proofErr w:type="spellStart"/>
      <w:r w:rsidRPr="00EC0EE8">
        <w:t>roles</w:t>
      </w:r>
      <w:proofErr w:type="spellEnd"/>
      <w:r w:rsidRPr="00EC0EE8">
        <w:t xml:space="preserve">, </w:t>
      </w:r>
      <w:proofErr w:type="spellStart"/>
      <w:r w:rsidRPr="00EC0EE8">
        <w:t>username</w:t>
      </w:r>
      <w:proofErr w:type="spellEnd"/>
      <w:r w:rsidRPr="00EC0EE8">
        <w:t xml:space="preserve">}. Le JWT est ensuite envoyé dans un cookie </w:t>
      </w:r>
      <w:proofErr w:type="spellStart"/>
      <w:r w:rsidRPr="00EC0EE8">
        <w:t>HttpOnly</w:t>
      </w:r>
      <w:proofErr w:type="spellEnd"/>
      <w:r w:rsidRPr="00EC0EE8">
        <w:t xml:space="preserve"> et renvoyé aussi dans la réponse JSON. Ce </w:t>
      </w:r>
      <w:proofErr w:type="spellStart"/>
      <w:r w:rsidRPr="00EC0EE8">
        <w:t>token</w:t>
      </w:r>
      <w:proofErr w:type="spellEnd"/>
      <w:r w:rsidRPr="00EC0EE8">
        <w:t xml:space="preserve"> rend l’authentification </w:t>
      </w:r>
      <w:proofErr w:type="spellStart"/>
      <w:r w:rsidRPr="00EC0EE8">
        <w:rPr>
          <w:b/>
          <w:bCs/>
        </w:rPr>
        <w:t>stateless</w:t>
      </w:r>
      <w:proofErr w:type="spellEnd"/>
      <w:r w:rsidRPr="00EC0EE8">
        <w:t xml:space="preserve">: le serveur n’a pas besoin de sessions serveur et se fie au </w:t>
      </w:r>
      <w:proofErr w:type="spellStart"/>
      <w:r w:rsidRPr="00EC0EE8">
        <w:t>token</w:t>
      </w:r>
      <w:proofErr w:type="spellEnd"/>
      <w:r w:rsidRPr="00EC0EE8">
        <w:t xml:space="preserve"> pour vérifier l’utilisateur sur chaque requête. (Les permissions d’accès aux routes futures utiliseraient ce </w:t>
      </w:r>
      <w:proofErr w:type="spellStart"/>
      <w:r w:rsidRPr="00EC0EE8">
        <w:t>token</w:t>
      </w:r>
      <w:proofErr w:type="spellEnd"/>
      <w:r w:rsidRPr="00EC0EE8">
        <w:t xml:space="preserve"> dans les headers </w:t>
      </w:r>
      <w:proofErr w:type="spellStart"/>
      <w:r w:rsidRPr="00EC0EE8">
        <w:t>Authorization</w:t>
      </w:r>
      <w:proofErr w:type="spellEnd"/>
      <w:r w:rsidRPr="00EC0EE8">
        <w:t xml:space="preserve">.) Un cookie de rafraîchissement pourrait être ajouté pour prolonger la session, mais n’est pas implémenté ici. Un </w:t>
      </w:r>
      <w:proofErr w:type="spellStart"/>
      <w:r w:rsidRPr="00EC0EE8">
        <w:t>logout</w:t>
      </w:r>
      <w:proofErr w:type="spellEnd"/>
      <w:r w:rsidRPr="00EC0EE8">
        <w:t xml:space="preserve"> pourrait consister à supprimer ce cookie.</w:t>
      </w:r>
    </w:p>
    <w:p w14:paraId="05A2FDE3" w14:textId="77777777" w:rsidR="00EC0EE8" w:rsidRPr="00EC0EE8" w:rsidRDefault="00EC0EE8" w:rsidP="00EC0EE8">
      <w:r w:rsidRPr="00EC0EE8">
        <w:rPr>
          <w:b/>
          <w:bCs/>
        </w:rPr>
        <w:t>Publication de messages courts (Fx3).</w:t>
      </w:r>
      <w:r w:rsidRPr="00EC0EE8">
        <w:t xml:space="preserve"> Le service post-service expose POST /post-service/</w:t>
      </w:r>
      <w:proofErr w:type="spellStart"/>
      <w:r w:rsidRPr="00EC0EE8">
        <w:t>posts</w:t>
      </w:r>
      <w:proofErr w:type="spellEnd"/>
      <w:r w:rsidRPr="00EC0EE8">
        <w:t xml:space="preserve"> pour créer un post. Le contrôleur </w:t>
      </w:r>
      <w:proofErr w:type="spellStart"/>
      <w:r w:rsidRPr="00EC0EE8">
        <w:t>createPost</w:t>
      </w:r>
      <w:proofErr w:type="spellEnd"/>
      <w:r w:rsidRPr="00EC0EE8">
        <w:t xml:space="preserve"> reçoit </w:t>
      </w:r>
      <w:proofErr w:type="spellStart"/>
      <w:r w:rsidRPr="00EC0EE8">
        <w:t>userId</w:t>
      </w:r>
      <w:proofErr w:type="spellEnd"/>
      <w:r w:rsidRPr="00EC0EE8">
        <w:t xml:space="preserve">, content (et optionnellement media si image/vidéo). Il vérifie que l’utilisateur existe, puis instancie un Post avec le contenu haché et le tableau vide pour likes et replies. Le post est sauvegardé et renvoyé au front, parfois avec les champs </w:t>
      </w:r>
      <w:r w:rsidRPr="00EC0EE8">
        <w:lastRenderedPageBreak/>
        <w:t xml:space="preserve">peuplés. La taille des messages n’est pas explicitement limitée, mais Next.js limite les </w:t>
      </w:r>
      <w:proofErr w:type="spellStart"/>
      <w:r w:rsidRPr="00EC0EE8">
        <w:t>uploads</w:t>
      </w:r>
      <w:proofErr w:type="spellEnd"/>
      <w:r w:rsidRPr="00EC0EE8">
        <w:t xml:space="preserve"> via &lt;</w:t>
      </w:r>
      <w:proofErr w:type="spellStart"/>
      <w:r w:rsidRPr="00EC0EE8">
        <w:t>textarea</w:t>
      </w:r>
      <w:proofErr w:type="spellEnd"/>
      <w:r w:rsidRPr="00EC0EE8">
        <w:t xml:space="preserve">&gt; (cependant, un contrôle côté </w:t>
      </w:r>
      <w:proofErr w:type="spellStart"/>
      <w:r w:rsidRPr="00EC0EE8">
        <w:t>front-end</w:t>
      </w:r>
      <w:proofErr w:type="spellEnd"/>
      <w:r w:rsidRPr="00EC0EE8">
        <w:t xml:space="preserve"> ou schéma (</w:t>
      </w:r>
      <w:proofErr w:type="spellStart"/>
      <w:r w:rsidRPr="00EC0EE8">
        <w:t>maxlength</w:t>
      </w:r>
      <w:proofErr w:type="spellEnd"/>
      <w:r w:rsidRPr="00EC0EE8">
        <w:t>) pourrait être ajouté). Dans le fil d’actualité (GET /post-service/</w:t>
      </w:r>
      <w:proofErr w:type="spellStart"/>
      <w:r w:rsidRPr="00EC0EE8">
        <w:t>posts</w:t>
      </w:r>
      <w:proofErr w:type="spellEnd"/>
      <w:r w:rsidRPr="00EC0EE8">
        <w:t xml:space="preserve"> ou /</w:t>
      </w:r>
      <w:proofErr w:type="spellStart"/>
      <w:r w:rsidRPr="00EC0EE8">
        <w:t>posts</w:t>
      </w:r>
      <w:proofErr w:type="spellEnd"/>
      <w:r w:rsidRPr="00EC0EE8">
        <w:t>/</w:t>
      </w:r>
      <w:proofErr w:type="spellStart"/>
      <w:r w:rsidRPr="00EC0EE8">
        <w:t>following</w:t>
      </w:r>
      <w:proofErr w:type="spellEnd"/>
      <w:r w:rsidRPr="00EC0EE8">
        <w:t xml:space="preserve">), l’API renvoie les </w:t>
      </w:r>
      <w:proofErr w:type="spellStart"/>
      <w:r w:rsidRPr="00EC0EE8">
        <w:t>posts</w:t>
      </w:r>
      <w:proofErr w:type="spellEnd"/>
      <w:r w:rsidRPr="00EC0EE8">
        <w:t xml:space="preserve"> triés par date décroissante. Les données retournées incluent le nom d’utilisateur de l’auteur grâce à .</w:t>
      </w:r>
      <w:proofErr w:type="spellStart"/>
      <w:r w:rsidRPr="00EC0EE8">
        <w:t>populate</w:t>
      </w:r>
      <w:proofErr w:type="spellEnd"/>
      <w:r w:rsidRPr="00EC0EE8">
        <w:t>("</w:t>
      </w:r>
      <w:proofErr w:type="spellStart"/>
      <w:r w:rsidRPr="00EC0EE8">
        <w:t>userId</w:t>
      </w:r>
      <w:proofErr w:type="spellEnd"/>
      <w:r w:rsidRPr="00EC0EE8">
        <w:t>", "</w:t>
      </w:r>
      <w:proofErr w:type="spellStart"/>
      <w:r w:rsidRPr="00EC0EE8">
        <w:t>username</w:t>
      </w:r>
      <w:proofErr w:type="spellEnd"/>
      <w:r w:rsidRPr="00EC0EE8">
        <w:t xml:space="preserve"> </w:t>
      </w:r>
      <w:proofErr w:type="spellStart"/>
      <w:r w:rsidRPr="00EC0EE8">
        <w:t>displayName</w:t>
      </w:r>
      <w:proofErr w:type="spellEnd"/>
      <w:r w:rsidRPr="00EC0EE8">
        <w:t>").</w:t>
      </w:r>
    </w:p>
    <w:p w14:paraId="58F29567" w14:textId="77777777" w:rsidR="00EC0EE8" w:rsidRPr="00EC0EE8" w:rsidRDefault="00EC0EE8" w:rsidP="00EC0EE8">
      <w:r w:rsidRPr="00EC0EE8">
        <w:rPr>
          <w:b/>
          <w:bCs/>
        </w:rPr>
        <w:t>Flux chronologique (Fx5).</w:t>
      </w:r>
      <w:r w:rsidRPr="00EC0EE8">
        <w:t xml:space="preserve"> Pour afficher le fil des comptes suivis, le front demande à l’API POST /post-service/</w:t>
      </w:r>
      <w:proofErr w:type="spellStart"/>
      <w:r w:rsidRPr="00EC0EE8">
        <w:t>posts</w:t>
      </w:r>
      <w:proofErr w:type="spellEnd"/>
      <w:r w:rsidRPr="00EC0EE8">
        <w:t>/</w:t>
      </w:r>
      <w:proofErr w:type="spellStart"/>
      <w:r w:rsidRPr="00EC0EE8">
        <w:t>following</w:t>
      </w:r>
      <w:proofErr w:type="spellEnd"/>
      <w:r w:rsidRPr="00EC0EE8">
        <w:t xml:space="preserve"> en envoyant un tableau </w:t>
      </w:r>
      <w:proofErr w:type="spellStart"/>
      <w:r w:rsidRPr="00EC0EE8">
        <w:t>followingIds</w:t>
      </w:r>
      <w:proofErr w:type="spellEnd"/>
      <w:r w:rsidRPr="00EC0EE8">
        <w:t xml:space="preserve"> d’IDs d’utilisateurs suivis (obtenus depuis le profil de l’utilisateur courant). </w:t>
      </w:r>
      <w:r w:rsidRPr="00EC0EE8">
        <w:rPr>
          <w:lang w:val="en-US"/>
        </w:rPr>
        <w:t xml:space="preserve">Le </w:t>
      </w:r>
      <w:proofErr w:type="spellStart"/>
      <w:r w:rsidRPr="00EC0EE8">
        <w:rPr>
          <w:lang w:val="en-US"/>
        </w:rPr>
        <w:t>contrôleur</w:t>
      </w:r>
      <w:proofErr w:type="spellEnd"/>
      <w:r w:rsidRPr="00EC0EE8">
        <w:rPr>
          <w:lang w:val="en-US"/>
        </w:rPr>
        <w:t xml:space="preserve"> </w:t>
      </w:r>
      <w:proofErr w:type="spellStart"/>
      <w:r w:rsidRPr="00EC0EE8">
        <w:rPr>
          <w:lang w:val="en-US"/>
        </w:rPr>
        <w:t>getPostsByFollowing</w:t>
      </w:r>
      <w:proofErr w:type="spellEnd"/>
      <w:r w:rsidRPr="00EC0EE8">
        <w:rPr>
          <w:lang w:val="en-US"/>
        </w:rPr>
        <w:t xml:space="preserve"> fait </w:t>
      </w:r>
      <w:proofErr w:type="spellStart"/>
      <w:r w:rsidRPr="00EC0EE8">
        <w:rPr>
          <w:lang w:val="en-US"/>
        </w:rPr>
        <w:t>une</w:t>
      </w:r>
      <w:proofErr w:type="spellEnd"/>
      <w:r w:rsidRPr="00EC0EE8">
        <w:rPr>
          <w:lang w:val="en-US"/>
        </w:rPr>
        <w:t xml:space="preserve"> </w:t>
      </w:r>
      <w:proofErr w:type="spellStart"/>
      <w:r w:rsidRPr="00EC0EE8">
        <w:rPr>
          <w:lang w:val="en-US"/>
        </w:rPr>
        <w:t>requête</w:t>
      </w:r>
      <w:proofErr w:type="spellEnd"/>
      <w:r w:rsidRPr="00EC0EE8">
        <w:rPr>
          <w:lang w:val="en-US"/>
        </w:rPr>
        <w:t xml:space="preserve"> Mongo find({ </w:t>
      </w:r>
      <w:proofErr w:type="spellStart"/>
      <w:r w:rsidRPr="00EC0EE8">
        <w:rPr>
          <w:lang w:val="en-US"/>
        </w:rPr>
        <w:t>userId</w:t>
      </w:r>
      <w:proofErr w:type="spellEnd"/>
      <w:r w:rsidRPr="00EC0EE8">
        <w:rPr>
          <w:lang w:val="en-US"/>
        </w:rPr>
        <w:t xml:space="preserve">: { $in: </w:t>
      </w:r>
      <w:proofErr w:type="spellStart"/>
      <w:r w:rsidRPr="00EC0EE8">
        <w:rPr>
          <w:lang w:val="en-US"/>
        </w:rPr>
        <w:t>followingIds</w:t>
      </w:r>
      <w:proofErr w:type="spellEnd"/>
      <w:r w:rsidRPr="00EC0EE8">
        <w:rPr>
          <w:lang w:val="en-US"/>
        </w:rPr>
        <w:t xml:space="preserve"> } }) </w:t>
      </w:r>
      <w:proofErr w:type="spellStart"/>
      <w:r w:rsidRPr="00EC0EE8">
        <w:rPr>
          <w:lang w:val="en-US"/>
        </w:rPr>
        <w:t>triée</w:t>
      </w:r>
      <w:proofErr w:type="spellEnd"/>
      <w:r w:rsidRPr="00EC0EE8">
        <w:rPr>
          <w:lang w:val="en-US"/>
        </w:rPr>
        <w:t xml:space="preserve"> par date. </w:t>
      </w:r>
      <w:r w:rsidRPr="00EC0EE8">
        <w:t xml:space="preserve">Les </w:t>
      </w:r>
      <w:proofErr w:type="spellStart"/>
      <w:r w:rsidRPr="00EC0EE8">
        <w:t>posts</w:t>
      </w:r>
      <w:proofErr w:type="spellEnd"/>
      <w:r w:rsidRPr="00EC0EE8">
        <w:t xml:space="preserve"> des utilisateurs suivis sont alors renvoyés au front, qui les affiche sous forme de liste infinie (scroll infini). Cette page est accessible uniquement après login, via le </w:t>
      </w:r>
      <w:proofErr w:type="spellStart"/>
      <w:r w:rsidRPr="00EC0EE8">
        <w:t>token</w:t>
      </w:r>
      <w:proofErr w:type="spellEnd"/>
      <w:r w:rsidRPr="00EC0EE8">
        <w:t xml:space="preserve"> JWT.</w:t>
      </w:r>
    </w:p>
    <w:p w14:paraId="6D5A6323" w14:textId="77777777" w:rsidR="00EC0EE8" w:rsidRPr="00EC0EE8" w:rsidRDefault="00EC0EE8" w:rsidP="00EC0EE8">
      <w:r w:rsidRPr="00EC0EE8">
        <w:rPr>
          <w:b/>
          <w:bCs/>
        </w:rPr>
        <w:t>Like (Fx6).</w:t>
      </w:r>
      <w:r w:rsidRPr="00EC0EE8">
        <w:t xml:space="preserve"> La route POST /post-service/</w:t>
      </w:r>
      <w:proofErr w:type="spellStart"/>
      <w:r w:rsidRPr="00EC0EE8">
        <w:t>posts</w:t>
      </w:r>
      <w:proofErr w:type="spellEnd"/>
      <w:r w:rsidRPr="00EC0EE8">
        <w:t>/:</w:t>
      </w:r>
      <w:proofErr w:type="spellStart"/>
      <w:r w:rsidRPr="00EC0EE8">
        <w:t>postId</w:t>
      </w:r>
      <w:proofErr w:type="spellEnd"/>
      <w:r w:rsidRPr="00EC0EE8">
        <w:t xml:space="preserve">/like implémente la fonction de like. Elle reçoit le </w:t>
      </w:r>
      <w:proofErr w:type="spellStart"/>
      <w:r w:rsidRPr="00EC0EE8">
        <w:t>userId</w:t>
      </w:r>
      <w:proofErr w:type="spellEnd"/>
      <w:r w:rsidRPr="00EC0EE8">
        <w:t xml:space="preserve"> (dans le corps) et cherche le post. Si le </w:t>
      </w:r>
      <w:proofErr w:type="spellStart"/>
      <w:r w:rsidRPr="00EC0EE8">
        <w:t>userId</w:t>
      </w:r>
      <w:proofErr w:type="spellEnd"/>
      <w:r w:rsidRPr="00EC0EE8">
        <w:t xml:space="preserve"> n’est pas dans la liste </w:t>
      </w:r>
      <w:proofErr w:type="spellStart"/>
      <w:r w:rsidRPr="00EC0EE8">
        <w:t>post.likes</w:t>
      </w:r>
      <w:proofErr w:type="spellEnd"/>
      <w:r w:rsidRPr="00EC0EE8">
        <w:t>, il est ajouté ; sinon il est retiré (</w:t>
      </w:r>
      <w:proofErr w:type="spellStart"/>
      <w:r w:rsidRPr="00EC0EE8">
        <w:t>toggle</w:t>
      </w:r>
      <w:proofErr w:type="spellEnd"/>
      <w:r w:rsidRPr="00EC0EE8">
        <w:t>). On sauvegarde le post mis à jour, puis on renvoie le post « peuplé » au front (avec .</w:t>
      </w:r>
      <w:proofErr w:type="spellStart"/>
      <w:r w:rsidRPr="00EC0EE8">
        <w:t>populate</w:t>
      </w:r>
      <w:proofErr w:type="spellEnd"/>
      <w:r w:rsidRPr="00EC0EE8">
        <w:t xml:space="preserve"> comme précédemment). Le front met à jour l’affichage (le compteur de likes est la longueur de </w:t>
      </w:r>
      <w:proofErr w:type="spellStart"/>
      <w:r w:rsidRPr="00EC0EE8">
        <w:t>post.likes</w:t>
      </w:r>
      <w:proofErr w:type="spellEnd"/>
      <w:r w:rsidRPr="00EC0EE8">
        <w:t>). Cette logique permet un like unique par utilisateur.</w:t>
      </w:r>
    </w:p>
    <w:p w14:paraId="3F9A23EF" w14:textId="77777777" w:rsidR="00EC0EE8" w:rsidRPr="00EC0EE8" w:rsidRDefault="00EC0EE8" w:rsidP="00EC0EE8">
      <w:r w:rsidRPr="00EC0EE8">
        <w:rPr>
          <w:b/>
          <w:bCs/>
        </w:rPr>
        <w:t>Commentaires et réponses (Fx7–Fx8).</w:t>
      </w:r>
      <w:r w:rsidRPr="00EC0EE8">
        <w:t xml:space="preserve"> Les </w:t>
      </w:r>
      <w:proofErr w:type="spellStart"/>
      <w:r w:rsidRPr="00EC0EE8">
        <w:t>posts</w:t>
      </w:r>
      <w:proofErr w:type="spellEnd"/>
      <w:r w:rsidRPr="00EC0EE8">
        <w:t xml:space="preserve"> contiennent un tableau de replies de profondeur 1. La route POST /post-service/</w:t>
      </w:r>
      <w:proofErr w:type="spellStart"/>
      <w:r w:rsidRPr="00EC0EE8">
        <w:t>posts</w:t>
      </w:r>
      <w:proofErr w:type="spellEnd"/>
      <w:r w:rsidRPr="00EC0EE8">
        <w:t>/:</w:t>
      </w:r>
      <w:proofErr w:type="spellStart"/>
      <w:r w:rsidRPr="00EC0EE8">
        <w:t>postId</w:t>
      </w:r>
      <w:proofErr w:type="spellEnd"/>
      <w:r w:rsidRPr="00EC0EE8">
        <w:t xml:space="preserve">/replies ajoute une réponse. Le corps doit contenir </w:t>
      </w:r>
      <w:proofErr w:type="spellStart"/>
      <w:r w:rsidRPr="00EC0EE8">
        <w:t>userId</w:t>
      </w:r>
      <w:proofErr w:type="spellEnd"/>
      <w:r w:rsidRPr="00EC0EE8">
        <w:t xml:space="preserve"> et content. Le contrôleur trouve le post, pousse un objet {</w:t>
      </w:r>
      <w:proofErr w:type="spellStart"/>
      <w:r w:rsidRPr="00EC0EE8">
        <w:t>userId</w:t>
      </w:r>
      <w:proofErr w:type="spellEnd"/>
      <w:r w:rsidRPr="00EC0EE8">
        <w:t xml:space="preserve">, content} dans </w:t>
      </w:r>
      <w:proofErr w:type="spellStart"/>
      <w:r w:rsidRPr="00EC0EE8">
        <w:t>post.replies</w:t>
      </w:r>
      <w:proofErr w:type="spellEnd"/>
      <w:r w:rsidRPr="00EC0EE8">
        <w:t>, puis renvoie le post peuplé. Le front affiche alors le commentaire sous le post. Ce mécanisme correspond aux commentaires de profondeur 1 (Fx7). La « réponse à un commentaire (Fx8) » n’est pas gérée nativement car la structure enregistre seulement les réponses au post, pas aux commentaires. Il aurait fallu un schéma plus complexe (ou un second schéma Replies imbriqué), non implémenté ici.</w:t>
      </w:r>
    </w:p>
    <w:p w14:paraId="17616929" w14:textId="77777777" w:rsidR="00EC0EE8" w:rsidRPr="00EC0EE8" w:rsidRDefault="00EC0EE8" w:rsidP="00EC0EE8">
      <w:r w:rsidRPr="00EC0EE8">
        <w:rPr>
          <w:b/>
          <w:bCs/>
        </w:rPr>
        <w:t>Suivre / être suivi (Fx9).</w:t>
      </w:r>
      <w:r w:rsidRPr="00EC0EE8">
        <w:t xml:space="preserve"> Dans le profile-service, la route POST /profile-service/follow gère l’abonnement. Elle reçoit dans le corps </w:t>
      </w:r>
      <w:proofErr w:type="spellStart"/>
      <w:r w:rsidRPr="00EC0EE8">
        <w:t>currentUserId</w:t>
      </w:r>
      <w:proofErr w:type="spellEnd"/>
      <w:r w:rsidRPr="00EC0EE8">
        <w:t xml:space="preserve"> et </w:t>
      </w:r>
      <w:proofErr w:type="spellStart"/>
      <w:r w:rsidRPr="00EC0EE8">
        <w:t>userIdToFollow</w:t>
      </w:r>
      <w:proofErr w:type="spellEnd"/>
      <w:r w:rsidRPr="00EC0EE8">
        <w:t xml:space="preserve">. Après vérification des deux profils, on utilise </w:t>
      </w:r>
      <w:proofErr w:type="spellStart"/>
      <w:r w:rsidRPr="00EC0EE8">
        <w:t>Mongoose</w:t>
      </w:r>
      <w:proofErr w:type="spellEnd"/>
      <w:r w:rsidRPr="00EC0EE8">
        <w:t xml:space="preserve"> pour basculer l’abonnement : on vérifie si </w:t>
      </w:r>
      <w:proofErr w:type="spellStart"/>
      <w:r w:rsidRPr="00EC0EE8">
        <w:t>userIdToFollow</w:t>
      </w:r>
      <w:proofErr w:type="spellEnd"/>
      <w:r w:rsidRPr="00EC0EE8">
        <w:t xml:space="preserve"> est déjà dans </w:t>
      </w:r>
      <w:proofErr w:type="spellStart"/>
      <w:r w:rsidRPr="00EC0EE8">
        <w:t>currentUserProfile.following</w:t>
      </w:r>
      <w:proofErr w:type="spellEnd"/>
      <w:r w:rsidRPr="00EC0EE8">
        <w:t xml:space="preserve">; si oui, on supprime </w:t>
      </w:r>
      <w:proofErr w:type="spellStart"/>
      <w:r w:rsidRPr="00EC0EE8">
        <w:t>userIdToFollow</w:t>
      </w:r>
      <w:proofErr w:type="spellEnd"/>
      <w:r w:rsidRPr="00EC0EE8">
        <w:t xml:space="preserve"> de </w:t>
      </w:r>
      <w:proofErr w:type="spellStart"/>
      <w:r w:rsidRPr="00EC0EE8">
        <w:t>following</w:t>
      </w:r>
      <w:proofErr w:type="spellEnd"/>
      <w:r w:rsidRPr="00EC0EE8">
        <w:t xml:space="preserve"> et </w:t>
      </w:r>
      <w:proofErr w:type="spellStart"/>
      <w:r w:rsidRPr="00EC0EE8">
        <w:t>currentUserId</w:t>
      </w:r>
      <w:proofErr w:type="spellEnd"/>
      <w:r w:rsidRPr="00EC0EE8">
        <w:t xml:space="preserve"> de </w:t>
      </w:r>
      <w:proofErr w:type="spellStart"/>
      <w:r w:rsidRPr="00EC0EE8">
        <w:t>targetUserProfile.followers</w:t>
      </w:r>
      <w:proofErr w:type="spellEnd"/>
      <w:r w:rsidRPr="00EC0EE8">
        <w:t xml:space="preserve"> (</w:t>
      </w:r>
      <w:proofErr w:type="spellStart"/>
      <w:r w:rsidRPr="00EC0EE8">
        <w:t>unfollow</w:t>
      </w:r>
      <w:proofErr w:type="spellEnd"/>
      <w:r w:rsidRPr="00EC0EE8">
        <w:t xml:space="preserve">), sinon on ajoute l’un et l’autre (follow). L’API renvoie la nouvelle valeur booléenne </w:t>
      </w:r>
      <w:proofErr w:type="spellStart"/>
      <w:r w:rsidRPr="00EC0EE8">
        <w:t>following</w:t>
      </w:r>
      <w:proofErr w:type="spellEnd"/>
      <w:r w:rsidRPr="00EC0EE8">
        <w:t xml:space="preserve">: </w:t>
      </w:r>
      <w:proofErr w:type="spellStart"/>
      <w:r w:rsidRPr="00EC0EE8">
        <w:t>true</w:t>
      </w:r>
      <w:proofErr w:type="spellEnd"/>
      <w:r w:rsidRPr="00EC0EE8">
        <w:t xml:space="preserve">/false pour actualiser l’interface (changement du label bouton). Cette méthode manipule directement les tableaux de références </w:t>
      </w:r>
      <w:proofErr w:type="spellStart"/>
      <w:r w:rsidRPr="00EC0EE8">
        <w:t>ObjectId</w:t>
      </w:r>
      <w:proofErr w:type="spellEnd"/>
      <w:r w:rsidRPr="00EC0EE8">
        <w:t xml:space="preserve"> du profil, puis sauvegarde les deux documents.</w:t>
      </w:r>
    </w:p>
    <w:p w14:paraId="0F0BFB80" w14:textId="77777777" w:rsidR="00EC0EE8" w:rsidRPr="00EC0EE8" w:rsidRDefault="00EC0EE8" w:rsidP="00EC0EE8">
      <w:r w:rsidRPr="00EC0EE8">
        <w:rPr>
          <w:b/>
          <w:bCs/>
        </w:rPr>
        <w:t>Profil utilisateur (Fx10, Fx11).</w:t>
      </w:r>
      <w:r w:rsidRPr="00EC0EE8">
        <w:t xml:space="preserve"> La gestion du profil est assurée par plusieurs routes du profile-service : création de profil (POST /profile-service), lecture (GET /profile-service/:</w:t>
      </w:r>
      <w:proofErr w:type="spellStart"/>
      <w:r w:rsidRPr="00EC0EE8">
        <w:t>userId</w:t>
      </w:r>
      <w:proofErr w:type="spellEnd"/>
      <w:r w:rsidRPr="00EC0EE8">
        <w:t>), mise à jour (PUT /profile-service/:</w:t>
      </w:r>
      <w:proofErr w:type="spellStart"/>
      <w:r w:rsidRPr="00EC0EE8">
        <w:t>userId</w:t>
      </w:r>
      <w:proofErr w:type="spellEnd"/>
      <w:r w:rsidRPr="00EC0EE8">
        <w:t xml:space="preserve">), suppression (DELETE). Les champs incluent </w:t>
      </w:r>
      <w:proofErr w:type="spellStart"/>
      <w:r w:rsidRPr="00EC0EE8">
        <w:t>displayName</w:t>
      </w:r>
      <w:proofErr w:type="spellEnd"/>
      <w:r w:rsidRPr="00EC0EE8">
        <w:t xml:space="preserve">, bio, </w:t>
      </w:r>
      <w:proofErr w:type="spellStart"/>
      <w:r w:rsidRPr="00EC0EE8">
        <w:t>profileImage</w:t>
      </w:r>
      <w:proofErr w:type="spellEnd"/>
      <w:r w:rsidRPr="00EC0EE8">
        <w:t>, etc. Actuellement, les images de profil et de bannière sont supposées être des URL (pas d’</w:t>
      </w:r>
      <w:proofErr w:type="spellStart"/>
      <w:r w:rsidRPr="00EC0EE8">
        <w:t>upload</w:t>
      </w:r>
      <w:proofErr w:type="spellEnd"/>
      <w:r w:rsidRPr="00EC0EE8">
        <w:t xml:space="preserve"> de fichier implémenté). La longueur du bio n’est pas vérifiée (on pourrait limiter à 160 caractères). La liste des </w:t>
      </w:r>
      <w:proofErr w:type="spellStart"/>
      <w:r w:rsidRPr="00EC0EE8">
        <w:t>posts</w:t>
      </w:r>
      <w:proofErr w:type="spellEnd"/>
      <w:r w:rsidRPr="00EC0EE8">
        <w:t xml:space="preserve"> sur le profil d’un utilisateur est obtenue par GET /post-service/</w:t>
      </w:r>
      <w:proofErr w:type="spellStart"/>
      <w:r w:rsidRPr="00EC0EE8">
        <w:t>posts</w:t>
      </w:r>
      <w:proofErr w:type="spellEnd"/>
      <w:r w:rsidRPr="00EC0EE8">
        <w:t>/user/:</w:t>
      </w:r>
      <w:proofErr w:type="spellStart"/>
      <w:r w:rsidRPr="00EC0EE8">
        <w:t>userId</w:t>
      </w:r>
      <w:proofErr w:type="spellEnd"/>
      <w:r w:rsidRPr="00EC0EE8">
        <w:t xml:space="preserve">. Le </w:t>
      </w:r>
      <w:proofErr w:type="spellStart"/>
      <w:r w:rsidRPr="00EC0EE8">
        <w:t>back-end</w:t>
      </w:r>
      <w:proofErr w:type="spellEnd"/>
      <w:r w:rsidRPr="00EC0EE8">
        <w:t xml:space="preserve"> renvoie tous les </w:t>
      </w:r>
      <w:proofErr w:type="spellStart"/>
      <w:r w:rsidRPr="00EC0EE8">
        <w:t>posts</w:t>
      </w:r>
      <w:proofErr w:type="spellEnd"/>
      <w:r w:rsidRPr="00EC0EE8">
        <w:t xml:space="preserve"> dont </w:t>
      </w:r>
      <w:proofErr w:type="spellStart"/>
      <w:r w:rsidRPr="00EC0EE8">
        <w:t>userId</w:t>
      </w:r>
      <w:proofErr w:type="spellEnd"/>
      <w:r w:rsidRPr="00EC0EE8">
        <w:t xml:space="preserve"> correspond, ce qui permet d’afficher l’historique des publications de l’utilisateur.</w:t>
      </w:r>
    </w:p>
    <w:p w14:paraId="55A3DDA9" w14:textId="77777777" w:rsidR="00EC0EE8" w:rsidRDefault="00EC0EE8">
      <w:pPr>
        <w:spacing w:after="0" w:line="240" w:lineRule="auto"/>
      </w:pPr>
      <w:r>
        <w:br w:type="page"/>
      </w:r>
    </w:p>
    <w:p w14:paraId="59BC1A6A" w14:textId="77175850" w:rsidR="00EC0EE8" w:rsidRPr="00EC0EE8" w:rsidRDefault="00EC0EE8" w:rsidP="00EC0EE8">
      <w:r w:rsidRPr="00EC0EE8">
        <w:lastRenderedPageBreak/>
        <w:t xml:space="preserve">En résumé, chaque fonctionnalité principale correspond à une route/API dans le code : les opérations sur les utilisateurs (inscription, login) sont dans </w:t>
      </w:r>
      <w:proofErr w:type="spellStart"/>
      <w:r w:rsidRPr="00EC0EE8">
        <w:t>auth</w:t>
      </w:r>
      <w:proofErr w:type="spellEnd"/>
      <w:r w:rsidRPr="00EC0EE8">
        <w:t xml:space="preserve">-service, les opérations sociales dans post-service et profile-service. Ces services exécutent chacun leur logique indépendante sans logique métier partagée, illustrant l’architecture découplée. L’usage d’un </w:t>
      </w:r>
      <w:proofErr w:type="spellStart"/>
      <w:r w:rsidRPr="00EC0EE8">
        <w:t>token</w:t>
      </w:r>
      <w:proofErr w:type="spellEnd"/>
      <w:r w:rsidRPr="00EC0EE8">
        <w:t xml:space="preserve"> JWT pour l’authentification illustre le principe de session sans état (</w:t>
      </w:r>
      <w:proofErr w:type="spellStart"/>
      <w:r w:rsidRPr="00EC0EE8">
        <w:t>stateless</w:t>
      </w:r>
      <w:proofErr w:type="spellEnd"/>
      <w:r w:rsidRPr="00EC0EE8">
        <w:t>), évitant le besoin de stocker les sessions côté serveur.</w:t>
      </w:r>
    </w:p>
    <w:p w14:paraId="4A442A52" w14:textId="769203F6" w:rsidR="009B41BB" w:rsidRDefault="009B41BB" w:rsidP="000074F2"/>
    <w:p w14:paraId="4BF8A3D5" w14:textId="77777777" w:rsidR="000074F2" w:rsidRPr="000074F2" w:rsidRDefault="000074F2" w:rsidP="000074F2"/>
    <w:p w14:paraId="2E436765" w14:textId="2AD70240" w:rsidR="009B41BB" w:rsidRDefault="009B41BB" w:rsidP="00B77F95">
      <w:pPr>
        <w:pStyle w:val="Titre2"/>
        <w:ind w:left="0"/>
      </w:pPr>
    </w:p>
    <w:p w14:paraId="1287FF1E" w14:textId="77777777" w:rsidR="006C7019" w:rsidRDefault="006C7019" w:rsidP="009B41BB">
      <w:pPr>
        <w:pStyle w:val="Titre2"/>
        <w:ind w:left="0"/>
      </w:pPr>
    </w:p>
    <w:p w14:paraId="6AE26BCD" w14:textId="77777777" w:rsidR="006C7019" w:rsidRPr="00317592" w:rsidRDefault="006C7019" w:rsidP="006C7019"/>
    <w:p w14:paraId="11471662" w14:textId="77777777" w:rsidR="006C7019" w:rsidRPr="00D876C7" w:rsidRDefault="006C7019" w:rsidP="006C7019"/>
    <w:p w14:paraId="1DF15B3E" w14:textId="77777777" w:rsidR="00C2411D" w:rsidRPr="006C7019" w:rsidRDefault="00C2411D" w:rsidP="006C7019"/>
    <w:sectPr w:rsidR="00C2411D" w:rsidRPr="006C7019" w:rsidSect="00696849">
      <w:footerReference w:type="default" r:id="rId15"/>
      <w:pgSz w:w="11906" w:h="16838" w:code="9"/>
      <w:pgMar w:top="641" w:right="720" w:bottom="284" w:left="720" w:header="709"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C393D" w14:textId="77777777" w:rsidR="00B3516C" w:rsidRDefault="00B3516C" w:rsidP="001D6100">
      <w:r>
        <w:separator/>
      </w:r>
    </w:p>
  </w:endnote>
  <w:endnote w:type="continuationSeparator" w:id="0">
    <w:p w14:paraId="25839ED0" w14:textId="77777777" w:rsidR="00B3516C" w:rsidRDefault="00B3516C" w:rsidP="001D6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6021259"/>
      <w:docPartObj>
        <w:docPartGallery w:val="Page Numbers (Bottom of Page)"/>
        <w:docPartUnique/>
      </w:docPartObj>
    </w:sdtPr>
    <w:sdtEndPr>
      <w:rPr>
        <w:noProof/>
      </w:rPr>
    </w:sdtEndPr>
    <w:sdtContent>
      <w:tbl>
        <w:tblPr>
          <w:tblW w:w="0" w:type="auto"/>
          <w:tblLook w:val="0600" w:firstRow="0" w:lastRow="0" w:firstColumn="0" w:lastColumn="0" w:noHBand="1" w:noVBand="1"/>
        </w:tblPr>
        <w:tblGrid>
          <w:gridCol w:w="825"/>
          <w:gridCol w:w="2785"/>
          <w:gridCol w:w="6856"/>
        </w:tblGrid>
        <w:tr w:rsidR="005D14FC" w14:paraId="3BD81F96" w14:textId="77777777" w:rsidTr="00F92871">
          <w:trPr>
            <w:trHeight w:val="454"/>
          </w:trPr>
          <w:tc>
            <w:tcPr>
              <w:tcW w:w="848" w:type="dxa"/>
              <w:vAlign w:val="center"/>
            </w:tcPr>
            <w:p w14:paraId="5235B49B" w14:textId="77777777" w:rsidR="005D14FC" w:rsidRDefault="006B6825" w:rsidP="005D14FC">
              <w:r>
                <w:rPr>
                  <w:noProof/>
                  <w:lang w:bidi="fr-FR"/>
                </w:rPr>
                <w:drawing>
                  <wp:anchor distT="0" distB="0" distL="114300" distR="114300" simplePos="0" relativeHeight="251658240" behindDoc="1" locked="0" layoutInCell="1" allowOverlap="1" wp14:anchorId="37A5B1A0" wp14:editId="6A9C1606">
                    <wp:simplePos x="0" y="0"/>
                    <wp:positionH relativeFrom="column">
                      <wp:posOffset>-54610</wp:posOffset>
                    </wp:positionH>
                    <wp:positionV relativeFrom="paragraph">
                      <wp:posOffset>-4445</wp:posOffset>
                    </wp:positionV>
                    <wp:extent cx="6732000" cy="151200"/>
                    <wp:effectExtent l="0" t="0" r="0" b="1270"/>
                    <wp:wrapNone/>
                    <wp:docPr id="755810023" name="Image 7558100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732000" cy="151200"/>
                            </a:xfrm>
                            <a:prstGeom prst="rect">
                              <a:avLst/>
                            </a:prstGeom>
                          </pic:spPr>
                        </pic:pic>
                      </a:graphicData>
                    </a:graphic>
                    <wp14:sizeRelH relativeFrom="page">
                      <wp14:pctWidth>0</wp14:pctWidth>
                    </wp14:sizeRelH>
                    <wp14:sizeRelV relativeFrom="page">
                      <wp14:pctHeight>0</wp14:pctHeight>
                    </wp14:sizeRelV>
                  </wp:anchor>
                </w:drawing>
              </w:r>
            </w:p>
          </w:tc>
          <w:tc>
            <w:tcPr>
              <w:tcW w:w="2842" w:type="dxa"/>
              <w:shd w:val="clear" w:color="auto" w:fill="FFFFFF" w:themeFill="background1"/>
              <w:vAlign w:val="center"/>
            </w:tcPr>
            <w:p w14:paraId="715E7F69" w14:textId="5DEE788C" w:rsidR="005D14FC" w:rsidRPr="006B498E" w:rsidRDefault="00EA4780" w:rsidP="00F92871">
              <w:pPr>
                <w:pStyle w:val="Titre3"/>
              </w:pPr>
              <w:r>
                <w:rPr>
                  <w:lang w:bidi="fr-FR"/>
                </w:rPr>
                <w:t>Projet WEB Groupe 5</w:t>
              </w:r>
            </w:p>
          </w:tc>
          <w:tc>
            <w:tcPr>
              <w:tcW w:w="7110" w:type="dxa"/>
              <w:vAlign w:val="center"/>
            </w:tcPr>
            <w:p w14:paraId="514AC0ED" w14:textId="77777777" w:rsidR="005D14FC" w:rsidRDefault="005D14FC" w:rsidP="005D14FC"/>
          </w:tc>
        </w:tr>
      </w:tbl>
      <w:p w14:paraId="6D408F03" w14:textId="77777777" w:rsidR="005D14FC" w:rsidRDefault="00000000">
        <w:pPr>
          <w:pStyle w:val="Pieddepag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985BF" w14:textId="77777777" w:rsidR="00B3516C" w:rsidRDefault="00B3516C" w:rsidP="001D6100">
      <w:r>
        <w:separator/>
      </w:r>
    </w:p>
  </w:footnote>
  <w:footnote w:type="continuationSeparator" w:id="0">
    <w:p w14:paraId="71A8EB0F" w14:textId="77777777" w:rsidR="00B3516C" w:rsidRDefault="00B3516C" w:rsidP="001D6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7DAB8AC"/>
    <w:lvl w:ilvl="0">
      <w:start w:val="1"/>
      <w:numFmt w:val="bullet"/>
      <w:pStyle w:val="Listepuces"/>
      <w:lvlText w:val=""/>
      <w:lvlJc w:val="left"/>
      <w:pPr>
        <w:ind w:left="360" w:hanging="360"/>
      </w:pPr>
      <w:rPr>
        <w:rFonts w:ascii="Symbol" w:hAnsi="Symbol" w:hint="default"/>
      </w:rPr>
    </w:lvl>
  </w:abstractNum>
  <w:abstractNum w:abstractNumId="1" w15:restartNumberingAfterBreak="0">
    <w:nsid w:val="00A14967"/>
    <w:multiLevelType w:val="hybridMultilevel"/>
    <w:tmpl w:val="76448EE8"/>
    <w:lvl w:ilvl="0" w:tplc="24CABE66">
      <w:start w:val="1"/>
      <w:numFmt w:val="decimal"/>
      <w:lvlText w:val="%1."/>
      <w:lvlJc w:val="left"/>
      <w:pPr>
        <w:ind w:left="390" w:hanging="360"/>
      </w:pPr>
      <w:rPr>
        <w:rFonts w:hint="default"/>
      </w:rPr>
    </w:lvl>
    <w:lvl w:ilvl="1" w:tplc="040C0019" w:tentative="1">
      <w:start w:val="1"/>
      <w:numFmt w:val="lowerLetter"/>
      <w:lvlText w:val="%2."/>
      <w:lvlJc w:val="left"/>
      <w:pPr>
        <w:ind w:left="1455" w:hanging="360"/>
      </w:pPr>
    </w:lvl>
    <w:lvl w:ilvl="2" w:tplc="040C001B" w:tentative="1">
      <w:start w:val="1"/>
      <w:numFmt w:val="lowerRoman"/>
      <w:lvlText w:val="%3."/>
      <w:lvlJc w:val="right"/>
      <w:pPr>
        <w:ind w:left="2175" w:hanging="180"/>
      </w:pPr>
    </w:lvl>
    <w:lvl w:ilvl="3" w:tplc="040C000F" w:tentative="1">
      <w:start w:val="1"/>
      <w:numFmt w:val="decimal"/>
      <w:lvlText w:val="%4."/>
      <w:lvlJc w:val="left"/>
      <w:pPr>
        <w:ind w:left="2895" w:hanging="360"/>
      </w:pPr>
    </w:lvl>
    <w:lvl w:ilvl="4" w:tplc="040C0019" w:tentative="1">
      <w:start w:val="1"/>
      <w:numFmt w:val="lowerLetter"/>
      <w:lvlText w:val="%5."/>
      <w:lvlJc w:val="left"/>
      <w:pPr>
        <w:ind w:left="3615" w:hanging="360"/>
      </w:pPr>
    </w:lvl>
    <w:lvl w:ilvl="5" w:tplc="040C001B" w:tentative="1">
      <w:start w:val="1"/>
      <w:numFmt w:val="lowerRoman"/>
      <w:lvlText w:val="%6."/>
      <w:lvlJc w:val="right"/>
      <w:pPr>
        <w:ind w:left="4335" w:hanging="180"/>
      </w:pPr>
    </w:lvl>
    <w:lvl w:ilvl="6" w:tplc="040C000F" w:tentative="1">
      <w:start w:val="1"/>
      <w:numFmt w:val="decimal"/>
      <w:lvlText w:val="%7."/>
      <w:lvlJc w:val="left"/>
      <w:pPr>
        <w:ind w:left="5055" w:hanging="360"/>
      </w:pPr>
    </w:lvl>
    <w:lvl w:ilvl="7" w:tplc="040C0019" w:tentative="1">
      <w:start w:val="1"/>
      <w:numFmt w:val="lowerLetter"/>
      <w:lvlText w:val="%8."/>
      <w:lvlJc w:val="left"/>
      <w:pPr>
        <w:ind w:left="5775" w:hanging="360"/>
      </w:pPr>
    </w:lvl>
    <w:lvl w:ilvl="8" w:tplc="040C001B" w:tentative="1">
      <w:start w:val="1"/>
      <w:numFmt w:val="lowerRoman"/>
      <w:lvlText w:val="%9."/>
      <w:lvlJc w:val="right"/>
      <w:pPr>
        <w:ind w:left="6495" w:hanging="180"/>
      </w:pPr>
    </w:lvl>
  </w:abstractNum>
  <w:abstractNum w:abstractNumId="2" w15:restartNumberingAfterBreak="0">
    <w:nsid w:val="17431FA6"/>
    <w:multiLevelType w:val="multilevel"/>
    <w:tmpl w:val="F40AA958"/>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8D14582"/>
    <w:multiLevelType w:val="hybridMultilevel"/>
    <w:tmpl w:val="33CC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1512F"/>
    <w:multiLevelType w:val="multilevel"/>
    <w:tmpl w:val="F40AA95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7719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B51FD5"/>
    <w:multiLevelType w:val="hybridMultilevel"/>
    <w:tmpl w:val="E0B2BA0E"/>
    <w:lvl w:ilvl="0" w:tplc="040C000F">
      <w:start w:val="1"/>
      <w:numFmt w:val="decimal"/>
      <w:lvlText w:val="%1."/>
      <w:lvlJc w:val="left"/>
      <w:pPr>
        <w:ind w:left="735" w:hanging="360"/>
      </w:pPr>
    </w:lvl>
    <w:lvl w:ilvl="1" w:tplc="040C0019" w:tentative="1">
      <w:start w:val="1"/>
      <w:numFmt w:val="lowerLetter"/>
      <w:lvlText w:val="%2."/>
      <w:lvlJc w:val="left"/>
      <w:pPr>
        <w:ind w:left="1455" w:hanging="360"/>
      </w:pPr>
    </w:lvl>
    <w:lvl w:ilvl="2" w:tplc="040C001B" w:tentative="1">
      <w:start w:val="1"/>
      <w:numFmt w:val="lowerRoman"/>
      <w:lvlText w:val="%3."/>
      <w:lvlJc w:val="right"/>
      <w:pPr>
        <w:ind w:left="2175" w:hanging="180"/>
      </w:pPr>
    </w:lvl>
    <w:lvl w:ilvl="3" w:tplc="040C000F" w:tentative="1">
      <w:start w:val="1"/>
      <w:numFmt w:val="decimal"/>
      <w:lvlText w:val="%4."/>
      <w:lvlJc w:val="left"/>
      <w:pPr>
        <w:ind w:left="2895" w:hanging="360"/>
      </w:pPr>
    </w:lvl>
    <w:lvl w:ilvl="4" w:tplc="040C0019" w:tentative="1">
      <w:start w:val="1"/>
      <w:numFmt w:val="lowerLetter"/>
      <w:lvlText w:val="%5."/>
      <w:lvlJc w:val="left"/>
      <w:pPr>
        <w:ind w:left="3615" w:hanging="360"/>
      </w:pPr>
    </w:lvl>
    <w:lvl w:ilvl="5" w:tplc="040C001B" w:tentative="1">
      <w:start w:val="1"/>
      <w:numFmt w:val="lowerRoman"/>
      <w:lvlText w:val="%6."/>
      <w:lvlJc w:val="right"/>
      <w:pPr>
        <w:ind w:left="4335" w:hanging="180"/>
      </w:pPr>
    </w:lvl>
    <w:lvl w:ilvl="6" w:tplc="040C000F" w:tentative="1">
      <w:start w:val="1"/>
      <w:numFmt w:val="decimal"/>
      <w:lvlText w:val="%7."/>
      <w:lvlJc w:val="left"/>
      <w:pPr>
        <w:ind w:left="5055" w:hanging="360"/>
      </w:pPr>
    </w:lvl>
    <w:lvl w:ilvl="7" w:tplc="040C0019" w:tentative="1">
      <w:start w:val="1"/>
      <w:numFmt w:val="lowerLetter"/>
      <w:lvlText w:val="%8."/>
      <w:lvlJc w:val="left"/>
      <w:pPr>
        <w:ind w:left="5775" w:hanging="360"/>
      </w:pPr>
    </w:lvl>
    <w:lvl w:ilvl="8" w:tplc="040C001B" w:tentative="1">
      <w:start w:val="1"/>
      <w:numFmt w:val="lowerRoman"/>
      <w:lvlText w:val="%9."/>
      <w:lvlJc w:val="right"/>
      <w:pPr>
        <w:ind w:left="6495" w:hanging="180"/>
      </w:pPr>
    </w:lvl>
  </w:abstractNum>
  <w:abstractNum w:abstractNumId="7" w15:restartNumberingAfterBreak="0">
    <w:nsid w:val="4C687F5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2857A40"/>
    <w:multiLevelType w:val="multilevel"/>
    <w:tmpl w:val="F40AA95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C22672"/>
    <w:multiLevelType w:val="multilevel"/>
    <w:tmpl w:val="20CC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C084F"/>
    <w:multiLevelType w:val="multilevel"/>
    <w:tmpl w:val="F40AA95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F34794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AEE40EF"/>
    <w:multiLevelType w:val="hybridMultilevel"/>
    <w:tmpl w:val="F17E00D8"/>
    <w:lvl w:ilvl="0" w:tplc="24CABE66">
      <w:start w:val="1"/>
      <w:numFmt w:val="decimal"/>
      <w:lvlText w:val="%1."/>
      <w:lvlJc w:val="left"/>
      <w:pPr>
        <w:ind w:left="375" w:hanging="360"/>
      </w:pPr>
      <w:rPr>
        <w:rFonts w:hint="default"/>
      </w:rPr>
    </w:lvl>
    <w:lvl w:ilvl="1" w:tplc="040C0019" w:tentative="1">
      <w:start w:val="1"/>
      <w:numFmt w:val="lowerLetter"/>
      <w:lvlText w:val="%2."/>
      <w:lvlJc w:val="left"/>
      <w:pPr>
        <w:ind w:left="1095" w:hanging="360"/>
      </w:pPr>
    </w:lvl>
    <w:lvl w:ilvl="2" w:tplc="040C001B" w:tentative="1">
      <w:start w:val="1"/>
      <w:numFmt w:val="lowerRoman"/>
      <w:lvlText w:val="%3."/>
      <w:lvlJc w:val="right"/>
      <w:pPr>
        <w:ind w:left="1815" w:hanging="180"/>
      </w:pPr>
    </w:lvl>
    <w:lvl w:ilvl="3" w:tplc="040C000F" w:tentative="1">
      <w:start w:val="1"/>
      <w:numFmt w:val="decimal"/>
      <w:lvlText w:val="%4."/>
      <w:lvlJc w:val="left"/>
      <w:pPr>
        <w:ind w:left="2535" w:hanging="360"/>
      </w:pPr>
    </w:lvl>
    <w:lvl w:ilvl="4" w:tplc="040C0019" w:tentative="1">
      <w:start w:val="1"/>
      <w:numFmt w:val="lowerLetter"/>
      <w:lvlText w:val="%5."/>
      <w:lvlJc w:val="left"/>
      <w:pPr>
        <w:ind w:left="3255" w:hanging="360"/>
      </w:pPr>
    </w:lvl>
    <w:lvl w:ilvl="5" w:tplc="040C001B" w:tentative="1">
      <w:start w:val="1"/>
      <w:numFmt w:val="lowerRoman"/>
      <w:lvlText w:val="%6."/>
      <w:lvlJc w:val="right"/>
      <w:pPr>
        <w:ind w:left="3975" w:hanging="180"/>
      </w:pPr>
    </w:lvl>
    <w:lvl w:ilvl="6" w:tplc="040C000F" w:tentative="1">
      <w:start w:val="1"/>
      <w:numFmt w:val="decimal"/>
      <w:lvlText w:val="%7."/>
      <w:lvlJc w:val="left"/>
      <w:pPr>
        <w:ind w:left="4695" w:hanging="360"/>
      </w:pPr>
    </w:lvl>
    <w:lvl w:ilvl="7" w:tplc="040C0019" w:tentative="1">
      <w:start w:val="1"/>
      <w:numFmt w:val="lowerLetter"/>
      <w:lvlText w:val="%8."/>
      <w:lvlJc w:val="left"/>
      <w:pPr>
        <w:ind w:left="5415" w:hanging="360"/>
      </w:pPr>
    </w:lvl>
    <w:lvl w:ilvl="8" w:tplc="040C001B" w:tentative="1">
      <w:start w:val="1"/>
      <w:numFmt w:val="lowerRoman"/>
      <w:lvlText w:val="%9."/>
      <w:lvlJc w:val="right"/>
      <w:pPr>
        <w:ind w:left="6135" w:hanging="180"/>
      </w:pPr>
    </w:lvl>
  </w:abstractNum>
  <w:abstractNum w:abstractNumId="13" w15:restartNumberingAfterBreak="0">
    <w:nsid w:val="7D783CAC"/>
    <w:multiLevelType w:val="multilevel"/>
    <w:tmpl w:val="F40AA95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9145933">
    <w:abstractNumId w:val="3"/>
  </w:num>
  <w:num w:numId="2" w16cid:durableId="41946634">
    <w:abstractNumId w:val="0"/>
  </w:num>
  <w:num w:numId="3" w16cid:durableId="1858764164">
    <w:abstractNumId w:val="9"/>
  </w:num>
  <w:num w:numId="4" w16cid:durableId="1491630743">
    <w:abstractNumId w:val="6"/>
  </w:num>
  <w:num w:numId="5" w16cid:durableId="1795057407">
    <w:abstractNumId w:val="12"/>
  </w:num>
  <w:num w:numId="6" w16cid:durableId="276648301">
    <w:abstractNumId w:val="1"/>
  </w:num>
  <w:num w:numId="7" w16cid:durableId="305816258">
    <w:abstractNumId w:val="13"/>
  </w:num>
  <w:num w:numId="8" w16cid:durableId="1488473177">
    <w:abstractNumId w:val="5"/>
  </w:num>
  <w:num w:numId="9" w16cid:durableId="1054426">
    <w:abstractNumId w:val="11"/>
  </w:num>
  <w:num w:numId="10" w16cid:durableId="1498185464">
    <w:abstractNumId w:val="7"/>
  </w:num>
  <w:num w:numId="11" w16cid:durableId="467480449">
    <w:abstractNumId w:val="4"/>
  </w:num>
  <w:num w:numId="12" w16cid:durableId="1283221840">
    <w:abstractNumId w:val="10"/>
  </w:num>
  <w:num w:numId="13" w16cid:durableId="2088267114">
    <w:abstractNumId w:val="8"/>
  </w:num>
  <w:num w:numId="14" w16cid:durableId="1921406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019"/>
    <w:rsid w:val="00003337"/>
    <w:rsid w:val="000074F2"/>
    <w:rsid w:val="000144C2"/>
    <w:rsid w:val="000328A4"/>
    <w:rsid w:val="00037CA5"/>
    <w:rsid w:val="00053882"/>
    <w:rsid w:val="00056380"/>
    <w:rsid w:val="00060922"/>
    <w:rsid w:val="00060FE8"/>
    <w:rsid w:val="00080369"/>
    <w:rsid w:val="00082250"/>
    <w:rsid w:val="0008539C"/>
    <w:rsid w:val="00085B31"/>
    <w:rsid w:val="00087677"/>
    <w:rsid w:val="000943EA"/>
    <w:rsid w:val="000975AD"/>
    <w:rsid w:val="00097B64"/>
    <w:rsid w:val="000A06A1"/>
    <w:rsid w:val="000A0DED"/>
    <w:rsid w:val="000A4637"/>
    <w:rsid w:val="000A78A6"/>
    <w:rsid w:val="000B3868"/>
    <w:rsid w:val="000B7BB9"/>
    <w:rsid w:val="000C0C56"/>
    <w:rsid w:val="000C65C2"/>
    <w:rsid w:val="000D2E0B"/>
    <w:rsid w:val="000D719D"/>
    <w:rsid w:val="000F3981"/>
    <w:rsid w:val="00110747"/>
    <w:rsid w:val="001238A9"/>
    <w:rsid w:val="001367A1"/>
    <w:rsid w:val="00141E0B"/>
    <w:rsid w:val="00145CDF"/>
    <w:rsid w:val="00147278"/>
    <w:rsid w:val="00160BA0"/>
    <w:rsid w:val="001624A1"/>
    <w:rsid w:val="00173DDF"/>
    <w:rsid w:val="00195991"/>
    <w:rsid w:val="00196839"/>
    <w:rsid w:val="001A1B0F"/>
    <w:rsid w:val="001B557E"/>
    <w:rsid w:val="001C3750"/>
    <w:rsid w:val="001D333E"/>
    <w:rsid w:val="001D6100"/>
    <w:rsid w:val="001F0719"/>
    <w:rsid w:val="001F4D45"/>
    <w:rsid w:val="001F70E8"/>
    <w:rsid w:val="001F7410"/>
    <w:rsid w:val="001F7E5A"/>
    <w:rsid w:val="00215D82"/>
    <w:rsid w:val="00216DC3"/>
    <w:rsid w:val="002241FA"/>
    <w:rsid w:val="00227F46"/>
    <w:rsid w:val="00234F18"/>
    <w:rsid w:val="00235CED"/>
    <w:rsid w:val="002421BC"/>
    <w:rsid w:val="002466F5"/>
    <w:rsid w:val="0024674C"/>
    <w:rsid w:val="0024712D"/>
    <w:rsid w:val="00252B5B"/>
    <w:rsid w:val="00254883"/>
    <w:rsid w:val="00257F15"/>
    <w:rsid w:val="00260CDA"/>
    <w:rsid w:val="00264020"/>
    <w:rsid w:val="00266EB1"/>
    <w:rsid w:val="0026762F"/>
    <w:rsid w:val="00285D45"/>
    <w:rsid w:val="002872D4"/>
    <w:rsid w:val="0029255E"/>
    <w:rsid w:val="00292763"/>
    <w:rsid w:val="002932D4"/>
    <w:rsid w:val="00297428"/>
    <w:rsid w:val="002D51DF"/>
    <w:rsid w:val="002F2DFD"/>
    <w:rsid w:val="002F3974"/>
    <w:rsid w:val="002F66CC"/>
    <w:rsid w:val="003010D2"/>
    <w:rsid w:val="00343A06"/>
    <w:rsid w:val="0037144C"/>
    <w:rsid w:val="0037442A"/>
    <w:rsid w:val="003746D2"/>
    <w:rsid w:val="003924B1"/>
    <w:rsid w:val="003A0B66"/>
    <w:rsid w:val="003A3738"/>
    <w:rsid w:val="003B6242"/>
    <w:rsid w:val="003D7A2D"/>
    <w:rsid w:val="003E115A"/>
    <w:rsid w:val="003F7B71"/>
    <w:rsid w:val="00400EE5"/>
    <w:rsid w:val="004121B6"/>
    <w:rsid w:val="00413E93"/>
    <w:rsid w:val="00414D6A"/>
    <w:rsid w:val="00416701"/>
    <w:rsid w:val="00422B3E"/>
    <w:rsid w:val="00424887"/>
    <w:rsid w:val="0044226E"/>
    <w:rsid w:val="00442413"/>
    <w:rsid w:val="004460B5"/>
    <w:rsid w:val="00446543"/>
    <w:rsid w:val="004565BD"/>
    <w:rsid w:val="00457CA6"/>
    <w:rsid w:val="00484589"/>
    <w:rsid w:val="00492BA2"/>
    <w:rsid w:val="00497892"/>
    <w:rsid w:val="004A11D9"/>
    <w:rsid w:val="004A14D7"/>
    <w:rsid w:val="004A330F"/>
    <w:rsid w:val="004B1CE7"/>
    <w:rsid w:val="004B1F38"/>
    <w:rsid w:val="004B76EF"/>
    <w:rsid w:val="004C0ECD"/>
    <w:rsid w:val="004C2BC9"/>
    <w:rsid w:val="004D0244"/>
    <w:rsid w:val="004D2785"/>
    <w:rsid w:val="004E2B50"/>
    <w:rsid w:val="004E4E8E"/>
    <w:rsid w:val="004E6DD6"/>
    <w:rsid w:val="004F0666"/>
    <w:rsid w:val="004F49D8"/>
    <w:rsid w:val="004F6412"/>
    <w:rsid w:val="004F6C87"/>
    <w:rsid w:val="00505B99"/>
    <w:rsid w:val="00506CE1"/>
    <w:rsid w:val="005122D9"/>
    <w:rsid w:val="00513C62"/>
    <w:rsid w:val="00525303"/>
    <w:rsid w:val="00526680"/>
    <w:rsid w:val="00541560"/>
    <w:rsid w:val="00567C8C"/>
    <w:rsid w:val="00576571"/>
    <w:rsid w:val="00594B05"/>
    <w:rsid w:val="00594F0E"/>
    <w:rsid w:val="00597681"/>
    <w:rsid w:val="005A182D"/>
    <w:rsid w:val="005A57C7"/>
    <w:rsid w:val="005A7A4F"/>
    <w:rsid w:val="005C35F4"/>
    <w:rsid w:val="005C38FE"/>
    <w:rsid w:val="005C684A"/>
    <w:rsid w:val="005D14FC"/>
    <w:rsid w:val="005E152A"/>
    <w:rsid w:val="005E752E"/>
    <w:rsid w:val="005F3AB0"/>
    <w:rsid w:val="0060774D"/>
    <w:rsid w:val="006108D8"/>
    <w:rsid w:val="00615348"/>
    <w:rsid w:val="00616C96"/>
    <w:rsid w:val="00622B1B"/>
    <w:rsid w:val="00633A86"/>
    <w:rsid w:val="00640AC5"/>
    <w:rsid w:val="006424C0"/>
    <w:rsid w:val="00645773"/>
    <w:rsid w:val="00650B11"/>
    <w:rsid w:val="00663830"/>
    <w:rsid w:val="00665417"/>
    <w:rsid w:val="00666BF4"/>
    <w:rsid w:val="00681D9A"/>
    <w:rsid w:val="00692B40"/>
    <w:rsid w:val="00692BEE"/>
    <w:rsid w:val="00693724"/>
    <w:rsid w:val="00696849"/>
    <w:rsid w:val="006A5C03"/>
    <w:rsid w:val="006A5D7F"/>
    <w:rsid w:val="006A6D66"/>
    <w:rsid w:val="006B498E"/>
    <w:rsid w:val="006B6825"/>
    <w:rsid w:val="006C30F5"/>
    <w:rsid w:val="006C3507"/>
    <w:rsid w:val="006C60E6"/>
    <w:rsid w:val="006C7019"/>
    <w:rsid w:val="006D088C"/>
    <w:rsid w:val="006F4BD3"/>
    <w:rsid w:val="007127AA"/>
    <w:rsid w:val="00721089"/>
    <w:rsid w:val="007246A9"/>
    <w:rsid w:val="007343BB"/>
    <w:rsid w:val="00752BF7"/>
    <w:rsid w:val="007700C3"/>
    <w:rsid w:val="0078163A"/>
    <w:rsid w:val="00783E38"/>
    <w:rsid w:val="00794584"/>
    <w:rsid w:val="00794F01"/>
    <w:rsid w:val="007A66E1"/>
    <w:rsid w:val="007A7D5B"/>
    <w:rsid w:val="007C0DC4"/>
    <w:rsid w:val="007D2AC9"/>
    <w:rsid w:val="007E0595"/>
    <w:rsid w:val="007E0916"/>
    <w:rsid w:val="007E75BF"/>
    <w:rsid w:val="007F3A5F"/>
    <w:rsid w:val="007F60FD"/>
    <w:rsid w:val="008046C5"/>
    <w:rsid w:val="008204B6"/>
    <w:rsid w:val="008226EF"/>
    <w:rsid w:val="00822A5F"/>
    <w:rsid w:val="00827A68"/>
    <w:rsid w:val="00831F6E"/>
    <w:rsid w:val="0084032B"/>
    <w:rsid w:val="0085174C"/>
    <w:rsid w:val="008531B3"/>
    <w:rsid w:val="00857021"/>
    <w:rsid w:val="008576F7"/>
    <w:rsid w:val="008609C8"/>
    <w:rsid w:val="00896FC8"/>
    <w:rsid w:val="008A6E72"/>
    <w:rsid w:val="008B2D7D"/>
    <w:rsid w:val="008B55BB"/>
    <w:rsid w:val="008C053E"/>
    <w:rsid w:val="008D5E3D"/>
    <w:rsid w:val="008E1844"/>
    <w:rsid w:val="008E3443"/>
    <w:rsid w:val="008E573F"/>
    <w:rsid w:val="008E57CD"/>
    <w:rsid w:val="008F482E"/>
    <w:rsid w:val="0092692E"/>
    <w:rsid w:val="009415F4"/>
    <w:rsid w:val="00945B87"/>
    <w:rsid w:val="00946B83"/>
    <w:rsid w:val="00972434"/>
    <w:rsid w:val="0097477F"/>
    <w:rsid w:val="00976BD2"/>
    <w:rsid w:val="0099064B"/>
    <w:rsid w:val="00994E13"/>
    <w:rsid w:val="009A38E6"/>
    <w:rsid w:val="009B1591"/>
    <w:rsid w:val="009B41BB"/>
    <w:rsid w:val="009B62FE"/>
    <w:rsid w:val="009C108E"/>
    <w:rsid w:val="009C1126"/>
    <w:rsid w:val="009D1A70"/>
    <w:rsid w:val="009E41C2"/>
    <w:rsid w:val="009F0A19"/>
    <w:rsid w:val="009F26CE"/>
    <w:rsid w:val="009F38EC"/>
    <w:rsid w:val="00A05D5E"/>
    <w:rsid w:val="00A0654C"/>
    <w:rsid w:val="00A12506"/>
    <w:rsid w:val="00A220C2"/>
    <w:rsid w:val="00A22B69"/>
    <w:rsid w:val="00A31C45"/>
    <w:rsid w:val="00A320B2"/>
    <w:rsid w:val="00A40063"/>
    <w:rsid w:val="00A40213"/>
    <w:rsid w:val="00A6634F"/>
    <w:rsid w:val="00A665BC"/>
    <w:rsid w:val="00A77A6F"/>
    <w:rsid w:val="00A83BA2"/>
    <w:rsid w:val="00A870C2"/>
    <w:rsid w:val="00A9283F"/>
    <w:rsid w:val="00A941F4"/>
    <w:rsid w:val="00A951C7"/>
    <w:rsid w:val="00AA059E"/>
    <w:rsid w:val="00AA2B84"/>
    <w:rsid w:val="00AA69D0"/>
    <w:rsid w:val="00AC3228"/>
    <w:rsid w:val="00AD1D41"/>
    <w:rsid w:val="00AD760D"/>
    <w:rsid w:val="00B1646D"/>
    <w:rsid w:val="00B203E4"/>
    <w:rsid w:val="00B31D71"/>
    <w:rsid w:val="00B3516C"/>
    <w:rsid w:val="00B479D3"/>
    <w:rsid w:val="00B61C00"/>
    <w:rsid w:val="00B74F01"/>
    <w:rsid w:val="00B77F95"/>
    <w:rsid w:val="00B87435"/>
    <w:rsid w:val="00B878D9"/>
    <w:rsid w:val="00B92E88"/>
    <w:rsid w:val="00B93BF0"/>
    <w:rsid w:val="00B943F9"/>
    <w:rsid w:val="00BA5FF0"/>
    <w:rsid w:val="00BA6C80"/>
    <w:rsid w:val="00BB1A78"/>
    <w:rsid w:val="00BC268E"/>
    <w:rsid w:val="00BD0AF4"/>
    <w:rsid w:val="00BD5E90"/>
    <w:rsid w:val="00BE0DD3"/>
    <w:rsid w:val="00BE33C9"/>
    <w:rsid w:val="00BE5602"/>
    <w:rsid w:val="00BE764F"/>
    <w:rsid w:val="00BF0358"/>
    <w:rsid w:val="00BF1870"/>
    <w:rsid w:val="00C02739"/>
    <w:rsid w:val="00C03328"/>
    <w:rsid w:val="00C051E7"/>
    <w:rsid w:val="00C07DC5"/>
    <w:rsid w:val="00C2411D"/>
    <w:rsid w:val="00C27CAD"/>
    <w:rsid w:val="00C34AF0"/>
    <w:rsid w:val="00C34BBF"/>
    <w:rsid w:val="00C408B9"/>
    <w:rsid w:val="00C411FE"/>
    <w:rsid w:val="00C4659A"/>
    <w:rsid w:val="00C5195D"/>
    <w:rsid w:val="00C60897"/>
    <w:rsid w:val="00C6279E"/>
    <w:rsid w:val="00C757E4"/>
    <w:rsid w:val="00C76822"/>
    <w:rsid w:val="00C94903"/>
    <w:rsid w:val="00C94B8D"/>
    <w:rsid w:val="00C962C9"/>
    <w:rsid w:val="00CA4FF6"/>
    <w:rsid w:val="00CA518E"/>
    <w:rsid w:val="00CB2D02"/>
    <w:rsid w:val="00CB4740"/>
    <w:rsid w:val="00CB7459"/>
    <w:rsid w:val="00CC28A3"/>
    <w:rsid w:val="00CC76A2"/>
    <w:rsid w:val="00CD05DA"/>
    <w:rsid w:val="00CD4C9D"/>
    <w:rsid w:val="00CD6F89"/>
    <w:rsid w:val="00CE0694"/>
    <w:rsid w:val="00CE2B64"/>
    <w:rsid w:val="00CE79FB"/>
    <w:rsid w:val="00D12407"/>
    <w:rsid w:val="00D31E6C"/>
    <w:rsid w:val="00D32761"/>
    <w:rsid w:val="00D40645"/>
    <w:rsid w:val="00D55632"/>
    <w:rsid w:val="00D60FC6"/>
    <w:rsid w:val="00D62E75"/>
    <w:rsid w:val="00D72150"/>
    <w:rsid w:val="00D75E21"/>
    <w:rsid w:val="00D8090B"/>
    <w:rsid w:val="00D80F67"/>
    <w:rsid w:val="00D831CA"/>
    <w:rsid w:val="00D92683"/>
    <w:rsid w:val="00D96065"/>
    <w:rsid w:val="00DB2615"/>
    <w:rsid w:val="00DB709E"/>
    <w:rsid w:val="00DC413B"/>
    <w:rsid w:val="00DC59CF"/>
    <w:rsid w:val="00DE02EC"/>
    <w:rsid w:val="00DE4C49"/>
    <w:rsid w:val="00DE638A"/>
    <w:rsid w:val="00DF2D08"/>
    <w:rsid w:val="00DF4B6A"/>
    <w:rsid w:val="00E00E97"/>
    <w:rsid w:val="00E07642"/>
    <w:rsid w:val="00E10428"/>
    <w:rsid w:val="00E22DEA"/>
    <w:rsid w:val="00E236F1"/>
    <w:rsid w:val="00E3165F"/>
    <w:rsid w:val="00E31787"/>
    <w:rsid w:val="00E31A2A"/>
    <w:rsid w:val="00E31D48"/>
    <w:rsid w:val="00E42D9C"/>
    <w:rsid w:val="00E57E86"/>
    <w:rsid w:val="00E719B2"/>
    <w:rsid w:val="00E75770"/>
    <w:rsid w:val="00E82A80"/>
    <w:rsid w:val="00E872FA"/>
    <w:rsid w:val="00E92734"/>
    <w:rsid w:val="00EA4780"/>
    <w:rsid w:val="00EB5752"/>
    <w:rsid w:val="00EB6985"/>
    <w:rsid w:val="00EC0EE8"/>
    <w:rsid w:val="00ED62C3"/>
    <w:rsid w:val="00EE274D"/>
    <w:rsid w:val="00F101E5"/>
    <w:rsid w:val="00F1130A"/>
    <w:rsid w:val="00F27CF2"/>
    <w:rsid w:val="00F3032E"/>
    <w:rsid w:val="00F335D4"/>
    <w:rsid w:val="00F34E58"/>
    <w:rsid w:val="00F410FC"/>
    <w:rsid w:val="00F444C7"/>
    <w:rsid w:val="00F678B6"/>
    <w:rsid w:val="00F8488A"/>
    <w:rsid w:val="00F92871"/>
    <w:rsid w:val="00F97FD6"/>
    <w:rsid w:val="00FA08D8"/>
    <w:rsid w:val="00FB2D6E"/>
    <w:rsid w:val="00FC7870"/>
    <w:rsid w:val="00FD55E8"/>
    <w:rsid w:val="00FD59F4"/>
    <w:rsid w:val="00FD7C22"/>
    <w:rsid w:val="00FD7CA0"/>
    <w:rsid w:val="00FE09F4"/>
    <w:rsid w:val="00FE36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3D0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019"/>
    <w:pPr>
      <w:spacing w:after="160" w:line="278" w:lineRule="auto"/>
    </w:pPr>
    <w:rPr>
      <w:kern w:val="2"/>
      <w14:ligatures w14:val="standardContextual"/>
    </w:rPr>
  </w:style>
  <w:style w:type="paragraph" w:styleId="Titre1">
    <w:name w:val="heading 1"/>
    <w:basedOn w:val="Normal"/>
    <w:next w:val="Normal"/>
    <w:link w:val="Titre1Car"/>
    <w:uiPriority w:val="2"/>
    <w:qFormat/>
    <w:rsid w:val="008D5E3D"/>
    <w:pPr>
      <w:spacing w:before="90" w:after="360" w:line="240" w:lineRule="auto"/>
      <w:ind w:left="11" w:right="-11"/>
      <w:outlineLvl w:val="0"/>
    </w:pPr>
    <w:rPr>
      <w:rFonts w:asciiTheme="majorHAnsi" w:hAnsiTheme="majorHAnsi"/>
      <w:caps/>
      <w:color w:val="4354A2" w:themeColor="accent1"/>
      <w:sz w:val="56"/>
      <w:szCs w:val="28"/>
    </w:rPr>
  </w:style>
  <w:style w:type="paragraph" w:styleId="Titre2">
    <w:name w:val="heading 2"/>
    <w:aliases w:val="Index"/>
    <w:basedOn w:val="Normal"/>
    <w:next w:val="Normal"/>
    <w:link w:val="Titre2Car"/>
    <w:uiPriority w:val="1"/>
    <w:qFormat/>
    <w:rsid w:val="000D719D"/>
    <w:pPr>
      <w:ind w:left="15"/>
      <w:jc w:val="both"/>
      <w:textAlignment w:val="baseline"/>
      <w:outlineLvl w:val="1"/>
    </w:pPr>
    <w:rPr>
      <w:rFonts w:ascii="Franklin Gothic Book" w:eastAsia="Franklin Gothic Book" w:hAnsi="Franklin Gothic Book" w:cs="Segoe UI"/>
      <w:color w:val="4354A2"/>
      <w:sz w:val="32"/>
      <w:szCs w:val="32"/>
    </w:rPr>
  </w:style>
  <w:style w:type="paragraph" w:styleId="Titre3">
    <w:name w:val="heading 3"/>
    <w:basedOn w:val="Normal"/>
    <w:next w:val="Normal"/>
    <w:link w:val="Titre3Car"/>
    <w:uiPriority w:val="2"/>
    <w:semiHidden/>
    <w:rsid w:val="006B498E"/>
    <w:pPr>
      <w:spacing w:before="23"/>
      <w:jc w:val="center"/>
      <w:outlineLvl w:val="2"/>
    </w:pPr>
    <w:rPr>
      <w:rFonts w:ascii="Gill Sans MT" w:hAnsi="Gill Sans MT"/>
      <w:b/>
      <w:color w:val="4354A2" w:themeColor="accent1"/>
      <w:spacing w:val="4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81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credugraphisme">
    <w:name w:val="Ancre du graphisme"/>
    <w:basedOn w:val="Normal"/>
    <w:uiPriority w:val="10"/>
    <w:semiHidden/>
    <w:rsid w:val="0078163A"/>
    <w:rPr>
      <w:sz w:val="10"/>
    </w:rPr>
  </w:style>
  <w:style w:type="paragraph" w:styleId="Listepuces">
    <w:name w:val="List Bullet"/>
    <w:basedOn w:val="Normal"/>
    <w:uiPriority w:val="99"/>
    <w:rsid w:val="008D5E3D"/>
    <w:pPr>
      <w:numPr>
        <w:numId w:val="2"/>
      </w:numPr>
      <w:ind w:left="697" w:hanging="357"/>
      <w:contextualSpacing/>
    </w:pPr>
  </w:style>
  <w:style w:type="paragraph" w:customStyle="1" w:styleId="Corpsdetexte1">
    <w:name w:val="Corps de texte1"/>
    <w:basedOn w:val="Corpsdetexte"/>
    <w:link w:val="CaractreCorpsdetexte"/>
    <w:uiPriority w:val="7"/>
    <w:semiHidden/>
    <w:rsid w:val="007D2AC9"/>
    <w:pPr>
      <w:widowControl w:val="0"/>
      <w:autoSpaceDE w:val="0"/>
      <w:autoSpaceDN w:val="0"/>
      <w:spacing w:before="7" w:after="0" w:line="268" w:lineRule="auto"/>
      <w:ind w:left="20" w:right="-13"/>
    </w:pPr>
    <w:rPr>
      <w:rFonts w:eastAsia="Franklin Gothic Book" w:cs="Franklin Gothic Book"/>
      <w:color w:val="4354A2" w:themeColor="accent1"/>
      <w:szCs w:val="22"/>
      <w:lang w:bidi="en-US"/>
    </w:rPr>
  </w:style>
  <w:style w:type="character" w:customStyle="1" w:styleId="CaractreCorpsdetexte">
    <w:name w:val="Caractère Corps de texte"/>
    <w:basedOn w:val="CorpsdetexteCar"/>
    <w:link w:val="Corpsdetexte1"/>
    <w:uiPriority w:val="7"/>
    <w:semiHidden/>
    <w:rsid w:val="00946B83"/>
    <w:rPr>
      <w:rFonts w:eastAsia="Franklin Gothic Book" w:cs="Franklin Gothic Book"/>
      <w:color w:val="4354A2" w:themeColor="accent1"/>
      <w:sz w:val="20"/>
      <w:szCs w:val="22"/>
      <w:lang w:bidi="en-US"/>
    </w:rPr>
  </w:style>
  <w:style w:type="paragraph" w:styleId="Corpsdetexte">
    <w:name w:val="Body Text"/>
    <w:basedOn w:val="Normal"/>
    <w:link w:val="CorpsdetexteCar"/>
    <w:uiPriority w:val="99"/>
    <w:semiHidden/>
    <w:rsid w:val="00A40213"/>
    <w:pPr>
      <w:spacing w:after="120"/>
    </w:pPr>
  </w:style>
  <w:style w:type="character" w:customStyle="1" w:styleId="CorpsdetexteCar">
    <w:name w:val="Corps de texte Car"/>
    <w:basedOn w:val="Policepardfaut"/>
    <w:link w:val="Corpsdetexte"/>
    <w:uiPriority w:val="99"/>
    <w:semiHidden/>
    <w:rsid w:val="008E1844"/>
  </w:style>
  <w:style w:type="paragraph" w:customStyle="1" w:styleId="Sous-titre1">
    <w:name w:val="Sous-titre1"/>
    <w:basedOn w:val="Normal"/>
    <w:link w:val="Sous-ttesChar"/>
    <w:uiPriority w:val="3"/>
    <w:qFormat/>
    <w:rsid w:val="005C684A"/>
    <w:pPr>
      <w:widowControl w:val="0"/>
      <w:autoSpaceDE w:val="0"/>
      <w:autoSpaceDN w:val="0"/>
      <w:spacing w:before="120" w:line="360" w:lineRule="auto"/>
      <w:ind w:left="14"/>
    </w:pPr>
    <w:rPr>
      <w:rFonts w:ascii="Franklin Gothic Demi" w:eastAsia="Franklin Gothic Book" w:hAnsi="Franklin Gothic Demi" w:cs="Franklin Gothic Book"/>
      <w:bCs/>
      <w:color w:val="4354A2" w:themeColor="accent1"/>
      <w:sz w:val="32"/>
      <w:szCs w:val="22"/>
      <w:lang w:bidi="en-US"/>
    </w:rPr>
  </w:style>
  <w:style w:type="character" w:customStyle="1" w:styleId="Sous-ttesChar">
    <w:name w:val="Sous-têtes Char"/>
    <w:basedOn w:val="Policepardfaut"/>
    <w:link w:val="Sous-titre1"/>
    <w:uiPriority w:val="3"/>
    <w:rsid w:val="00946B83"/>
    <w:rPr>
      <w:rFonts w:ascii="Franklin Gothic Demi" w:eastAsia="Franklin Gothic Book" w:hAnsi="Franklin Gothic Demi" w:cs="Franklin Gothic Book"/>
      <w:bCs/>
      <w:color w:val="4354A2" w:themeColor="accent1"/>
      <w:sz w:val="32"/>
      <w:szCs w:val="22"/>
      <w:lang w:bidi="en-US"/>
    </w:rPr>
  </w:style>
  <w:style w:type="paragraph" w:customStyle="1" w:styleId="En-ttedetableau">
    <w:name w:val="En-tête de tableau"/>
    <w:basedOn w:val="Normal"/>
    <w:link w:val="Caractreden-ttedetableau"/>
    <w:uiPriority w:val="8"/>
    <w:qFormat/>
    <w:rsid w:val="00E872FA"/>
    <w:pPr>
      <w:widowControl w:val="0"/>
      <w:autoSpaceDE w:val="0"/>
      <w:autoSpaceDN w:val="0"/>
      <w:spacing w:before="20" w:line="254" w:lineRule="auto"/>
      <w:jc w:val="center"/>
    </w:pPr>
    <w:rPr>
      <w:rFonts w:ascii="Franklin Gothic Demi" w:eastAsia="Franklin Gothic Book" w:hAnsi="Franklin Gothic Book" w:cs="Franklin Gothic Book"/>
      <w:bCs/>
      <w:color w:val="4455A2"/>
      <w:sz w:val="22"/>
      <w:szCs w:val="22"/>
      <w:lang w:bidi="en-US"/>
    </w:rPr>
  </w:style>
  <w:style w:type="character" w:customStyle="1" w:styleId="Caractreden-ttedetableau">
    <w:name w:val="Caractère d’en-tête de tableau"/>
    <w:basedOn w:val="Policepardfaut"/>
    <w:link w:val="En-ttedetableau"/>
    <w:uiPriority w:val="8"/>
    <w:rsid w:val="00E872FA"/>
    <w:rPr>
      <w:rFonts w:ascii="Franklin Gothic Demi" w:eastAsia="Franklin Gothic Book" w:hAnsi="Franklin Gothic Book" w:cs="Franklin Gothic Book"/>
      <w:bCs/>
      <w:color w:val="4455A2"/>
      <w:sz w:val="22"/>
      <w:szCs w:val="22"/>
      <w:lang w:bidi="en-US"/>
    </w:rPr>
  </w:style>
  <w:style w:type="paragraph" w:customStyle="1" w:styleId="Informationssurlimage">
    <w:name w:val="Informations sur l’image"/>
    <w:basedOn w:val="Normal"/>
    <w:uiPriority w:val="8"/>
    <w:rsid w:val="00BC268E"/>
    <w:rPr>
      <w:rFonts w:ascii="Franklin Gothic Book" w:hAnsi="Franklin Gothic Book"/>
      <w:bCs/>
      <w:color w:val="4354A2" w:themeColor="accent1"/>
      <w:sz w:val="22"/>
    </w:rPr>
  </w:style>
  <w:style w:type="character" w:customStyle="1" w:styleId="Titre1Car">
    <w:name w:val="Titre 1 Car"/>
    <w:basedOn w:val="Policepardfaut"/>
    <w:link w:val="Titre1"/>
    <w:uiPriority w:val="2"/>
    <w:rsid w:val="00946B83"/>
    <w:rPr>
      <w:rFonts w:asciiTheme="majorHAnsi" w:hAnsiTheme="majorHAnsi"/>
      <w:caps/>
      <w:color w:val="4354A2" w:themeColor="accent1"/>
      <w:sz w:val="56"/>
      <w:szCs w:val="28"/>
    </w:rPr>
  </w:style>
  <w:style w:type="character" w:customStyle="1" w:styleId="Titre2Car">
    <w:name w:val="Titre 2 Car"/>
    <w:aliases w:val="Index Car"/>
    <w:basedOn w:val="Policepardfaut"/>
    <w:link w:val="Titre2"/>
    <w:uiPriority w:val="1"/>
    <w:rsid w:val="00E07642"/>
    <w:rPr>
      <w:rFonts w:ascii="Franklin Gothic Book" w:eastAsia="Franklin Gothic Book" w:hAnsi="Franklin Gothic Book" w:cs="Segoe UI"/>
      <w:color w:val="4354A2"/>
      <w:sz w:val="32"/>
      <w:szCs w:val="32"/>
    </w:rPr>
  </w:style>
  <w:style w:type="character" w:customStyle="1" w:styleId="Titre3Car">
    <w:name w:val="Titre 3 Car"/>
    <w:basedOn w:val="Policepardfaut"/>
    <w:link w:val="Titre3"/>
    <w:uiPriority w:val="2"/>
    <w:semiHidden/>
    <w:rsid w:val="00946B83"/>
    <w:rPr>
      <w:rFonts w:ascii="Gill Sans MT" w:hAnsi="Gill Sans MT"/>
      <w:b/>
      <w:color w:val="4354A2" w:themeColor="accent1"/>
      <w:spacing w:val="40"/>
      <w:sz w:val="20"/>
    </w:rPr>
  </w:style>
  <w:style w:type="character" w:styleId="Textedelespacerserv">
    <w:name w:val="Placeholder Text"/>
    <w:basedOn w:val="Policepardfaut"/>
    <w:uiPriority w:val="99"/>
    <w:semiHidden/>
    <w:rsid w:val="008E1844"/>
    <w:rPr>
      <w:color w:val="808080"/>
    </w:rPr>
  </w:style>
  <w:style w:type="paragraph" w:styleId="Pieddepage">
    <w:name w:val="footer"/>
    <w:basedOn w:val="Normal"/>
    <w:link w:val="PieddepageCar"/>
    <w:uiPriority w:val="99"/>
    <w:rsid w:val="001D6100"/>
    <w:pPr>
      <w:tabs>
        <w:tab w:val="center" w:pos="4677"/>
        <w:tab w:val="right" w:pos="9355"/>
      </w:tabs>
    </w:pPr>
  </w:style>
  <w:style w:type="character" w:customStyle="1" w:styleId="PieddepageCar">
    <w:name w:val="Pied de page Car"/>
    <w:basedOn w:val="Policepardfaut"/>
    <w:link w:val="Pieddepage"/>
    <w:uiPriority w:val="99"/>
    <w:rsid w:val="001D6100"/>
  </w:style>
  <w:style w:type="paragraph" w:styleId="NormalWeb">
    <w:name w:val="Normal (Web)"/>
    <w:basedOn w:val="Normal"/>
    <w:uiPriority w:val="99"/>
    <w:semiHidden/>
    <w:rsid w:val="003E115A"/>
    <w:rPr>
      <w:rFonts w:ascii="Times New Roman" w:hAnsi="Times New Roman" w:cs="Times New Roman"/>
    </w:rPr>
  </w:style>
  <w:style w:type="paragraph" w:styleId="Lgende">
    <w:name w:val="caption"/>
    <w:basedOn w:val="Normal"/>
    <w:next w:val="Normal"/>
    <w:uiPriority w:val="35"/>
    <w:semiHidden/>
    <w:qFormat/>
    <w:rsid w:val="00D62E75"/>
    <w:pPr>
      <w:spacing w:after="200" w:line="240" w:lineRule="auto"/>
    </w:pPr>
    <w:rPr>
      <w:i/>
      <w:iCs/>
      <w:color w:val="44546A" w:themeColor="text2"/>
      <w:sz w:val="18"/>
      <w:szCs w:val="18"/>
    </w:rPr>
  </w:style>
  <w:style w:type="paragraph" w:styleId="Paragraphedeliste">
    <w:name w:val="List Paragraph"/>
    <w:basedOn w:val="Normal"/>
    <w:uiPriority w:val="34"/>
    <w:semiHidden/>
    <w:qFormat/>
    <w:rsid w:val="00D60FC6"/>
    <w:pPr>
      <w:ind w:left="720"/>
      <w:contextualSpacing/>
    </w:pPr>
  </w:style>
  <w:style w:type="paragraph" w:styleId="Textedebulles">
    <w:name w:val="Balloon Text"/>
    <w:basedOn w:val="Normal"/>
    <w:link w:val="TextedebullesCar"/>
    <w:uiPriority w:val="99"/>
    <w:semiHidden/>
    <w:unhideWhenUsed/>
    <w:rsid w:val="00AA059E"/>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AA059E"/>
    <w:rPr>
      <w:rFonts w:ascii="Times New Roman" w:hAnsi="Times New Roman" w:cs="Times New Roman"/>
      <w:sz w:val="18"/>
      <w:szCs w:val="18"/>
    </w:rPr>
  </w:style>
  <w:style w:type="paragraph" w:styleId="Titre">
    <w:name w:val="Title"/>
    <w:basedOn w:val="Normal"/>
    <w:next w:val="Normal"/>
    <w:link w:val="TitreCar"/>
    <w:qFormat/>
    <w:rsid w:val="007246A9"/>
    <w:pPr>
      <w:spacing w:line="240" w:lineRule="auto"/>
      <w:contextualSpacing/>
    </w:pPr>
    <w:rPr>
      <w:rFonts w:asciiTheme="majorHAnsi" w:eastAsiaTheme="majorEastAsia" w:hAnsiTheme="majorHAnsi" w:cstheme="majorBidi"/>
      <w:b/>
      <w:color w:val="4354A2" w:themeColor="accent1"/>
      <w:spacing w:val="80"/>
      <w:sz w:val="72"/>
      <w:szCs w:val="56"/>
    </w:rPr>
  </w:style>
  <w:style w:type="character" w:customStyle="1" w:styleId="TitreCar">
    <w:name w:val="Titre Car"/>
    <w:basedOn w:val="Policepardfaut"/>
    <w:link w:val="Titre"/>
    <w:rsid w:val="00946B83"/>
    <w:rPr>
      <w:rFonts w:asciiTheme="majorHAnsi" w:eastAsiaTheme="majorEastAsia" w:hAnsiTheme="majorHAnsi" w:cstheme="majorBidi"/>
      <w:b/>
      <w:color w:val="4354A2" w:themeColor="accent1"/>
      <w:spacing w:val="80"/>
      <w:sz w:val="72"/>
      <w:szCs w:val="56"/>
    </w:rPr>
  </w:style>
  <w:style w:type="paragraph" w:customStyle="1" w:styleId="Informationsdecouverture">
    <w:name w:val="Informations de couverture"/>
    <w:basedOn w:val="Normal"/>
    <w:uiPriority w:val="1"/>
    <w:qFormat/>
    <w:rsid w:val="007246A9"/>
    <w:pPr>
      <w:spacing w:line="240" w:lineRule="auto"/>
      <w:outlineLvl w:val="1"/>
    </w:pPr>
    <w:rPr>
      <w:rFonts w:asciiTheme="majorHAnsi" w:hAnsiTheme="majorHAnsi"/>
      <w:color w:val="4354A2" w:themeColor="accent1"/>
      <w:spacing w:val="30"/>
    </w:rPr>
  </w:style>
  <w:style w:type="paragraph" w:customStyle="1" w:styleId="Tabledesmatires">
    <w:name w:val="Table des matières"/>
    <w:basedOn w:val="Normal"/>
    <w:uiPriority w:val="9"/>
    <w:qFormat/>
    <w:rsid w:val="008D5E3D"/>
    <w:rPr>
      <w:color w:val="4354A2" w:themeColor="accent1"/>
      <w:sz w:val="32"/>
    </w:rPr>
  </w:style>
  <w:style w:type="paragraph" w:customStyle="1" w:styleId="Donnesdutableau">
    <w:name w:val="Données du tableau"/>
    <w:basedOn w:val="Normal"/>
    <w:uiPriority w:val="9"/>
    <w:qFormat/>
    <w:rsid w:val="00E872FA"/>
    <w:pPr>
      <w:spacing w:line="240" w:lineRule="auto"/>
      <w:jc w:val="center"/>
    </w:pPr>
    <w:rPr>
      <w:color w:val="595959" w:themeColor="text1" w:themeTint="A6"/>
    </w:rPr>
  </w:style>
  <w:style w:type="paragraph" w:customStyle="1" w:styleId="En-ttedetableaugauche">
    <w:name w:val="En-tête de tableau gauche"/>
    <w:basedOn w:val="En-ttedetableau"/>
    <w:uiPriority w:val="9"/>
    <w:qFormat/>
    <w:rsid w:val="00E872FA"/>
    <w:pPr>
      <w:framePr w:hSpace="180" w:wrap="around" w:vAnchor="text" w:hAnchor="margin" w:y="-9"/>
      <w:jc w:val="left"/>
    </w:pPr>
  </w:style>
  <w:style w:type="character" w:styleId="Lienhypertexte">
    <w:name w:val="Hyperlink"/>
    <w:basedOn w:val="Policepardfaut"/>
    <w:uiPriority w:val="99"/>
    <w:semiHidden/>
    <w:rsid w:val="000074F2"/>
    <w:rPr>
      <w:color w:val="0563C1" w:themeColor="hyperlink"/>
      <w:u w:val="single"/>
    </w:rPr>
  </w:style>
  <w:style w:type="character" w:styleId="Mentionnonrsolue">
    <w:name w:val="Unresolved Mention"/>
    <w:basedOn w:val="Policepardfaut"/>
    <w:uiPriority w:val="99"/>
    <w:semiHidden/>
    <w:unhideWhenUsed/>
    <w:rsid w:val="000074F2"/>
    <w:rPr>
      <w:color w:val="605E5C"/>
      <w:shd w:val="clear" w:color="auto" w:fill="E1DFDD"/>
    </w:rPr>
  </w:style>
  <w:style w:type="paragraph" w:styleId="En-tte">
    <w:name w:val="header"/>
    <w:basedOn w:val="Normal"/>
    <w:link w:val="En-tteCar"/>
    <w:uiPriority w:val="99"/>
    <w:semiHidden/>
    <w:rsid w:val="00EA478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A4780"/>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007191">
      <w:bodyDiv w:val="1"/>
      <w:marLeft w:val="0"/>
      <w:marRight w:val="0"/>
      <w:marTop w:val="0"/>
      <w:marBottom w:val="0"/>
      <w:divBdr>
        <w:top w:val="none" w:sz="0" w:space="0" w:color="auto"/>
        <w:left w:val="none" w:sz="0" w:space="0" w:color="auto"/>
        <w:bottom w:val="none" w:sz="0" w:space="0" w:color="auto"/>
        <w:right w:val="none" w:sz="0" w:space="0" w:color="auto"/>
      </w:divBdr>
    </w:div>
    <w:div w:id="489250982">
      <w:bodyDiv w:val="1"/>
      <w:marLeft w:val="0"/>
      <w:marRight w:val="0"/>
      <w:marTop w:val="0"/>
      <w:marBottom w:val="0"/>
      <w:divBdr>
        <w:top w:val="none" w:sz="0" w:space="0" w:color="auto"/>
        <w:left w:val="none" w:sz="0" w:space="0" w:color="auto"/>
        <w:bottom w:val="none" w:sz="0" w:space="0" w:color="auto"/>
        <w:right w:val="none" w:sz="0" w:space="0" w:color="auto"/>
      </w:divBdr>
    </w:div>
    <w:div w:id="553472512">
      <w:bodyDiv w:val="1"/>
      <w:marLeft w:val="0"/>
      <w:marRight w:val="0"/>
      <w:marTop w:val="0"/>
      <w:marBottom w:val="0"/>
      <w:divBdr>
        <w:top w:val="none" w:sz="0" w:space="0" w:color="auto"/>
        <w:left w:val="none" w:sz="0" w:space="0" w:color="auto"/>
        <w:bottom w:val="none" w:sz="0" w:space="0" w:color="auto"/>
        <w:right w:val="none" w:sz="0" w:space="0" w:color="auto"/>
      </w:divBdr>
    </w:div>
    <w:div w:id="721056390">
      <w:bodyDiv w:val="1"/>
      <w:marLeft w:val="0"/>
      <w:marRight w:val="0"/>
      <w:marTop w:val="0"/>
      <w:marBottom w:val="0"/>
      <w:divBdr>
        <w:top w:val="none" w:sz="0" w:space="0" w:color="auto"/>
        <w:left w:val="none" w:sz="0" w:space="0" w:color="auto"/>
        <w:bottom w:val="none" w:sz="0" w:space="0" w:color="auto"/>
        <w:right w:val="none" w:sz="0" w:space="0" w:color="auto"/>
      </w:divBdr>
    </w:div>
    <w:div w:id="767892227">
      <w:bodyDiv w:val="1"/>
      <w:marLeft w:val="0"/>
      <w:marRight w:val="0"/>
      <w:marTop w:val="0"/>
      <w:marBottom w:val="0"/>
      <w:divBdr>
        <w:top w:val="none" w:sz="0" w:space="0" w:color="auto"/>
        <w:left w:val="none" w:sz="0" w:space="0" w:color="auto"/>
        <w:bottom w:val="none" w:sz="0" w:space="0" w:color="auto"/>
        <w:right w:val="none" w:sz="0" w:space="0" w:color="auto"/>
      </w:divBdr>
    </w:div>
    <w:div w:id="799417144">
      <w:bodyDiv w:val="1"/>
      <w:marLeft w:val="0"/>
      <w:marRight w:val="0"/>
      <w:marTop w:val="0"/>
      <w:marBottom w:val="0"/>
      <w:divBdr>
        <w:top w:val="none" w:sz="0" w:space="0" w:color="auto"/>
        <w:left w:val="none" w:sz="0" w:space="0" w:color="auto"/>
        <w:bottom w:val="none" w:sz="0" w:space="0" w:color="auto"/>
        <w:right w:val="none" w:sz="0" w:space="0" w:color="auto"/>
      </w:divBdr>
    </w:div>
    <w:div w:id="847602119">
      <w:bodyDiv w:val="1"/>
      <w:marLeft w:val="0"/>
      <w:marRight w:val="0"/>
      <w:marTop w:val="0"/>
      <w:marBottom w:val="0"/>
      <w:divBdr>
        <w:top w:val="none" w:sz="0" w:space="0" w:color="auto"/>
        <w:left w:val="none" w:sz="0" w:space="0" w:color="auto"/>
        <w:bottom w:val="none" w:sz="0" w:space="0" w:color="auto"/>
        <w:right w:val="none" w:sz="0" w:space="0" w:color="auto"/>
      </w:divBdr>
    </w:div>
    <w:div w:id="857087568">
      <w:bodyDiv w:val="1"/>
      <w:marLeft w:val="0"/>
      <w:marRight w:val="0"/>
      <w:marTop w:val="0"/>
      <w:marBottom w:val="0"/>
      <w:divBdr>
        <w:top w:val="none" w:sz="0" w:space="0" w:color="auto"/>
        <w:left w:val="none" w:sz="0" w:space="0" w:color="auto"/>
        <w:bottom w:val="none" w:sz="0" w:space="0" w:color="auto"/>
        <w:right w:val="none" w:sz="0" w:space="0" w:color="auto"/>
      </w:divBdr>
    </w:div>
    <w:div w:id="971791753">
      <w:bodyDiv w:val="1"/>
      <w:marLeft w:val="0"/>
      <w:marRight w:val="0"/>
      <w:marTop w:val="0"/>
      <w:marBottom w:val="0"/>
      <w:divBdr>
        <w:top w:val="none" w:sz="0" w:space="0" w:color="auto"/>
        <w:left w:val="none" w:sz="0" w:space="0" w:color="auto"/>
        <w:bottom w:val="none" w:sz="0" w:space="0" w:color="auto"/>
        <w:right w:val="none" w:sz="0" w:space="0" w:color="auto"/>
      </w:divBdr>
    </w:div>
    <w:div w:id="1091388989">
      <w:bodyDiv w:val="1"/>
      <w:marLeft w:val="0"/>
      <w:marRight w:val="0"/>
      <w:marTop w:val="0"/>
      <w:marBottom w:val="0"/>
      <w:divBdr>
        <w:top w:val="none" w:sz="0" w:space="0" w:color="auto"/>
        <w:left w:val="none" w:sz="0" w:space="0" w:color="auto"/>
        <w:bottom w:val="none" w:sz="0" w:space="0" w:color="auto"/>
        <w:right w:val="none" w:sz="0" w:space="0" w:color="auto"/>
      </w:divBdr>
    </w:div>
    <w:div w:id="1178542614">
      <w:bodyDiv w:val="1"/>
      <w:marLeft w:val="0"/>
      <w:marRight w:val="0"/>
      <w:marTop w:val="0"/>
      <w:marBottom w:val="0"/>
      <w:divBdr>
        <w:top w:val="none" w:sz="0" w:space="0" w:color="auto"/>
        <w:left w:val="none" w:sz="0" w:space="0" w:color="auto"/>
        <w:bottom w:val="none" w:sz="0" w:space="0" w:color="auto"/>
        <w:right w:val="none" w:sz="0" w:space="0" w:color="auto"/>
      </w:divBdr>
    </w:div>
    <w:div w:id="1238902416">
      <w:bodyDiv w:val="1"/>
      <w:marLeft w:val="0"/>
      <w:marRight w:val="0"/>
      <w:marTop w:val="0"/>
      <w:marBottom w:val="0"/>
      <w:divBdr>
        <w:top w:val="none" w:sz="0" w:space="0" w:color="auto"/>
        <w:left w:val="none" w:sz="0" w:space="0" w:color="auto"/>
        <w:bottom w:val="none" w:sz="0" w:space="0" w:color="auto"/>
        <w:right w:val="none" w:sz="0" w:space="0" w:color="auto"/>
      </w:divBdr>
    </w:div>
    <w:div w:id="1277254001">
      <w:bodyDiv w:val="1"/>
      <w:marLeft w:val="0"/>
      <w:marRight w:val="0"/>
      <w:marTop w:val="0"/>
      <w:marBottom w:val="0"/>
      <w:divBdr>
        <w:top w:val="none" w:sz="0" w:space="0" w:color="auto"/>
        <w:left w:val="none" w:sz="0" w:space="0" w:color="auto"/>
        <w:bottom w:val="none" w:sz="0" w:space="0" w:color="auto"/>
        <w:right w:val="none" w:sz="0" w:space="0" w:color="auto"/>
      </w:divBdr>
      <w:divsChild>
        <w:div w:id="267473667">
          <w:marLeft w:val="0"/>
          <w:marRight w:val="0"/>
          <w:marTop w:val="0"/>
          <w:marBottom w:val="0"/>
          <w:divBdr>
            <w:top w:val="none" w:sz="0" w:space="0" w:color="auto"/>
            <w:left w:val="none" w:sz="0" w:space="0" w:color="auto"/>
            <w:bottom w:val="none" w:sz="0" w:space="0" w:color="auto"/>
            <w:right w:val="none" w:sz="0" w:space="0" w:color="auto"/>
          </w:divBdr>
        </w:div>
        <w:div w:id="285743416">
          <w:marLeft w:val="0"/>
          <w:marRight w:val="0"/>
          <w:marTop w:val="0"/>
          <w:marBottom w:val="0"/>
          <w:divBdr>
            <w:top w:val="none" w:sz="0" w:space="0" w:color="auto"/>
            <w:left w:val="none" w:sz="0" w:space="0" w:color="auto"/>
            <w:bottom w:val="none" w:sz="0" w:space="0" w:color="auto"/>
            <w:right w:val="none" w:sz="0" w:space="0" w:color="auto"/>
          </w:divBdr>
        </w:div>
        <w:div w:id="443622724">
          <w:marLeft w:val="0"/>
          <w:marRight w:val="0"/>
          <w:marTop w:val="0"/>
          <w:marBottom w:val="0"/>
          <w:divBdr>
            <w:top w:val="none" w:sz="0" w:space="0" w:color="auto"/>
            <w:left w:val="none" w:sz="0" w:space="0" w:color="auto"/>
            <w:bottom w:val="none" w:sz="0" w:space="0" w:color="auto"/>
            <w:right w:val="none" w:sz="0" w:space="0" w:color="auto"/>
          </w:divBdr>
        </w:div>
        <w:div w:id="732432662">
          <w:marLeft w:val="0"/>
          <w:marRight w:val="0"/>
          <w:marTop w:val="0"/>
          <w:marBottom w:val="0"/>
          <w:divBdr>
            <w:top w:val="none" w:sz="0" w:space="0" w:color="auto"/>
            <w:left w:val="none" w:sz="0" w:space="0" w:color="auto"/>
            <w:bottom w:val="none" w:sz="0" w:space="0" w:color="auto"/>
            <w:right w:val="none" w:sz="0" w:space="0" w:color="auto"/>
          </w:divBdr>
        </w:div>
      </w:divsChild>
    </w:div>
    <w:div w:id="1577278332">
      <w:bodyDiv w:val="1"/>
      <w:marLeft w:val="0"/>
      <w:marRight w:val="0"/>
      <w:marTop w:val="0"/>
      <w:marBottom w:val="0"/>
      <w:divBdr>
        <w:top w:val="none" w:sz="0" w:space="0" w:color="auto"/>
        <w:left w:val="none" w:sz="0" w:space="0" w:color="auto"/>
        <w:bottom w:val="none" w:sz="0" w:space="0" w:color="auto"/>
        <w:right w:val="none" w:sz="0" w:space="0" w:color="auto"/>
      </w:divBdr>
    </w:div>
    <w:div w:id="1669013799">
      <w:bodyDiv w:val="1"/>
      <w:marLeft w:val="0"/>
      <w:marRight w:val="0"/>
      <w:marTop w:val="0"/>
      <w:marBottom w:val="0"/>
      <w:divBdr>
        <w:top w:val="none" w:sz="0" w:space="0" w:color="auto"/>
        <w:left w:val="none" w:sz="0" w:space="0" w:color="auto"/>
        <w:bottom w:val="none" w:sz="0" w:space="0" w:color="auto"/>
        <w:right w:val="none" w:sz="0" w:space="0" w:color="auto"/>
      </w:divBdr>
    </w:div>
    <w:div w:id="1680427647">
      <w:bodyDiv w:val="1"/>
      <w:marLeft w:val="0"/>
      <w:marRight w:val="0"/>
      <w:marTop w:val="0"/>
      <w:marBottom w:val="0"/>
      <w:divBdr>
        <w:top w:val="none" w:sz="0" w:space="0" w:color="auto"/>
        <w:left w:val="none" w:sz="0" w:space="0" w:color="auto"/>
        <w:bottom w:val="none" w:sz="0" w:space="0" w:color="auto"/>
        <w:right w:val="none" w:sz="0" w:space="0" w:color="auto"/>
      </w:divBdr>
    </w:div>
    <w:div w:id="1701082585">
      <w:bodyDiv w:val="1"/>
      <w:marLeft w:val="0"/>
      <w:marRight w:val="0"/>
      <w:marTop w:val="0"/>
      <w:marBottom w:val="0"/>
      <w:divBdr>
        <w:top w:val="none" w:sz="0" w:space="0" w:color="auto"/>
        <w:left w:val="none" w:sz="0" w:space="0" w:color="auto"/>
        <w:bottom w:val="none" w:sz="0" w:space="0" w:color="auto"/>
        <w:right w:val="none" w:sz="0" w:space="0" w:color="auto"/>
      </w:divBdr>
    </w:div>
    <w:div w:id="1848865205">
      <w:bodyDiv w:val="1"/>
      <w:marLeft w:val="0"/>
      <w:marRight w:val="0"/>
      <w:marTop w:val="0"/>
      <w:marBottom w:val="0"/>
      <w:divBdr>
        <w:top w:val="none" w:sz="0" w:space="0" w:color="auto"/>
        <w:left w:val="none" w:sz="0" w:space="0" w:color="auto"/>
        <w:bottom w:val="none" w:sz="0" w:space="0" w:color="auto"/>
        <w:right w:val="none" w:sz="0" w:space="0" w:color="auto"/>
      </w:divBdr>
    </w:div>
    <w:div w:id="2120952230">
      <w:bodyDiv w:val="1"/>
      <w:marLeft w:val="0"/>
      <w:marRight w:val="0"/>
      <w:marTop w:val="0"/>
      <w:marBottom w:val="0"/>
      <w:divBdr>
        <w:top w:val="none" w:sz="0" w:space="0" w:color="auto"/>
        <w:left w:val="none" w:sz="0" w:space="0" w:color="auto"/>
        <w:bottom w:val="none" w:sz="0" w:space="0" w:color="auto"/>
        <w:right w:val="none" w:sz="0" w:space="0" w:color="auto"/>
      </w:divBdr>
    </w:div>
    <w:div w:id="212167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irr\AppData\Roaming\Microsoft\Templates\Rapport%20des%20&#233;tudiants%20classiques.dotx" TargetMode="External"/></Relationships>
</file>

<file path=word/theme/theme1.xml><?xml version="1.0" encoding="utf-8"?>
<a:theme xmlns:a="http://schemas.openxmlformats.org/drawingml/2006/main" name="Theme1">
  <a:themeElements>
    <a:clrScheme name="Student report">
      <a:dk1>
        <a:srgbClr val="000000"/>
      </a:dk1>
      <a:lt1>
        <a:srgbClr val="FFFFFF"/>
      </a:lt1>
      <a:dk2>
        <a:srgbClr val="44546A"/>
      </a:dk2>
      <a:lt2>
        <a:srgbClr val="E7E6E6"/>
      </a:lt2>
      <a:accent1>
        <a:srgbClr val="4354A2"/>
      </a:accent1>
      <a:accent2>
        <a:srgbClr val="C4E9F7"/>
      </a:accent2>
      <a:accent3>
        <a:srgbClr val="FEF796"/>
      </a:accent3>
      <a:accent4>
        <a:srgbClr val="FFC000"/>
      </a:accent4>
      <a:accent5>
        <a:srgbClr val="5B9BD5"/>
      </a:accent5>
      <a:accent6>
        <a:srgbClr val="70AD47"/>
      </a:accent6>
      <a:hlink>
        <a:srgbClr val="0563C1"/>
      </a:hlink>
      <a:folHlink>
        <a:srgbClr val="954F72"/>
      </a:folHlink>
    </a:clrScheme>
    <a:fontScheme name="Custom 17">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3B1E92FB-47E6-484E-8F25-DF02B7B1E0C0}" vid="{627141C2-C386-6444-B056-BEDF227CC93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dba4498-7d77-4700-8d54-e12e2bfb264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E0730C16B4D1439837837CF69E9C54" ma:contentTypeVersion="10" ma:contentTypeDescription="Crée un document." ma:contentTypeScope="" ma:versionID="9bd965332580926c59bc4ad725b6ce8f">
  <xsd:schema xmlns:xsd="http://www.w3.org/2001/XMLSchema" xmlns:xs="http://www.w3.org/2001/XMLSchema" xmlns:p="http://schemas.microsoft.com/office/2006/metadata/properties" xmlns:ns3="bdba4498-7d77-4700-8d54-e12e2bfb264e" targetNamespace="http://schemas.microsoft.com/office/2006/metadata/properties" ma:root="true" ma:fieldsID="4eca79444ecf73efdb1facbfa5c0a416" ns3:_="">
    <xsd:import namespace="bdba4498-7d77-4700-8d54-e12e2bfb264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ba4498-7d77-4700-8d54-e12e2bfb264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4D79E4-CF0C-4DDA-BB82-2A2F72AB4AE4}">
  <ds:schemaRefs>
    <ds:schemaRef ds:uri="http://schemas.microsoft.com/office/2006/metadata/properties"/>
    <ds:schemaRef ds:uri="http://schemas.microsoft.com/office/infopath/2007/PartnerControls"/>
    <ds:schemaRef ds:uri="bdba4498-7d77-4700-8d54-e12e2bfb264e"/>
  </ds:schemaRefs>
</ds:datastoreItem>
</file>

<file path=customXml/itemProps2.xml><?xml version="1.0" encoding="utf-8"?>
<ds:datastoreItem xmlns:ds="http://schemas.openxmlformats.org/officeDocument/2006/customXml" ds:itemID="{F8A8D3B1-2102-46A0-9CF2-DC547FD452C4}">
  <ds:schemaRefs>
    <ds:schemaRef ds:uri="http://schemas.microsoft.com/sharepoint/v3/contenttype/forms"/>
  </ds:schemaRefs>
</ds:datastoreItem>
</file>

<file path=customXml/itemProps3.xml><?xml version="1.0" encoding="utf-8"?>
<ds:datastoreItem xmlns:ds="http://schemas.openxmlformats.org/officeDocument/2006/customXml" ds:itemID="{02BE2748-E011-43C3-BB68-B64884268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a4498-7d77-4700-8d54-e12e2bfb26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des étudiants classiques.dotx</Template>
  <TotalTime>0</TotalTime>
  <Pages>11</Pages>
  <Words>2670</Words>
  <Characters>14689</Characters>
  <Application>Microsoft Office Word</Application>
  <DocSecurity>0</DocSecurity>
  <Lines>122</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2025-06-22T19:26:00Z</dcterms:created>
  <dcterms:modified xsi:type="dcterms:W3CDTF">2025-06-22T19:26:00Z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0x01010033E0730C16B4D1439837837CF69E9C54</vt:lpwstr>
  </property>
</Properties>
</file>