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D5E9" w14:textId="77777777" w:rsidR="005639C4" w:rsidRDefault="005639C4" w:rsidP="005639C4">
      <w:pPr>
        <w:spacing w:after="80"/>
      </w:pPr>
      <w:r>
        <w:rPr>
          <w:rFonts w:ascii="Arial" w:hAnsi="Arial"/>
          <w:b/>
          <w:color w:val="1B365D"/>
          <w:sz w:val="44"/>
        </w:rPr>
        <w:t>Tài Liệu Kỹ Thuật: Cảm Biến IMU 6 Trục GY-BMI160</w:t>
      </w:r>
    </w:p>
    <w:p w14:paraId="1729093D" w14:textId="77777777" w:rsidR="005639C4" w:rsidRDefault="005639C4" w:rsidP="005639C4">
      <w:pPr>
        <w:spacing w:after="360"/>
      </w:pPr>
      <w:r>
        <w:rPr>
          <w:rFonts w:ascii="Arial" w:hAnsi="Arial"/>
          <w:i/>
          <w:color w:val="5C768D"/>
          <w:sz w:val="26"/>
        </w:rPr>
        <w:t>Module cảm biến Gia tốc (Accelerometer) &amp; Con quay hồi chuyển (Gyroscope) 16-bit</w:t>
      </w:r>
    </w:p>
    <w:p w14:paraId="1C54287A" w14:textId="77777777" w:rsidR="005639C4" w:rsidRDefault="005639C4" w:rsidP="005639C4">
      <w:pPr>
        <w:spacing w:after="360"/>
      </w:pPr>
      <w:r>
        <w:rPr>
          <w:rFonts w:ascii="Arial" w:hAnsi="Arial"/>
          <w:b/>
          <w:color w:val="1B365D"/>
          <w:sz w:val="28"/>
        </w:rPr>
        <w:t>1. Thông Số Kỹ Thuật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639C4" w14:paraId="61A3A2D2" w14:textId="77777777" w:rsidTr="00673886">
        <w:trPr>
          <w:jc w:val="center"/>
        </w:trPr>
        <w:tc>
          <w:tcPr>
            <w:tcW w:w="3600" w:type="dxa"/>
            <w:shd w:val="clear" w:color="auto" w:fill="1B365D"/>
          </w:tcPr>
          <w:p w14:paraId="63A19674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Thông số / Param</w:t>
            </w:r>
          </w:p>
        </w:tc>
        <w:tc>
          <w:tcPr>
            <w:tcW w:w="5760" w:type="dxa"/>
            <w:shd w:val="clear" w:color="auto" w:fill="1B365D"/>
          </w:tcPr>
          <w:p w14:paraId="4915BA94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Giá trị / Trạng thái</w:t>
            </w:r>
          </w:p>
        </w:tc>
      </w:tr>
      <w:tr w:rsidR="005639C4" w14:paraId="02CBDC92" w14:textId="77777777" w:rsidTr="00673886">
        <w:trPr>
          <w:jc w:val="center"/>
        </w:trPr>
        <w:tc>
          <w:tcPr>
            <w:tcW w:w="3600" w:type="dxa"/>
            <w:shd w:val="clear" w:color="auto" w:fill="FFFFFF"/>
          </w:tcPr>
          <w:p w14:paraId="5DAA3112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IC cảm biến</w:t>
            </w:r>
          </w:p>
        </w:tc>
        <w:tc>
          <w:tcPr>
            <w:tcW w:w="5760" w:type="dxa"/>
            <w:shd w:val="clear" w:color="auto" w:fill="FFFFFF"/>
          </w:tcPr>
          <w:p w14:paraId="6529771F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Bosch Sensortec BMI160</w:t>
            </w:r>
          </w:p>
        </w:tc>
      </w:tr>
      <w:tr w:rsidR="005639C4" w14:paraId="161A6263" w14:textId="77777777" w:rsidTr="00673886">
        <w:trPr>
          <w:jc w:val="center"/>
        </w:trPr>
        <w:tc>
          <w:tcPr>
            <w:tcW w:w="3600" w:type="dxa"/>
            <w:shd w:val="clear" w:color="auto" w:fill="F2F4F8"/>
          </w:tcPr>
          <w:p w14:paraId="61D98DA0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Số trục đo</w:t>
            </w:r>
          </w:p>
        </w:tc>
        <w:tc>
          <w:tcPr>
            <w:tcW w:w="5760" w:type="dxa"/>
            <w:shd w:val="clear" w:color="auto" w:fill="F2F4F8"/>
          </w:tcPr>
          <w:p w14:paraId="721B22FE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6 trục (3 trục Accelerometer + 3 trục Gyroscope)</w:t>
            </w:r>
          </w:p>
        </w:tc>
      </w:tr>
      <w:tr w:rsidR="005639C4" w14:paraId="6C8333F9" w14:textId="77777777" w:rsidTr="00673886">
        <w:trPr>
          <w:jc w:val="center"/>
        </w:trPr>
        <w:tc>
          <w:tcPr>
            <w:tcW w:w="3600" w:type="dxa"/>
            <w:shd w:val="clear" w:color="auto" w:fill="FFFFFF"/>
          </w:tcPr>
          <w:p w14:paraId="0D3D2A0A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hoạt động</w:t>
            </w:r>
          </w:p>
        </w:tc>
        <w:tc>
          <w:tcPr>
            <w:tcW w:w="5760" w:type="dxa"/>
            <w:shd w:val="clear" w:color="auto" w:fill="FFFFFF"/>
          </w:tcPr>
          <w:p w14:paraId="7E826C57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3.0V - 5.0V DC (Đã tích hợp LDO)</w:t>
            </w:r>
          </w:p>
        </w:tc>
      </w:tr>
      <w:tr w:rsidR="005639C4" w14:paraId="1E3B0A26" w14:textId="77777777" w:rsidTr="00673886">
        <w:trPr>
          <w:jc w:val="center"/>
        </w:trPr>
        <w:tc>
          <w:tcPr>
            <w:tcW w:w="3600" w:type="dxa"/>
            <w:shd w:val="clear" w:color="auto" w:fill="F2F4F8"/>
          </w:tcPr>
          <w:p w14:paraId="006DC6BB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Độ phân giải ADC</w:t>
            </w:r>
          </w:p>
        </w:tc>
        <w:tc>
          <w:tcPr>
            <w:tcW w:w="5760" w:type="dxa"/>
            <w:shd w:val="clear" w:color="auto" w:fill="F2F4F8"/>
          </w:tcPr>
          <w:p w14:paraId="0E6D9D5F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16-bit cho cả gia tốc và con quay</w:t>
            </w:r>
          </w:p>
        </w:tc>
      </w:tr>
      <w:tr w:rsidR="005639C4" w14:paraId="26DCFD28" w14:textId="77777777" w:rsidTr="00673886">
        <w:trPr>
          <w:jc w:val="center"/>
        </w:trPr>
        <w:tc>
          <w:tcPr>
            <w:tcW w:w="3600" w:type="dxa"/>
            <w:shd w:val="clear" w:color="auto" w:fill="FFFFFF"/>
          </w:tcPr>
          <w:p w14:paraId="5A012177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Dải đo Gia tốc (Accel)</w:t>
            </w:r>
          </w:p>
        </w:tc>
        <w:tc>
          <w:tcPr>
            <w:tcW w:w="5760" w:type="dxa"/>
            <w:shd w:val="clear" w:color="auto" w:fill="FFFFFF"/>
          </w:tcPr>
          <w:p w14:paraId="786DC9A0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±2g, ±4g, ±8g, ±16g</w:t>
            </w:r>
          </w:p>
        </w:tc>
      </w:tr>
      <w:tr w:rsidR="005639C4" w14:paraId="1F1B9625" w14:textId="77777777" w:rsidTr="00673886">
        <w:trPr>
          <w:jc w:val="center"/>
        </w:trPr>
        <w:tc>
          <w:tcPr>
            <w:tcW w:w="3600" w:type="dxa"/>
            <w:shd w:val="clear" w:color="auto" w:fill="F2F4F8"/>
          </w:tcPr>
          <w:p w14:paraId="06E8AF17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Dải đo Con quay (Gyro)</w:t>
            </w:r>
          </w:p>
        </w:tc>
        <w:tc>
          <w:tcPr>
            <w:tcW w:w="5760" w:type="dxa"/>
            <w:shd w:val="clear" w:color="auto" w:fill="F2F4F8"/>
          </w:tcPr>
          <w:p w14:paraId="2791CABE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±125, ±250, ±500, ±1000, ±2000 °/s</w:t>
            </w:r>
          </w:p>
        </w:tc>
      </w:tr>
      <w:tr w:rsidR="005639C4" w14:paraId="3CF2F8C9" w14:textId="77777777" w:rsidTr="00673886">
        <w:trPr>
          <w:jc w:val="center"/>
        </w:trPr>
        <w:tc>
          <w:tcPr>
            <w:tcW w:w="3600" w:type="dxa"/>
            <w:shd w:val="clear" w:color="auto" w:fill="FFFFFF"/>
          </w:tcPr>
          <w:p w14:paraId="005BC8FC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Chuẩn giao tiếp</w:t>
            </w:r>
          </w:p>
        </w:tc>
        <w:tc>
          <w:tcPr>
            <w:tcW w:w="5760" w:type="dxa"/>
            <w:shd w:val="clear" w:color="auto" w:fill="FFFFFF"/>
          </w:tcPr>
          <w:p w14:paraId="5C3A2038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I2C (Tối đa 1MHz) / SPI (Tối đa 10MHz)</w:t>
            </w:r>
          </w:p>
        </w:tc>
      </w:tr>
      <w:tr w:rsidR="005639C4" w14:paraId="60DFED81" w14:textId="77777777" w:rsidTr="00673886">
        <w:trPr>
          <w:jc w:val="center"/>
        </w:trPr>
        <w:tc>
          <w:tcPr>
            <w:tcW w:w="3600" w:type="dxa"/>
            <w:shd w:val="clear" w:color="auto" w:fill="F2F4F8"/>
          </w:tcPr>
          <w:p w14:paraId="503F0339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Mức tiêu thụ năng lượng</w:t>
            </w:r>
          </w:p>
        </w:tc>
        <w:tc>
          <w:tcPr>
            <w:tcW w:w="5760" w:type="dxa"/>
            <w:shd w:val="clear" w:color="auto" w:fill="F2F4F8"/>
          </w:tcPr>
          <w:p w14:paraId="1C6B7122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Cực thấp (~950 µA ở chế độ hoạt động đầy đủ)</w:t>
            </w:r>
          </w:p>
        </w:tc>
      </w:tr>
    </w:tbl>
    <w:p w14:paraId="09A76AFF" w14:textId="77777777" w:rsidR="005639C4" w:rsidRDefault="005639C4" w:rsidP="005639C4">
      <w:pPr>
        <w:keepNext/>
        <w:spacing w:before="280" w:after="120"/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lastRenderedPageBreak/>
        <w:t>2. Sơ Đồ Chân &amp; Chức Năng (Pinout Detail)</w:t>
      </w:r>
    </w:p>
    <w:p w14:paraId="76C07926" w14:textId="77777777" w:rsidR="005639C4" w:rsidRDefault="005639C4" w:rsidP="005639C4">
      <w:pPr>
        <w:keepNext/>
        <w:spacing w:before="280" w:after="120"/>
      </w:pPr>
      <w:r>
        <w:rPr>
          <w:noProof/>
        </w:rPr>
        <w:drawing>
          <wp:inline distT="0" distB="0" distL="0" distR="0" wp14:anchorId="5397B287" wp14:editId="7DA8C9F8">
            <wp:extent cx="3169920" cy="2857500"/>
            <wp:effectExtent l="0" t="0" r="0" b="0"/>
            <wp:docPr id="295685467" name="Picture 1" descr="Giao tiếp giữa cảm biến gia tốc và con quay hồi chuyển BMI160 với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ao tiếp giữa cảm biến gia tốc và con quay hồi chuyển BMI160 với Arduin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8FB4" w14:textId="77777777" w:rsidR="005639C4" w:rsidRDefault="005639C4" w:rsidP="005639C4">
      <w:pPr>
        <w:keepNext/>
        <w:spacing w:before="28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5639C4" w14:paraId="2B1CD193" w14:textId="77777777" w:rsidTr="00673886">
        <w:trPr>
          <w:jc w:val="center"/>
        </w:trPr>
        <w:tc>
          <w:tcPr>
            <w:tcW w:w="2592" w:type="dxa"/>
            <w:shd w:val="clear" w:color="auto" w:fill="1B365D"/>
          </w:tcPr>
          <w:p w14:paraId="5139D19E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Tên chân (Pin)</w:t>
            </w:r>
          </w:p>
        </w:tc>
        <w:tc>
          <w:tcPr>
            <w:tcW w:w="1728" w:type="dxa"/>
            <w:shd w:val="clear" w:color="auto" w:fill="1B365D"/>
          </w:tcPr>
          <w:p w14:paraId="322B8373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Loại (Type)</w:t>
            </w:r>
          </w:p>
        </w:tc>
        <w:tc>
          <w:tcPr>
            <w:tcW w:w="5040" w:type="dxa"/>
            <w:shd w:val="clear" w:color="auto" w:fill="1B365D"/>
          </w:tcPr>
          <w:p w14:paraId="4A5E9F94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Chức năng chi tiết (Function)</w:t>
            </w:r>
          </w:p>
        </w:tc>
      </w:tr>
      <w:tr w:rsidR="005639C4" w14:paraId="79A8518E" w14:textId="77777777" w:rsidTr="00673886">
        <w:trPr>
          <w:jc w:val="center"/>
        </w:trPr>
        <w:tc>
          <w:tcPr>
            <w:tcW w:w="2592" w:type="dxa"/>
            <w:shd w:val="clear" w:color="auto" w:fill="FFFFFF"/>
          </w:tcPr>
          <w:p w14:paraId="0BA0C1F5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VCC / VIN</w:t>
            </w:r>
          </w:p>
        </w:tc>
        <w:tc>
          <w:tcPr>
            <w:tcW w:w="1728" w:type="dxa"/>
            <w:shd w:val="clear" w:color="auto" w:fill="FFFFFF"/>
          </w:tcPr>
          <w:p w14:paraId="313D8768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vào</w:t>
            </w:r>
          </w:p>
        </w:tc>
        <w:tc>
          <w:tcPr>
            <w:tcW w:w="5040" w:type="dxa"/>
            <w:shd w:val="clear" w:color="auto" w:fill="FFFFFF"/>
          </w:tcPr>
          <w:p w14:paraId="20806B7D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nguồn dương 3.3V - 5V DC.</w:t>
            </w:r>
          </w:p>
        </w:tc>
      </w:tr>
      <w:tr w:rsidR="005639C4" w14:paraId="5301DCFE" w14:textId="77777777" w:rsidTr="00673886">
        <w:trPr>
          <w:jc w:val="center"/>
        </w:trPr>
        <w:tc>
          <w:tcPr>
            <w:tcW w:w="2592" w:type="dxa"/>
            <w:shd w:val="clear" w:color="auto" w:fill="F2F4F8"/>
          </w:tcPr>
          <w:p w14:paraId="494DA8CD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GND</w:t>
            </w:r>
          </w:p>
        </w:tc>
        <w:tc>
          <w:tcPr>
            <w:tcW w:w="1728" w:type="dxa"/>
            <w:shd w:val="clear" w:color="auto" w:fill="F2F4F8"/>
          </w:tcPr>
          <w:p w14:paraId="43518FD2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Mass</w:t>
            </w:r>
          </w:p>
        </w:tc>
        <w:tc>
          <w:tcPr>
            <w:tcW w:w="5040" w:type="dxa"/>
            <w:shd w:val="clear" w:color="auto" w:fill="F2F4F8"/>
          </w:tcPr>
          <w:p w14:paraId="2B0752D7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Mass âm chung (0V).</w:t>
            </w:r>
          </w:p>
        </w:tc>
      </w:tr>
      <w:tr w:rsidR="005639C4" w14:paraId="28630470" w14:textId="77777777" w:rsidTr="00673886">
        <w:trPr>
          <w:jc w:val="center"/>
        </w:trPr>
        <w:tc>
          <w:tcPr>
            <w:tcW w:w="2592" w:type="dxa"/>
            <w:shd w:val="clear" w:color="auto" w:fill="FFFFFF"/>
          </w:tcPr>
          <w:p w14:paraId="0987E2C7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SCL</w:t>
            </w:r>
          </w:p>
        </w:tc>
        <w:tc>
          <w:tcPr>
            <w:tcW w:w="1728" w:type="dxa"/>
            <w:shd w:val="clear" w:color="auto" w:fill="FFFFFF"/>
          </w:tcPr>
          <w:p w14:paraId="3D13B25A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I2C Clock / SPI SCK</w:t>
            </w:r>
          </w:p>
        </w:tc>
        <w:tc>
          <w:tcPr>
            <w:tcW w:w="5040" w:type="dxa"/>
            <w:shd w:val="clear" w:color="auto" w:fill="FFFFFF"/>
          </w:tcPr>
          <w:p w14:paraId="37ADFA2B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xung Clock giao tiếp I2C (Nối với PB6 của STM32).</w:t>
            </w:r>
          </w:p>
        </w:tc>
      </w:tr>
      <w:tr w:rsidR="005639C4" w14:paraId="4E03B8A9" w14:textId="77777777" w:rsidTr="00673886">
        <w:trPr>
          <w:jc w:val="center"/>
        </w:trPr>
        <w:tc>
          <w:tcPr>
            <w:tcW w:w="2592" w:type="dxa"/>
            <w:shd w:val="clear" w:color="auto" w:fill="F2F4F8"/>
          </w:tcPr>
          <w:p w14:paraId="79ADF4BB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SDA</w:t>
            </w:r>
          </w:p>
        </w:tc>
        <w:tc>
          <w:tcPr>
            <w:tcW w:w="1728" w:type="dxa"/>
            <w:shd w:val="clear" w:color="auto" w:fill="F2F4F8"/>
          </w:tcPr>
          <w:p w14:paraId="2192A50B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I2C Data / SPI MOSI</w:t>
            </w:r>
          </w:p>
        </w:tc>
        <w:tc>
          <w:tcPr>
            <w:tcW w:w="5040" w:type="dxa"/>
            <w:shd w:val="clear" w:color="auto" w:fill="F2F4F8"/>
          </w:tcPr>
          <w:p w14:paraId="11D25B42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dữ liệu giao tiếp I2C (Nối với PB7 của STM32).</w:t>
            </w:r>
          </w:p>
        </w:tc>
      </w:tr>
      <w:tr w:rsidR="005639C4" w14:paraId="7C744E10" w14:textId="77777777" w:rsidTr="00673886">
        <w:trPr>
          <w:jc w:val="center"/>
        </w:trPr>
        <w:tc>
          <w:tcPr>
            <w:tcW w:w="2592" w:type="dxa"/>
            <w:shd w:val="clear" w:color="auto" w:fill="FFFFFF"/>
          </w:tcPr>
          <w:p w14:paraId="7FD00262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SA0 / SDO</w:t>
            </w:r>
          </w:p>
        </w:tc>
        <w:tc>
          <w:tcPr>
            <w:tcW w:w="1728" w:type="dxa"/>
            <w:shd w:val="clear" w:color="auto" w:fill="FFFFFF"/>
          </w:tcPr>
          <w:p w14:paraId="69F86562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Address / SPI MISO</w:t>
            </w:r>
          </w:p>
        </w:tc>
        <w:tc>
          <w:tcPr>
            <w:tcW w:w="5040" w:type="dxa"/>
            <w:shd w:val="clear" w:color="auto" w:fill="FFFFFF"/>
          </w:tcPr>
          <w:p w14:paraId="79563D23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chọn địa chỉ I2C (GND = 0x68, VCC = 0x69) hoặc MISO trong SPI.</w:t>
            </w:r>
          </w:p>
        </w:tc>
      </w:tr>
      <w:tr w:rsidR="005639C4" w14:paraId="12297E8D" w14:textId="77777777" w:rsidTr="00673886">
        <w:trPr>
          <w:jc w:val="center"/>
        </w:trPr>
        <w:tc>
          <w:tcPr>
            <w:tcW w:w="2592" w:type="dxa"/>
            <w:shd w:val="clear" w:color="auto" w:fill="F2F4F8"/>
          </w:tcPr>
          <w:p w14:paraId="14E3C0D0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CS</w:t>
            </w:r>
          </w:p>
        </w:tc>
        <w:tc>
          <w:tcPr>
            <w:tcW w:w="1728" w:type="dxa"/>
            <w:shd w:val="clear" w:color="auto" w:fill="F2F4F8"/>
          </w:tcPr>
          <w:p w14:paraId="0068AEED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Chip Select</w:t>
            </w:r>
          </w:p>
        </w:tc>
        <w:tc>
          <w:tcPr>
            <w:tcW w:w="5040" w:type="dxa"/>
            <w:shd w:val="clear" w:color="auto" w:fill="F2F4F8"/>
          </w:tcPr>
          <w:p w14:paraId="4B0B78E3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chọn chip cho giao tiếp SPI (Kéo lên VCC để chạy chuẩn I2C).</w:t>
            </w:r>
          </w:p>
        </w:tc>
      </w:tr>
      <w:tr w:rsidR="005639C4" w14:paraId="35DFF7E6" w14:textId="77777777" w:rsidTr="00673886">
        <w:trPr>
          <w:jc w:val="center"/>
        </w:trPr>
        <w:tc>
          <w:tcPr>
            <w:tcW w:w="2592" w:type="dxa"/>
            <w:shd w:val="clear" w:color="auto" w:fill="FFFFFF"/>
          </w:tcPr>
          <w:p w14:paraId="5CE8A02B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INT1 / INT2</w:t>
            </w:r>
          </w:p>
        </w:tc>
        <w:tc>
          <w:tcPr>
            <w:tcW w:w="1728" w:type="dxa"/>
            <w:shd w:val="clear" w:color="auto" w:fill="FFFFFF"/>
          </w:tcPr>
          <w:p w14:paraId="63556D42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Digital Output</w:t>
            </w:r>
          </w:p>
        </w:tc>
        <w:tc>
          <w:tcPr>
            <w:tcW w:w="5040" w:type="dxa"/>
            <w:shd w:val="clear" w:color="auto" w:fill="FFFFFF"/>
          </w:tcPr>
          <w:p w14:paraId="5F4D5C6F" w14:textId="77777777" w:rsidR="005639C4" w:rsidRDefault="005639C4" w:rsidP="0067388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ngắt phần cứng (báo dữ liệu mới sẵn sàng, phát hiện va chạm/chuyển động).</w:t>
            </w:r>
          </w:p>
        </w:tc>
      </w:tr>
    </w:tbl>
    <w:p w14:paraId="6C3609C5" w14:textId="77777777" w:rsidR="005639C4" w:rsidRDefault="005639C4" w:rsidP="005639C4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3. Ứng Dụng Thực Tế</w:t>
      </w:r>
    </w:p>
    <w:p w14:paraId="7021B4E3" w14:textId="77777777" w:rsidR="005639C4" w:rsidRDefault="005639C4" w:rsidP="005639C4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Hệ thống tự cân bằng cho Robot 2 bánh (Self-balancing robot).</w:t>
      </w:r>
    </w:p>
    <w:p w14:paraId="58255F13" w14:textId="77777777" w:rsidR="005639C4" w:rsidRDefault="005639C4" w:rsidP="005639C4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Định hướng độ nghiêng góc Pitch / Roll / Yaw cho thiết bị bay, xe tự hành.</w:t>
      </w:r>
    </w:p>
    <w:p w14:paraId="2CBD4A6C" w14:textId="77777777" w:rsidR="005639C4" w:rsidRDefault="005639C4" w:rsidP="005639C4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Thiết bị đeo thông minh theo dõi chuyển động.</w:t>
      </w:r>
    </w:p>
    <w:p w14:paraId="74DCE800" w14:textId="77777777" w:rsidR="005639C4" w:rsidRDefault="005639C4" w:rsidP="005639C4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lastRenderedPageBreak/>
        <w:t>4. Lưu Ý Kỹ Thuật Khi Sử Dụng</w:t>
      </w:r>
    </w:p>
    <w:p w14:paraId="59BD2EE0" w14:textId="77777777" w:rsidR="005639C4" w:rsidRDefault="005639C4" w:rsidP="005639C4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Mặc định chạy ở chuẩn giao tiếp I2C với địa chỉ `0x68` khi chân SA0 nối đất (GND).</w:t>
      </w:r>
    </w:p>
    <w:p w14:paraId="49BC3059" w14:textId="77777777" w:rsidR="005639C4" w:rsidRDefault="005639C4" w:rsidP="005639C4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Khuyến nghị bật bộ lọc Kalman hoặc Complementary Filter trên STM32 để kết hợp dữ liệu Accel + Gyro cho góc nghiêng mượt mà nhất.</w:t>
      </w:r>
    </w:p>
    <w:p w14:paraId="5BB970B3" w14:textId="77777777" w:rsidR="005639C4" w:rsidRDefault="005639C4"/>
    <w:sectPr w:rsidR="005639C4" w:rsidSect="00563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C236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40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C4"/>
    <w:rsid w:val="00517035"/>
    <w:rsid w:val="0056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44B1"/>
  <w15:chartTrackingRefBased/>
  <w15:docId w15:val="{F0602E21-C201-4CA2-BBDD-E3BE7927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9C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9C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639C4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Đức Mạnh</dc:creator>
  <cp:keywords/>
  <dc:description/>
  <cp:lastModifiedBy>Đinh Đức Mạnh</cp:lastModifiedBy>
  <cp:revision>1</cp:revision>
  <dcterms:created xsi:type="dcterms:W3CDTF">2026-09-27T06:18:00Z</dcterms:created>
  <dcterms:modified xsi:type="dcterms:W3CDTF">2026-09-27T06:19:00Z</dcterms:modified>
</cp:coreProperties>
</file>