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AD5B" w14:textId="77777777" w:rsidR="00D01345" w:rsidRDefault="00D01345" w:rsidP="00D01345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STM32F103C8T6 (Blue Pill)</w:t>
      </w:r>
    </w:p>
    <w:p w14:paraId="0B4E5B25" w14:textId="77777777" w:rsidR="00D01345" w:rsidRDefault="00D01345" w:rsidP="00D01345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D01345" w14:paraId="3D408749" w14:textId="77777777" w:rsidTr="009F0C26">
        <w:trPr>
          <w:jc w:val="center"/>
        </w:trPr>
        <w:tc>
          <w:tcPr>
            <w:tcW w:w="3600" w:type="dxa"/>
            <w:shd w:val="clear" w:color="auto" w:fill="1B365D"/>
          </w:tcPr>
          <w:p w14:paraId="580B612C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479BC0CE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D01345" w14:paraId="7C6ED684" w14:textId="77777777" w:rsidTr="009F0C26">
        <w:trPr>
          <w:jc w:val="center"/>
        </w:trPr>
        <w:tc>
          <w:tcPr>
            <w:tcW w:w="3600" w:type="dxa"/>
            <w:shd w:val="clear" w:color="auto" w:fill="FFFFFF"/>
          </w:tcPr>
          <w:p w14:paraId="6F92DD4C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Vi điều khiển</w:t>
            </w:r>
          </w:p>
        </w:tc>
        <w:tc>
          <w:tcPr>
            <w:tcW w:w="5760" w:type="dxa"/>
            <w:shd w:val="clear" w:color="auto" w:fill="FFFFFF"/>
          </w:tcPr>
          <w:p w14:paraId="7040AE6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STM32F103C8T6 (STMicroelectronics)</w:t>
            </w:r>
          </w:p>
        </w:tc>
      </w:tr>
      <w:tr w:rsidR="00D01345" w14:paraId="46240905" w14:textId="77777777" w:rsidTr="009F0C26">
        <w:trPr>
          <w:jc w:val="center"/>
        </w:trPr>
        <w:tc>
          <w:tcPr>
            <w:tcW w:w="3600" w:type="dxa"/>
            <w:shd w:val="clear" w:color="auto" w:fill="F2F4F8"/>
          </w:tcPr>
          <w:p w14:paraId="43287BF7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Lõi CPU</w:t>
            </w:r>
          </w:p>
        </w:tc>
        <w:tc>
          <w:tcPr>
            <w:tcW w:w="5760" w:type="dxa"/>
            <w:shd w:val="clear" w:color="auto" w:fill="F2F4F8"/>
          </w:tcPr>
          <w:p w14:paraId="03288FDF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ARM 32-bit Cortex-M3</w:t>
            </w:r>
          </w:p>
        </w:tc>
      </w:tr>
      <w:tr w:rsidR="00D01345" w14:paraId="37554C80" w14:textId="77777777" w:rsidTr="009F0C26">
        <w:trPr>
          <w:jc w:val="center"/>
        </w:trPr>
        <w:tc>
          <w:tcPr>
            <w:tcW w:w="3600" w:type="dxa"/>
            <w:shd w:val="clear" w:color="auto" w:fill="FFFFFF"/>
          </w:tcPr>
          <w:p w14:paraId="6F7AE8B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Tần số hoạt động</w:t>
            </w:r>
          </w:p>
        </w:tc>
        <w:tc>
          <w:tcPr>
            <w:tcW w:w="5760" w:type="dxa"/>
            <w:shd w:val="clear" w:color="auto" w:fill="FFFFFF"/>
          </w:tcPr>
          <w:p w14:paraId="593DEA60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72 MHz (Max)</w:t>
            </w:r>
          </w:p>
        </w:tc>
      </w:tr>
      <w:tr w:rsidR="00D01345" w14:paraId="2785127C" w14:textId="77777777" w:rsidTr="009F0C26">
        <w:trPr>
          <w:jc w:val="center"/>
        </w:trPr>
        <w:tc>
          <w:tcPr>
            <w:tcW w:w="3600" w:type="dxa"/>
            <w:shd w:val="clear" w:color="auto" w:fill="F2F4F8"/>
          </w:tcPr>
          <w:p w14:paraId="5E64AC5B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Bộ nhớ Flash</w:t>
            </w:r>
          </w:p>
        </w:tc>
        <w:tc>
          <w:tcPr>
            <w:tcW w:w="5760" w:type="dxa"/>
            <w:shd w:val="clear" w:color="auto" w:fill="F2F4F8"/>
          </w:tcPr>
          <w:p w14:paraId="57350170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64 KB (Có thể lên tới 128 KB)</w:t>
            </w:r>
          </w:p>
        </w:tc>
      </w:tr>
      <w:tr w:rsidR="00D01345" w14:paraId="3617F48A" w14:textId="77777777" w:rsidTr="009F0C26">
        <w:trPr>
          <w:jc w:val="center"/>
        </w:trPr>
        <w:tc>
          <w:tcPr>
            <w:tcW w:w="3600" w:type="dxa"/>
            <w:shd w:val="clear" w:color="auto" w:fill="FFFFFF"/>
          </w:tcPr>
          <w:p w14:paraId="3722EEFF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SRAM</w:t>
            </w:r>
          </w:p>
        </w:tc>
        <w:tc>
          <w:tcPr>
            <w:tcW w:w="5760" w:type="dxa"/>
            <w:shd w:val="clear" w:color="auto" w:fill="FFFFFF"/>
          </w:tcPr>
          <w:p w14:paraId="52377F3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20 KB</w:t>
            </w:r>
          </w:p>
        </w:tc>
      </w:tr>
      <w:tr w:rsidR="00D01345" w14:paraId="10129383" w14:textId="77777777" w:rsidTr="009F0C26">
        <w:trPr>
          <w:jc w:val="center"/>
        </w:trPr>
        <w:tc>
          <w:tcPr>
            <w:tcW w:w="3600" w:type="dxa"/>
            <w:shd w:val="clear" w:color="auto" w:fill="F2F4F8"/>
          </w:tcPr>
          <w:p w14:paraId="500D154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hoạt động</w:t>
            </w:r>
          </w:p>
        </w:tc>
        <w:tc>
          <w:tcPr>
            <w:tcW w:w="5760" w:type="dxa"/>
            <w:shd w:val="clear" w:color="auto" w:fill="F2F4F8"/>
          </w:tcPr>
          <w:p w14:paraId="20F5C851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2.0V - 3.6V (Tích hợp LDO hạ 5V-&gt;3.3V)</w:t>
            </w:r>
          </w:p>
        </w:tc>
      </w:tr>
      <w:tr w:rsidR="00D01345" w14:paraId="110D55E0" w14:textId="77777777" w:rsidTr="009F0C26">
        <w:trPr>
          <w:jc w:val="center"/>
        </w:trPr>
        <w:tc>
          <w:tcPr>
            <w:tcW w:w="3600" w:type="dxa"/>
            <w:shd w:val="clear" w:color="auto" w:fill="FFFFFF"/>
          </w:tcPr>
          <w:p w14:paraId="33B1B207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Giao tiếp ngoại vi</w:t>
            </w:r>
          </w:p>
        </w:tc>
        <w:tc>
          <w:tcPr>
            <w:tcW w:w="5760" w:type="dxa"/>
            <w:shd w:val="clear" w:color="auto" w:fill="FFFFFF"/>
          </w:tcPr>
          <w:p w14:paraId="43077B2D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2x SPI, 2x I2C, 3x USART, 1x CAN, USB 2.0 Full Speed</w:t>
            </w:r>
          </w:p>
        </w:tc>
      </w:tr>
      <w:tr w:rsidR="00D01345" w14:paraId="7E0A8747" w14:textId="77777777" w:rsidTr="009F0C26">
        <w:trPr>
          <w:jc w:val="center"/>
        </w:trPr>
        <w:tc>
          <w:tcPr>
            <w:tcW w:w="3600" w:type="dxa"/>
            <w:shd w:val="clear" w:color="auto" w:fill="F2F4F8"/>
          </w:tcPr>
          <w:p w14:paraId="47A434C3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Bộ chuyển đổi ADC</w:t>
            </w:r>
          </w:p>
        </w:tc>
        <w:tc>
          <w:tcPr>
            <w:tcW w:w="5760" w:type="dxa"/>
            <w:shd w:val="clear" w:color="auto" w:fill="F2F4F8"/>
          </w:tcPr>
          <w:p w14:paraId="0188F423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12-bit ADC (10 kênh)</w:t>
            </w:r>
          </w:p>
        </w:tc>
      </w:tr>
      <w:tr w:rsidR="00D01345" w14:paraId="1986A63D" w14:textId="77777777" w:rsidTr="009F0C26">
        <w:trPr>
          <w:jc w:val="center"/>
        </w:trPr>
        <w:tc>
          <w:tcPr>
            <w:tcW w:w="3600" w:type="dxa"/>
            <w:shd w:val="clear" w:color="auto" w:fill="FFFFFF"/>
          </w:tcPr>
          <w:p w14:paraId="74F4A13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Chuẩn nạp/Debug</w:t>
            </w:r>
          </w:p>
        </w:tc>
        <w:tc>
          <w:tcPr>
            <w:tcW w:w="5760" w:type="dxa"/>
            <w:shd w:val="clear" w:color="auto" w:fill="FFFFFF"/>
          </w:tcPr>
          <w:p w14:paraId="67D961B7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SWD (Serial Wire Debug) / JTAG</w:t>
            </w:r>
          </w:p>
        </w:tc>
      </w:tr>
    </w:tbl>
    <w:p w14:paraId="5DA43632" w14:textId="77777777" w:rsidR="00D01345" w:rsidRDefault="00D01345" w:rsidP="00D01345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lastRenderedPageBreak/>
        <w:t>2. Sơ Đồ Chân &amp; Chức Năng (Pinout Detail)</w:t>
      </w:r>
    </w:p>
    <w:p w14:paraId="7FBFF34D" w14:textId="77777777" w:rsidR="00D01345" w:rsidRDefault="00D01345" w:rsidP="00D01345">
      <w:pPr>
        <w:keepNext/>
        <w:spacing w:before="280" w:after="120"/>
      </w:pPr>
      <w:r>
        <w:rPr>
          <w:noProof/>
        </w:rPr>
        <w:drawing>
          <wp:inline distT="0" distB="0" distL="0" distR="0" wp14:anchorId="5BF6ECB0" wp14:editId="2AE2FEC5">
            <wp:extent cx="5943600" cy="3964940"/>
            <wp:effectExtent l="0" t="0" r="0" b="0"/>
            <wp:docPr id="1494936704" name="Picture 2" descr="Sơ đồ chân STM32F103C8T6 Blue Pill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ơ đồ chân STM32F103C8T6 Blue Pill, do AI tạ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D01345" w14:paraId="6E952E03" w14:textId="77777777" w:rsidTr="009F0C26">
        <w:trPr>
          <w:jc w:val="center"/>
        </w:trPr>
        <w:tc>
          <w:tcPr>
            <w:tcW w:w="2592" w:type="dxa"/>
            <w:shd w:val="clear" w:color="auto" w:fill="1B365D"/>
          </w:tcPr>
          <w:p w14:paraId="01E5DAB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6A038CBE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253B4A11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D01345" w14:paraId="4CF312AF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6C132000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VBAT</w:t>
            </w:r>
          </w:p>
        </w:tc>
        <w:tc>
          <w:tcPr>
            <w:tcW w:w="1728" w:type="dxa"/>
            <w:shd w:val="clear" w:color="auto" w:fill="FFFFFF"/>
          </w:tcPr>
          <w:p w14:paraId="34BF8408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</w:t>
            </w:r>
          </w:p>
        </w:tc>
        <w:tc>
          <w:tcPr>
            <w:tcW w:w="5040" w:type="dxa"/>
            <w:shd w:val="clear" w:color="auto" w:fill="FFFFFF"/>
          </w:tcPr>
          <w:p w14:paraId="3238ED44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dự phòng cho Real-Time Clock (RTC) từ pin cúc áo 1.8V-3.6V.</w:t>
            </w:r>
          </w:p>
        </w:tc>
      </w:tr>
      <w:tr w:rsidR="00D01345" w14:paraId="31A3F628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24209A4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PC13</w:t>
            </w:r>
          </w:p>
        </w:tc>
        <w:tc>
          <w:tcPr>
            <w:tcW w:w="1728" w:type="dxa"/>
            <w:shd w:val="clear" w:color="auto" w:fill="F2F4F8"/>
          </w:tcPr>
          <w:p w14:paraId="11CB029D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I/O</w:t>
            </w:r>
          </w:p>
        </w:tc>
        <w:tc>
          <w:tcPr>
            <w:tcW w:w="5040" w:type="dxa"/>
            <w:shd w:val="clear" w:color="auto" w:fill="F2F4F8"/>
          </w:tcPr>
          <w:p w14:paraId="343007B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GPIO kết nối với On-board LED dán tích hợp (Active LOW).</w:t>
            </w:r>
          </w:p>
        </w:tc>
      </w:tr>
      <w:tr w:rsidR="00D01345" w14:paraId="3F9E6E55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7A2722BC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PC14 / PC15</w:t>
            </w:r>
          </w:p>
        </w:tc>
        <w:tc>
          <w:tcPr>
            <w:tcW w:w="1728" w:type="dxa"/>
            <w:shd w:val="clear" w:color="auto" w:fill="FFFFFF"/>
          </w:tcPr>
          <w:p w14:paraId="4A6C8E11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Oscillator</w:t>
            </w:r>
          </w:p>
        </w:tc>
        <w:tc>
          <w:tcPr>
            <w:tcW w:w="5040" w:type="dxa"/>
            <w:shd w:val="clear" w:color="auto" w:fill="FFFFFF"/>
          </w:tcPr>
          <w:p w14:paraId="4193011C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Kết nối thạch anh tần số thấp 32.768 kHz cho bộ đếm thời gian thực RTC.</w:t>
            </w:r>
          </w:p>
        </w:tc>
      </w:tr>
      <w:tr w:rsidR="00D01345" w14:paraId="0D63FA59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3BFB809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NRST</w:t>
            </w:r>
          </w:p>
        </w:tc>
        <w:tc>
          <w:tcPr>
            <w:tcW w:w="1728" w:type="dxa"/>
            <w:shd w:val="clear" w:color="auto" w:fill="F2F4F8"/>
          </w:tcPr>
          <w:p w14:paraId="3A809578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F2F4F8"/>
          </w:tcPr>
          <w:p w14:paraId="71F2DF0D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Reset vi điều khiển (kéo xuống GND để reset toàn bộ chip).</w:t>
            </w:r>
          </w:p>
        </w:tc>
      </w:tr>
      <w:tr w:rsidR="00D01345" w14:paraId="40ACB35D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4F87EF4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VSS / GND</w:t>
            </w:r>
          </w:p>
        </w:tc>
        <w:tc>
          <w:tcPr>
            <w:tcW w:w="1728" w:type="dxa"/>
            <w:shd w:val="clear" w:color="auto" w:fill="FFFFFF"/>
          </w:tcPr>
          <w:p w14:paraId="2CF3C43F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</w:t>
            </w:r>
          </w:p>
        </w:tc>
        <w:tc>
          <w:tcPr>
            <w:tcW w:w="5040" w:type="dxa"/>
            <w:shd w:val="clear" w:color="auto" w:fill="FFFFFF"/>
          </w:tcPr>
          <w:p w14:paraId="1EBC80F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Mass / Nguồn âm chung của hệ thống (0V).</w:t>
            </w:r>
          </w:p>
        </w:tc>
      </w:tr>
      <w:tr w:rsidR="00D01345" w14:paraId="1755B665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3C69C7A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VDD / 3.3V</w:t>
            </w:r>
          </w:p>
        </w:tc>
        <w:tc>
          <w:tcPr>
            <w:tcW w:w="1728" w:type="dxa"/>
            <w:shd w:val="clear" w:color="auto" w:fill="F2F4F8"/>
          </w:tcPr>
          <w:p w14:paraId="411C6B51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</w:t>
            </w:r>
          </w:p>
        </w:tc>
        <w:tc>
          <w:tcPr>
            <w:tcW w:w="5040" w:type="dxa"/>
            <w:shd w:val="clear" w:color="auto" w:fill="F2F4F8"/>
          </w:tcPr>
          <w:p w14:paraId="7A4DD79E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ngõ ra/ngõ vào nguồn dương 3.3V.</w:t>
            </w:r>
          </w:p>
        </w:tc>
      </w:tr>
      <w:tr w:rsidR="00D01345" w14:paraId="36A69BD6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4E430D0B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PA0 - PA7</w:t>
            </w:r>
          </w:p>
        </w:tc>
        <w:tc>
          <w:tcPr>
            <w:tcW w:w="1728" w:type="dxa"/>
            <w:shd w:val="clear" w:color="auto" w:fill="FFFFFF"/>
          </w:tcPr>
          <w:p w14:paraId="7D583C5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I/O / ADC / PWM</w:t>
            </w:r>
          </w:p>
        </w:tc>
        <w:tc>
          <w:tcPr>
            <w:tcW w:w="5040" w:type="dxa"/>
            <w:shd w:val="clear" w:color="auto" w:fill="FFFFFF"/>
          </w:tcPr>
          <w:p w14:paraId="3D105556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GPIO đa năng, đọc Analog 12-bit (ADC0-ADC7), xuất PWM (Timer 2, 3).</w:t>
            </w:r>
          </w:p>
        </w:tc>
      </w:tr>
      <w:tr w:rsidR="00D01345" w14:paraId="463C93C6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30B5212F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PA9</w:t>
            </w:r>
          </w:p>
        </w:tc>
        <w:tc>
          <w:tcPr>
            <w:tcW w:w="1728" w:type="dxa"/>
            <w:shd w:val="clear" w:color="auto" w:fill="F2F4F8"/>
          </w:tcPr>
          <w:p w14:paraId="2FC6C3A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USART1 TX</w:t>
            </w:r>
          </w:p>
        </w:tc>
        <w:tc>
          <w:tcPr>
            <w:tcW w:w="5040" w:type="dxa"/>
            <w:shd w:val="clear" w:color="auto" w:fill="F2F4F8"/>
          </w:tcPr>
          <w:p w14:paraId="774C53ED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truyền dữ liệu nối tiếp USART1.</w:t>
            </w:r>
          </w:p>
        </w:tc>
      </w:tr>
      <w:tr w:rsidR="00D01345" w14:paraId="0AEC49E7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1CFDE35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PA10</w:t>
            </w:r>
          </w:p>
        </w:tc>
        <w:tc>
          <w:tcPr>
            <w:tcW w:w="1728" w:type="dxa"/>
            <w:shd w:val="clear" w:color="auto" w:fill="FFFFFF"/>
          </w:tcPr>
          <w:p w14:paraId="5306E388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USART1 RX</w:t>
            </w:r>
          </w:p>
        </w:tc>
        <w:tc>
          <w:tcPr>
            <w:tcW w:w="5040" w:type="dxa"/>
            <w:shd w:val="clear" w:color="auto" w:fill="FFFFFF"/>
          </w:tcPr>
          <w:p w14:paraId="4A53C653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nhận dữ liệu nối tiếp USART1.</w:t>
            </w:r>
          </w:p>
        </w:tc>
      </w:tr>
      <w:tr w:rsidR="00D01345" w14:paraId="149E4855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25DBDE0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lastRenderedPageBreak/>
              <w:t>PA13</w:t>
            </w:r>
          </w:p>
        </w:tc>
        <w:tc>
          <w:tcPr>
            <w:tcW w:w="1728" w:type="dxa"/>
            <w:shd w:val="clear" w:color="auto" w:fill="F2F4F8"/>
          </w:tcPr>
          <w:p w14:paraId="7EE1E52B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SWD (SWDIO)</w:t>
            </w:r>
          </w:p>
        </w:tc>
        <w:tc>
          <w:tcPr>
            <w:tcW w:w="5040" w:type="dxa"/>
            <w:shd w:val="clear" w:color="auto" w:fill="F2F4F8"/>
          </w:tcPr>
          <w:p w14:paraId="3B21A406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truyền dữ liệu nạp/debug phần mềm (Serial Wire Data).</w:t>
            </w:r>
          </w:p>
        </w:tc>
      </w:tr>
      <w:tr w:rsidR="00D01345" w14:paraId="1A81AC38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1749A9A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PA14</w:t>
            </w:r>
          </w:p>
        </w:tc>
        <w:tc>
          <w:tcPr>
            <w:tcW w:w="1728" w:type="dxa"/>
            <w:shd w:val="clear" w:color="auto" w:fill="FFFFFF"/>
          </w:tcPr>
          <w:p w14:paraId="7FFEAED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SWD (SWCLK)</w:t>
            </w:r>
          </w:p>
        </w:tc>
        <w:tc>
          <w:tcPr>
            <w:tcW w:w="5040" w:type="dxa"/>
            <w:shd w:val="clear" w:color="auto" w:fill="FFFFFF"/>
          </w:tcPr>
          <w:p w14:paraId="6886E810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xung clock nạp/debug phần mềm (Serial Wire Clock).</w:t>
            </w:r>
          </w:p>
        </w:tc>
      </w:tr>
      <w:tr w:rsidR="00D01345" w14:paraId="74A5AB0D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7BB8A43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PB0 / PB1</w:t>
            </w:r>
          </w:p>
        </w:tc>
        <w:tc>
          <w:tcPr>
            <w:tcW w:w="1728" w:type="dxa"/>
            <w:shd w:val="clear" w:color="auto" w:fill="F2F4F8"/>
          </w:tcPr>
          <w:p w14:paraId="758134A3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I/O / ADC / PWM</w:t>
            </w:r>
          </w:p>
        </w:tc>
        <w:tc>
          <w:tcPr>
            <w:tcW w:w="5040" w:type="dxa"/>
            <w:shd w:val="clear" w:color="auto" w:fill="F2F4F8"/>
          </w:tcPr>
          <w:p w14:paraId="78CD3CE2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GPIO, ngõ vào ADC8/ADC9, xuất PWM Timer 3.</w:t>
            </w:r>
          </w:p>
        </w:tc>
      </w:tr>
      <w:tr w:rsidR="00D01345" w14:paraId="77B4DE28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12A002CB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PB6</w:t>
            </w:r>
          </w:p>
        </w:tc>
        <w:tc>
          <w:tcPr>
            <w:tcW w:w="1728" w:type="dxa"/>
            <w:shd w:val="clear" w:color="auto" w:fill="FFFFFF"/>
          </w:tcPr>
          <w:p w14:paraId="1F97DCF8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I2C1 SCL</w:t>
            </w:r>
          </w:p>
        </w:tc>
        <w:tc>
          <w:tcPr>
            <w:tcW w:w="5040" w:type="dxa"/>
            <w:shd w:val="clear" w:color="auto" w:fill="FFFFFF"/>
          </w:tcPr>
          <w:p w14:paraId="2004EAEA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xung Clock giao tiếp I2C1.</w:t>
            </w:r>
          </w:p>
        </w:tc>
      </w:tr>
      <w:tr w:rsidR="00D01345" w14:paraId="4F5FCA30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70BBABD9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PB7</w:t>
            </w:r>
          </w:p>
        </w:tc>
        <w:tc>
          <w:tcPr>
            <w:tcW w:w="1728" w:type="dxa"/>
            <w:shd w:val="clear" w:color="auto" w:fill="F2F4F8"/>
          </w:tcPr>
          <w:p w14:paraId="6ABCA5D5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I2C1 SDA</w:t>
            </w:r>
          </w:p>
        </w:tc>
        <w:tc>
          <w:tcPr>
            <w:tcW w:w="5040" w:type="dxa"/>
            <w:shd w:val="clear" w:color="auto" w:fill="F2F4F8"/>
          </w:tcPr>
          <w:p w14:paraId="6232BBE9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dữ liệu giao tiếp I2C1.</w:t>
            </w:r>
          </w:p>
        </w:tc>
      </w:tr>
      <w:tr w:rsidR="00D01345" w14:paraId="148BA3BE" w14:textId="77777777" w:rsidTr="009F0C26">
        <w:trPr>
          <w:jc w:val="center"/>
        </w:trPr>
        <w:tc>
          <w:tcPr>
            <w:tcW w:w="2592" w:type="dxa"/>
            <w:shd w:val="clear" w:color="auto" w:fill="FFFFFF"/>
          </w:tcPr>
          <w:p w14:paraId="28DC6689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PB10 / PB11</w:t>
            </w:r>
          </w:p>
        </w:tc>
        <w:tc>
          <w:tcPr>
            <w:tcW w:w="1728" w:type="dxa"/>
            <w:shd w:val="clear" w:color="auto" w:fill="FFFFFF"/>
          </w:tcPr>
          <w:p w14:paraId="2A565A1B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USART3 / I2C2</w:t>
            </w:r>
          </w:p>
        </w:tc>
        <w:tc>
          <w:tcPr>
            <w:tcW w:w="5040" w:type="dxa"/>
            <w:shd w:val="clear" w:color="auto" w:fill="FFFFFF"/>
          </w:tcPr>
          <w:p w14:paraId="4DCB8A76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PB10 (TX3/SCL2), PB11 (RX3/SDA2).</w:t>
            </w:r>
          </w:p>
        </w:tc>
      </w:tr>
      <w:tr w:rsidR="00D01345" w14:paraId="58BB4239" w14:textId="77777777" w:rsidTr="009F0C26">
        <w:trPr>
          <w:jc w:val="center"/>
        </w:trPr>
        <w:tc>
          <w:tcPr>
            <w:tcW w:w="2592" w:type="dxa"/>
            <w:shd w:val="clear" w:color="auto" w:fill="F2F4F8"/>
          </w:tcPr>
          <w:p w14:paraId="4C155F74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5V</w:t>
            </w:r>
          </w:p>
        </w:tc>
        <w:tc>
          <w:tcPr>
            <w:tcW w:w="1728" w:type="dxa"/>
            <w:shd w:val="clear" w:color="auto" w:fill="F2F4F8"/>
          </w:tcPr>
          <w:p w14:paraId="6AFBBE27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</w:t>
            </w:r>
          </w:p>
        </w:tc>
        <w:tc>
          <w:tcPr>
            <w:tcW w:w="5040" w:type="dxa"/>
            <w:shd w:val="clear" w:color="auto" w:fill="F2F4F8"/>
          </w:tcPr>
          <w:p w14:paraId="56BAD647" w14:textId="77777777" w:rsidR="00D01345" w:rsidRDefault="00D01345" w:rsidP="009F0C26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nhận nguồn 5V từ USB Micro-B hoặc nguồn ngoài hạ áp.</w:t>
            </w:r>
          </w:p>
        </w:tc>
      </w:tr>
    </w:tbl>
    <w:p w14:paraId="22E87C25" w14:textId="77777777" w:rsidR="00D01345" w:rsidRDefault="00D01345" w:rsidP="00D01345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Ứng Dụng Thực Tế</w:t>
      </w:r>
    </w:p>
    <w:p w14:paraId="4BEF5F72" w14:textId="77777777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Bộ xử lý trung tâm cho xe tự hành, robot cân bằng, drone.</w:t>
      </w:r>
    </w:p>
    <w:p w14:paraId="392D879C" w14:textId="77777777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Xử lý thuật toán điều khiển PID cho động cơ DC Encoder.</w:t>
      </w:r>
    </w:p>
    <w:p w14:paraId="22B8346E" w14:textId="77777777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Thu thập dữ liệu cảm biến tần số cao và giao tiếp IoT.</w:t>
      </w:r>
    </w:p>
    <w:p w14:paraId="0FC021C0" w14:textId="77777777" w:rsidR="00D01345" w:rsidRDefault="00D01345" w:rsidP="00D01345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Lưu Ý Kỹ Thuật Khi Sử Dụng</w:t>
      </w:r>
    </w:p>
    <w:p w14:paraId="58DB88A8" w14:textId="77777777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Hầu hết các chân GPIO chịu được chuẩn 5V (5V tolerant), nhưng chân ADC khuyến nghị không vượt quá 3.3V.</w:t>
      </w:r>
    </w:p>
    <w:p w14:paraId="791680ED" w14:textId="77777777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Khi nạp code qua mạch ST-Link V2, kết nối 4 chân: 3.3V, GND, SWDIO, SWCLK.</w:t>
      </w:r>
    </w:p>
    <w:p w14:paraId="6F5CF383" w14:textId="0E8EDB1B" w:rsidR="00D01345" w:rsidRDefault="00D01345" w:rsidP="00D01345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Thiết lập Jump</w:t>
      </w:r>
      <w:r w:rsidR="00E33A3D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BOOT0/BOOT1 chính xác để chọn chế độ boot (Boot từ Flash hoặc SRAM)</w:t>
      </w:r>
    </w:p>
    <w:p w14:paraId="6CD40066" w14:textId="77777777" w:rsidR="00D01345" w:rsidRDefault="00D01345"/>
    <w:sectPr w:rsidR="00D01345" w:rsidSect="00D01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A675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0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45"/>
    <w:rsid w:val="005710C5"/>
    <w:rsid w:val="00D01345"/>
    <w:rsid w:val="00E33A3D"/>
    <w:rsid w:val="00E8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79E1"/>
  <w15:chartTrackingRefBased/>
  <w15:docId w15:val="{D5D957C3-0654-4F42-9070-71B9FEF8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34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4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01345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2</cp:revision>
  <dcterms:created xsi:type="dcterms:W3CDTF">2026-09-27T06:14:00Z</dcterms:created>
  <dcterms:modified xsi:type="dcterms:W3CDTF">2026-09-27T06:16:00Z</dcterms:modified>
</cp:coreProperties>
</file>