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9121" w14:textId="77777777" w:rsidR="00B02F0A" w:rsidRDefault="00B02F0A" w:rsidP="00C533D7">
      <w:pPr>
        <w:pStyle w:val="Estilo1"/>
        <w:rPr>
          <w:rFonts w:ascii="Gill Sans Nova" w:hAnsi="Gill Sans Nova"/>
          <w:sz w:val="28"/>
          <w:szCs w:val="24"/>
        </w:rPr>
      </w:pPr>
      <w:bookmarkStart w:id="0" w:name="_Hlk118286195"/>
    </w:p>
    <w:p w14:paraId="0A6B74FE" w14:textId="7F914D83" w:rsidR="009E64B9" w:rsidRPr="00C533D7" w:rsidRDefault="00462440" w:rsidP="00C533D7">
      <w:pPr>
        <w:pStyle w:val="Estilo1"/>
        <w:rPr>
          <w:rFonts w:ascii="Gill Sans Nova" w:hAnsi="Gill Sans Nova"/>
          <w:sz w:val="28"/>
          <w:szCs w:val="24"/>
        </w:rPr>
      </w:pPr>
      <w:r w:rsidRPr="00C533D7">
        <w:rPr>
          <w:rFonts w:ascii="Gill Sans Nova" w:hAnsi="Gill Sans Nova"/>
          <w:sz w:val="28"/>
          <w:szCs w:val="24"/>
        </w:rPr>
        <w:t>Dirección General de Política Educativa</w:t>
      </w:r>
    </w:p>
    <w:p w14:paraId="12F654CA" w14:textId="41DBCF6B" w:rsidR="00CD6C13" w:rsidRDefault="00F43732" w:rsidP="00C533D7">
      <w:pPr>
        <w:pStyle w:val="Estilo1"/>
        <w:rPr>
          <w:rFonts w:ascii="Gill Sans Nova" w:hAnsi="Gill Sans Nova"/>
          <w:sz w:val="28"/>
          <w:szCs w:val="24"/>
        </w:rPr>
      </w:pPr>
      <w:r w:rsidRPr="00C533D7">
        <w:rPr>
          <w:rFonts w:ascii="Gill Sans Nova" w:hAnsi="Gill Sans Nova"/>
          <w:sz w:val="28"/>
          <w:szCs w:val="24"/>
        </w:rPr>
        <w:t xml:space="preserve"> </w:t>
      </w:r>
      <w:r w:rsidR="00462440" w:rsidRPr="00C533D7">
        <w:rPr>
          <w:rFonts w:ascii="Gill Sans Nova" w:hAnsi="Gill Sans Nova"/>
          <w:sz w:val="28"/>
          <w:szCs w:val="24"/>
        </w:rPr>
        <w:t>Dirección de Evaluación</w:t>
      </w:r>
    </w:p>
    <w:p w14:paraId="28B118F0" w14:textId="77777777" w:rsidR="00B02F0A" w:rsidRPr="00C533D7" w:rsidRDefault="00B02F0A" w:rsidP="00C533D7">
      <w:pPr>
        <w:pStyle w:val="Estilo1"/>
        <w:rPr>
          <w:rFonts w:ascii="Gill Sans Nova" w:hAnsi="Gill Sans Nova"/>
          <w:sz w:val="28"/>
          <w:szCs w:val="24"/>
        </w:rPr>
      </w:pPr>
    </w:p>
    <w:bookmarkEnd w:id="0"/>
    <w:p w14:paraId="03AE1411" w14:textId="77777777" w:rsidR="009E64B9" w:rsidRDefault="008856E7" w:rsidP="008856E7">
      <w:pPr>
        <w:keepNext/>
        <w:spacing w:after="60" w:line="240" w:lineRule="auto"/>
        <w:jc w:val="center"/>
        <w:outlineLvl w:val="0"/>
        <w:rPr>
          <w:rFonts w:ascii="Tahoma" w:eastAsia="Times New Roman" w:hAnsi="Tahoma" w:cs="Tahoma"/>
          <w:b/>
          <w:bCs/>
          <w:color w:val="231F20"/>
          <w:kern w:val="32"/>
          <w:sz w:val="32"/>
          <w:szCs w:val="32"/>
          <w:lang w:val="es-MX"/>
        </w:rPr>
      </w:pPr>
      <w:r w:rsidRPr="00BD7042">
        <w:rPr>
          <w:noProof/>
        </w:rPr>
        <w:drawing>
          <wp:inline distT="0" distB="0" distL="0" distR="0" wp14:anchorId="1823180C" wp14:editId="020CD88A">
            <wp:extent cx="3091109" cy="175260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7"/>
                    <a:srcRect b="43302"/>
                    <a:stretch/>
                  </pic:blipFill>
                  <pic:spPr bwMode="auto">
                    <a:xfrm>
                      <a:off x="0" y="0"/>
                      <a:ext cx="3095201" cy="175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48513" w14:textId="293B4331" w:rsidR="009E64B9" w:rsidRDefault="009E64B9" w:rsidP="009E64B9">
      <w:pPr>
        <w:keepNext/>
        <w:spacing w:after="60" w:line="240" w:lineRule="auto"/>
        <w:jc w:val="center"/>
        <w:outlineLvl w:val="0"/>
        <w:rPr>
          <w:rFonts w:ascii="Tahoma" w:eastAsia="Times New Roman" w:hAnsi="Tahoma" w:cs="Tahoma"/>
          <w:b/>
          <w:bCs/>
          <w:color w:val="231F20"/>
          <w:kern w:val="32"/>
          <w:sz w:val="32"/>
          <w:szCs w:val="32"/>
          <w:lang w:val="es-MX"/>
        </w:rPr>
      </w:pPr>
    </w:p>
    <w:p w14:paraId="618D753B" w14:textId="36BC83D4" w:rsidR="00B02F0A" w:rsidRPr="00B02F0A" w:rsidRDefault="00B02F0A" w:rsidP="009E64B9">
      <w:pPr>
        <w:keepNext/>
        <w:spacing w:after="60" w:line="240" w:lineRule="auto"/>
        <w:jc w:val="center"/>
        <w:outlineLvl w:val="0"/>
        <w:rPr>
          <w:rFonts w:ascii="Tahoma" w:eastAsia="Times New Roman" w:hAnsi="Tahoma" w:cs="Tahoma"/>
          <w:b/>
          <w:bCs/>
          <w:color w:val="ED7D31" w:themeColor="accent2"/>
          <w:kern w:val="32"/>
          <w:sz w:val="32"/>
          <w:szCs w:val="32"/>
          <w:lang w:val="es-MX"/>
        </w:rPr>
      </w:pPr>
      <w:r w:rsidRPr="00B02F0A">
        <w:rPr>
          <w:rFonts w:ascii="Tahoma" w:eastAsia="Times New Roman" w:hAnsi="Tahoma" w:cs="Tahoma"/>
          <w:b/>
          <w:bCs/>
          <w:color w:val="ED7D31" w:themeColor="accent2"/>
          <w:kern w:val="32"/>
          <w:sz w:val="32"/>
          <w:szCs w:val="32"/>
          <w:lang w:val="es-MX"/>
        </w:rPr>
        <w:t>Educación Media Superior</w:t>
      </w:r>
    </w:p>
    <w:p w14:paraId="791A358D" w14:textId="7D8564BF" w:rsidR="00B02F0A" w:rsidRDefault="00B02F0A" w:rsidP="009E64B9">
      <w:pPr>
        <w:keepNext/>
        <w:spacing w:after="60" w:line="240" w:lineRule="auto"/>
        <w:jc w:val="center"/>
        <w:outlineLvl w:val="0"/>
        <w:rPr>
          <w:rFonts w:ascii="Tahoma" w:eastAsia="Times New Roman" w:hAnsi="Tahoma" w:cs="Tahoma"/>
          <w:b/>
          <w:bCs/>
          <w:color w:val="231F20"/>
          <w:kern w:val="32"/>
          <w:sz w:val="32"/>
          <w:szCs w:val="32"/>
          <w:lang w:val="es-MX"/>
        </w:rPr>
      </w:pPr>
    </w:p>
    <w:p w14:paraId="0176DD6A" w14:textId="77777777" w:rsidR="00B02F0A" w:rsidRDefault="00B02F0A" w:rsidP="009E64B9">
      <w:pPr>
        <w:keepNext/>
        <w:spacing w:after="60" w:line="240" w:lineRule="auto"/>
        <w:jc w:val="center"/>
        <w:outlineLvl w:val="0"/>
        <w:rPr>
          <w:rFonts w:ascii="Tahoma" w:eastAsia="Times New Roman" w:hAnsi="Tahoma" w:cs="Tahoma"/>
          <w:b/>
          <w:bCs/>
          <w:color w:val="231F20"/>
          <w:kern w:val="32"/>
          <w:sz w:val="32"/>
          <w:szCs w:val="32"/>
          <w:lang w:val="es-MX"/>
        </w:rPr>
      </w:pPr>
    </w:p>
    <w:p w14:paraId="42FF2471" w14:textId="4EE4591B" w:rsidR="00C533D7" w:rsidRDefault="00B02F0A" w:rsidP="00B02F0A">
      <w:pPr>
        <w:pStyle w:val="Estilo1"/>
        <w:tabs>
          <w:tab w:val="left" w:pos="990"/>
          <w:tab w:val="center" w:pos="4419"/>
        </w:tabs>
        <w:jc w:val="left"/>
        <w:rPr>
          <w:rFonts w:ascii="Gill Sans Nova" w:hAnsi="Gill Sans Nova"/>
        </w:rPr>
      </w:pP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C533D7" w:rsidRPr="00C533D7">
        <w:rPr>
          <w:rFonts w:ascii="Gill Sans Nova" w:hAnsi="Gill Sans Nova"/>
        </w:rPr>
        <w:t xml:space="preserve">Formato para la elaboración </w:t>
      </w:r>
      <w:r w:rsidR="00C533D7">
        <w:rPr>
          <w:rFonts w:ascii="Gill Sans Nova" w:hAnsi="Gill Sans Nova"/>
        </w:rPr>
        <w:t>d</w:t>
      </w:r>
      <w:r w:rsidR="00C533D7" w:rsidRPr="00C533D7">
        <w:rPr>
          <w:rFonts w:ascii="Gill Sans Nova" w:hAnsi="Gill Sans Nova"/>
        </w:rPr>
        <w:t xml:space="preserve">e la </w:t>
      </w:r>
    </w:p>
    <w:p w14:paraId="1F8BF70D" w14:textId="32B4FE3A" w:rsidR="009E64B9" w:rsidRPr="00C533D7" w:rsidRDefault="00C533D7" w:rsidP="00C533D7">
      <w:pPr>
        <w:pStyle w:val="Estilo1"/>
        <w:rPr>
          <w:rFonts w:ascii="Gill Sans Nova" w:hAnsi="Gill Sans Nova"/>
        </w:rPr>
      </w:pPr>
      <w:r>
        <w:rPr>
          <w:rFonts w:ascii="Gill Sans Nova" w:hAnsi="Gill Sans Nova"/>
        </w:rPr>
        <w:t>E</w:t>
      </w:r>
      <w:r w:rsidRPr="00C533D7">
        <w:rPr>
          <w:rFonts w:ascii="Gill Sans Nova" w:hAnsi="Gill Sans Nova"/>
        </w:rPr>
        <w:t xml:space="preserve">strategia operativa </w:t>
      </w:r>
    </w:p>
    <w:p w14:paraId="579171D5" w14:textId="77777777" w:rsidR="009E64B9" w:rsidRDefault="009E64B9" w:rsidP="009E64B9">
      <w:pPr>
        <w:keepNext/>
        <w:spacing w:after="60" w:line="240" w:lineRule="auto"/>
        <w:outlineLvl w:val="0"/>
        <w:rPr>
          <w:rFonts w:ascii="Tahoma" w:eastAsia="Times New Roman" w:hAnsi="Tahoma" w:cs="Tahoma"/>
          <w:b/>
          <w:bCs/>
          <w:color w:val="231F20"/>
          <w:kern w:val="32"/>
          <w:sz w:val="44"/>
          <w:szCs w:val="44"/>
          <w:lang w:val="es-MX"/>
        </w:rPr>
      </w:pPr>
      <w:r>
        <w:rPr>
          <w:rFonts w:ascii="Tahoma" w:eastAsia="Times New Roman" w:hAnsi="Tahoma" w:cs="Tahoma"/>
          <w:b/>
          <w:bCs/>
          <w:color w:val="231F20"/>
          <w:kern w:val="32"/>
          <w:sz w:val="44"/>
          <w:szCs w:val="44"/>
          <w:lang w:val="es-MX"/>
        </w:rPr>
        <w:t xml:space="preserve">       </w:t>
      </w:r>
    </w:p>
    <w:p w14:paraId="01C8D67E" w14:textId="77777777" w:rsidR="009E64B9" w:rsidRDefault="009E64B9" w:rsidP="009E64B9">
      <w:pPr>
        <w:keepNext/>
        <w:spacing w:after="60" w:line="240" w:lineRule="auto"/>
        <w:outlineLvl w:val="0"/>
        <w:rPr>
          <w:rFonts w:ascii="Tahoma" w:eastAsia="Times New Roman" w:hAnsi="Tahoma" w:cs="Tahoma"/>
          <w:b/>
          <w:bCs/>
          <w:color w:val="231F20"/>
          <w:kern w:val="32"/>
          <w:sz w:val="44"/>
          <w:szCs w:val="44"/>
          <w:lang w:val="es-MX"/>
        </w:rPr>
      </w:pPr>
    </w:p>
    <w:p w14:paraId="021EE2C0" w14:textId="4207177E" w:rsidR="009E64B9" w:rsidRPr="009E64B9" w:rsidRDefault="00D52140" w:rsidP="009E64B9">
      <w:pPr>
        <w:keepNext/>
        <w:spacing w:after="60" w:line="240" w:lineRule="auto"/>
        <w:outlineLvl w:val="0"/>
        <w:rPr>
          <w:rFonts w:ascii="Tahoma" w:eastAsia="Times New Roman" w:hAnsi="Tahoma" w:cs="Tahoma"/>
          <w:b/>
          <w:bCs/>
          <w:kern w:val="32"/>
          <w:sz w:val="32"/>
          <w:szCs w:val="32"/>
          <w:lang w:val="es-MX"/>
        </w:rPr>
      </w:pPr>
      <w:r>
        <w:rPr>
          <w:rFonts w:ascii="Tahoma" w:eastAsia="Times New Roman" w:hAnsi="Tahoma" w:cs="Tahoma"/>
          <w:b/>
          <w:bCs/>
          <w:color w:val="231F20"/>
          <w:kern w:val="32"/>
          <w:sz w:val="32"/>
          <w:szCs w:val="32"/>
          <w:lang w:val="es-MX"/>
        </w:rPr>
        <w:t>Subsistema</w:t>
      </w:r>
      <w:r w:rsidR="009E64B9" w:rsidRPr="009E64B9">
        <w:rPr>
          <w:rFonts w:ascii="Tahoma" w:eastAsia="Times New Roman" w:hAnsi="Tahoma" w:cs="Tahoma"/>
          <w:b/>
          <w:bCs/>
          <w:color w:val="231F20"/>
          <w:kern w:val="32"/>
          <w:sz w:val="32"/>
          <w:szCs w:val="32"/>
          <w:lang w:val="es-MX"/>
        </w:rPr>
        <w:t>:</w:t>
      </w:r>
      <w:r w:rsidR="009F30C1">
        <w:rPr>
          <w:rFonts w:ascii="Tahoma" w:eastAsia="Times New Roman" w:hAnsi="Tahoma" w:cs="Tahoma"/>
          <w:b/>
          <w:bCs/>
          <w:color w:val="231F20"/>
          <w:kern w:val="32"/>
          <w:sz w:val="32"/>
          <w:szCs w:val="32"/>
          <w:lang w:val="es-MX"/>
        </w:rPr>
        <w:t xml:space="preserve"> </w:t>
      </w:r>
    </w:p>
    <w:p w14:paraId="75ED94F2" w14:textId="77777777" w:rsidR="009E64B9" w:rsidRDefault="009E64B9" w:rsidP="009E64B9">
      <w:pPr>
        <w:jc w:val="center"/>
        <w:rPr>
          <w:lang w:val="es-MX"/>
        </w:rPr>
      </w:pPr>
    </w:p>
    <w:p w14:paraId="367806C5" w14:textId="77777777" w:rsidR="009E64B9" w:rsidRDefault="009E64B9" w:rsidP="009E64B9">
      <w:pPr>
        <w:jc w:val="center"/>
        <w:rPr>
          <w:lang w:val="es-MX"/>
        </w:rPr>
      </w:pPr>
    </w:p>
    <w:p w14:paraId="35A891E7" w14:textId="77777777" w:rsidR="009E64B9" w:rsidRDefault="009E64B9" w:rsidP="009E64B9">
      <w:pPr>
        <w:jc w:val="center"/>
        <w:rPr>
          <w:lang w:val="es-MX"/>
        </w:rPr>
      </w:pPr>
    </w:p>
    <w:p w14:paraId="1EF218B2" w14:textId="77777777" w:rsidR="009E64B9" w:rsidRDefault="009E64B9" w:rsidP="009E64B9">
      <w:pPr>
        <w:jc w:val="center"/>
        <w:rPr>
          <w:lang w:val="es-MX"/>
        </w:rPr>
      </w:pPr>
    </w:p>
    <w:p w14:paraId="48AA2CF8" w14:textId="1F37E7E0" w:rsidR="009E64B9" w:rsidRDefault="009E64B9" w:rsidP="009E64B9">
      <w:pPr>
        <w:jc w:val="center"/>
        <w:rPr>
          <w:lang w:val="es-MX"/>
        </w:rPr>
      </w:pPr>
    </w:p>
    <w:p w14:paraId="438C0ACC" w14:textId="77777777" w:rsidR="009E64B9" w:rsidRDefault="009E64B9" w:rsidP="009E64B9">
      <w:pPr>
        <w:jc w:val="center"/>
        <w:rPr>
          <w:lang w:val="es-MX"/>
        </w:rPr>
      </w:pPr>
    </w:p>
    <w:p w14:paraId="294349D8" w14:textId="77777777" w:rsidR="00B02F0A" w:rsidRPr="000A5B05" w:rsidRDefault="00B02F0A" w:rsidP="00B02F0A">
      <w:pPr>
        <w:pStyle w:val="ListParagraph"/>
        <w:ind w:left="1080"/>
        <w:jc w:val="both"/>
        <w:rPr>
          <w:sz w:val="24"/>
          <w:szCs w:val="24"/>
          <w:lang w:val="es-MX"/>
        </w:rPr>
      </w:pPr>
    </w:p>
    <w:p w14:paraId="6E8712BE" w14:textId="39D759A6" w:rsidR="00411032" w:rsidRDefault="00B02F0A" w:rsidP="00B02F0A">
      <w:pPr>
        <w:jc w:val="both"/>
        <w:rPr>
          <w:lang w:val="es-MX"/>
        </w:rPr>
      </w:pPr>
      <w:r w:rsidRPr="00411032">
        <w:rPr>
          <w:lang w:val="es-MX"/>
        </w:rPr>
        <w:t>Nota: En respeto a la autonomía de planeación de los planteles, la organización de la aplicación será determinada por cada plantel</w:t>
      </w:r>
      <w:r>
        <w:rPr>
          <w:lang w:val="es-MX"/>
        </w:rPr>
        <w:t xml:space="preserve"> atendiendo</w:t>
      </w:r>
      <w:r w:rsidRPr="00411032">
        <w:rPr>
          <w:lang w:val="es-MX"/>
        </w:rPr>
        <w:t xml:space="preserve"> los criterios de la presente estrategia operativa.</w:t>
      </w:r>
      <w:r w:rsidR="00411032">
        <w:rPr>
          <w:lang w:val="es-MX"/>
        </w:rPr>
        <w:br w:type="page"/>
      </w:r>
    </w:p>
    <w:p w14:paraId="4ADF14D4" w14:textId="77777777" w:rsidR="009E64B9" w:rsidRDefault="009E64B9" w:rsidP="009E64B9">
      <w:pPr>
        <w:jc w:val="center"/>
        <w:rPr>
          <w:lang w:val="es-MX"/>
        </w:rPr>
      </w:pPr>
    </w:p>
    <w:p w14:paraId="389D859F" w14:textId="03A8CBF7" w:rsidR="009E64B9" w:rsidRPr="007D3305" w:rsidRDefault="00B851A9" w:rsidP="007D3305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Capacitación</w:t>
      </w:r>
      <w:r w:rsidR="009E64B9" w:rsidRPr="009E64B9">
        <w:rPr>
          <w:b/>
          <w:sz w:val="24"/>
          <w:szCs w:val="24"/>
          <w:lang w:val="es-MX"/>
        </w:rPr>
        <w:t>:</w:t>
      </w:r>
    </w:p>
    <w:p w14:paraId="63CE0352" w14:textId="77777777" w:rsidR="009D2A21" w:rsidRPr="009D2A21" w:rsidRDefault="006E619E" w:rsidP="009D2A21">
      <w:pPr>
        <w:spacing w:after="0"/>
        <w:jc w:val="both"/>
        <w:rPr>
          <w:sz w:val="24"/>
          <w:szCs w:val="24"/>
          <w:lang w:val="es-MX"/>
        </w:rPr>
      </w:pPr>
      <w:r w:rsidRPr="009D2A21">
        <w:rPr>
          <w:sz w:val="24"/>
          <w:szCs w:val="24"/>
          <w:lang w:val="es-MX"/>
        </w:rPr>
        <w:t xml:space="preserve">Insertar una tabla en la que se especifique </w:t>
      </w:r>
      <w:r w:rsidR="000F18BD" w:rsidRPr="009D2A21">
        <w:rPr>
          <w:sz w:val="24"/>
          <w:szCs w:val="24"/>
          <w:lang w:val="es-MX"/>
        </w:rPr>
        <w:t>fecha, hora</w:t>
      </w:r>
      <w:r w:rsidR="00AF4FCC" w:rsidRPr="009D2A21">
        <w:rPr>
          <w:sz w:val="24"/>
          <w:szCs w:val="24"/>
          <w:lang w:val="es-MX"/>
        </w:rPr>
        <w:t>, plantel</w:t>
      </w:r>
      <w:r w:rsidR="000F18BD" w:rsidRPr="009D2A21">
        <w:rPr>
          <w:sz w:val="24"/>
          <w:szCs w:val="24"/>
          <w:lang w:val="es-MX"/>
        </w:rPr>
        <w:t xml:space="preserve"> y </w:t>
      </w:r>
      <w:r w:rsidR="00CA1555" w:rsidRPr="009D2A21">
        <w:rPr>
          <w:sz w:val="24"/>
          <w:szCs w:val="24"/>
          <w:lang w:val="es-MX"/>
        </w:rPr>
        <w:t xml:space="preserve">número </w:t>
      </w:r>
      <w:r w:rsidR="000F18BD" w:rsidRPr="009D2A21">
        <w:rPr>
          <w:sz w:val="24"/>
          <w:szCs w:val="24"/>
          <w:lang w:val="es-MX"/>
        </w:rPr>
        <w:t xml:space="preserve">participantes con cargos desempeñados de la(s) </w:t>
      </w:r>
      <w:r w:rsidR="000F18BD" w:rsidRPr="009D2A21">
        <w:rPr>
          <w:b/>
          <w:bCs/>
          <w:sz w:val="24"/>
          <w:szCs w:val="24"/>
          <w:lang w:val="es-MX"/>
        </w:rPr>
        <w:t>reunión(es)</w:t>
      </w:r>
      <w:r w:rsidR="00CA1555" w:rsidRPr="009D2A21">
        <w:rPr>
          <w:b/>
          <w:bCs/>
          <w:sz w:val="24"/>
          <w:szCs w:val="24"/>
          <w:lang w:val="es-MX"/>
        </w:rPr>
        <w:t xml:space="preserve"> de capacitación</w:t>
      </w:r>
      <w:r w:rsidR="000F18BD" w:rsidRPr="009D2A21">
        <w:rPr>
          <w:sz w:val="24"/>
          <w:szCs w:val="24"/>
          <w:lang w:val="es-MX"/>
        </w:rPr>
        <w:t xml:space="preserve"> efectuadas para acorda</w:t>
      </w:r>
      <w:r w:rsidR="004276D9" w:rsidRPr="009D2A21">
        <w:rPr>
          <w:sz w:val="24"/>
          <w:szCs w:val="24"/>
          <w:lang w:val="es-MX"/>
        </w:rPr>
        <w:t xml:space="preserve">r la logística de la aplicación, </w:t>
      </w:r>
      <w:r w:rsidR="00E16E31" w:rsidRPr="009D2A21">
        <w:rPr>
          <w:sz w:val="24"/>
          <w:szCs w:val="24"/>
          <w:lang w:val="es-MX"/>
        </w:rPr>
        <w:t xml:space="preserve">en </w:t>
      </w:r>
      <w:r w:rsidR="004276D9" w:rsidRPr="009D2A21">
        <w:rPr>
          <w:sz w:val="24"/>
          <w:szCs w:val="24"/>
          <w:lang w:val="es-MX"/>
        </w:rPr>
        <w:t>la que se indique las reuniones que haya sostenido o sostendrá.</w:t>
      </w:r>
      <w:r w:rsidR="009D2A21" w:rsidRPr="009D2A21">
        <w:rPr>
          <w:sz w:val="24"/>
          <w:szCs w:val="24"/>
          <w:lang w:val="es-MX"/>
        </w:rPr>
        <w:t xml:space="preserve"> </w:t>
      </w:r>
      <w:r w:rsidR="009D2A21" w:rsidRPr="009D2A21">
        <w:rPr>
          <w:b/>
          <w:bCs/>
          <w:sz w:val="24"/>
          <w:szCs w:val="24"/>
          <w:lang w:val="es-MX"/>
        </w:rPr>
        <w:t>Los responsables de la aplicación en el plantel deben desplegar a su vez una capacitación con el personal del plantel</w:t>
      </w:r>
      <w:r w:rsidR="009D2A21" w:rsidRPr="009D2A21">
        <w:rPr>
          <w:sz w:val="24"/>
          <w:szCs w:val="24"/>
          <w:lang w:val="es-MX"/>
        </w:rPr>
        <w:t xml:space="preserve">. </w:t>
      </w:r>
    </w:p>
    <w:p w14:paraId="141ECE40" w14:textId="71623E5F" w:rsidR="000F18BD" w:rsidRDefault="000F18BD" w:rsidP="00CA1555">
      <w:pPr>
        <w:jc w:val="both"/>
        <w:rPr>
          <w:sz w:val="24"/>
          <w:szCs w:val="24"/>
          <w:lang w:val="es-MX"/>
        </w:rPr>
      </w:pPr>
    </w:p>
    <w:tbl>
      <w:tblPr>
        <w:tblStyle w:val="GridTable2-Accent3"/>
        <w:tblW w:w="8926" w:type="dxa"/>
        <w:tblLook w:val="04A0" w:firstRow="1" w:lastRow="0" w:firstColumn="1" w:lastColumn="0" w:noHBand="0" w:noVBand="1"/>
      </w:tblPr>
      <w:tblGrid>
        <w:gridCol w:w="908"/>
        <w:gridCol w:w="811"/>
        <w:gridCol w:w="1789"/>
        <w:gridCol w:w="1981"/>
        <w:gridCol w:w="3437"/>
      </w:tblGrid>
      <w:tr w:rsidR="00CA1555" w:rsidRPr="00B02F0A" w14:paraId="137EC847" w14:textId="39F5BFDB" w:rsidTr="00215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5909F294" w14:textId="042D55FA" w:rsidR="00CA1555" w:rsidRDefault="00CA1555" w:rsidP="00CA1555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Fecha</w:t>
            </w:r>
          </w:p>
        </w:tc>
        <w:tc>
          <w:tcPr>
            <w:tcW w:w="811" w:type="dxa"/>
          </w:tcPr>
          <w:p w14:paraId="6DAC0815" w14:textId="3D547158" w:rsidR="00CA1555" w:rsidRDefault="00CA1555" w:rsidP="00CA15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</w:t>
            </w:r>
          </w:p>
        </w:tc>
        <w:tc>
          <w:tcPr>
            <w:tcW w:w="1789" w:type="dxa"/>
          </w:tcPr>
          <w:p w14:paraId="7BBEF22E" w14:textId="3A1D1F4F" w:rsidR="00CA1555" w:rsidRDefault="00CA1555" w:rsidP="00CA15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Plantel</w:t>
            </w:r>
            <w:r w:rsidR="00B851A9">
              <w:rPr>
                <w:sz w:val="24"/>
                <w:szCs w:val="24"/>
                <w:lang w:val="es-MX"/>
              </w:rPr>
              <w:t xml:space="preserve"> (CCT)</w:t>
            </w:r>
          </w:p>
        </w:tc>
        <w:tc>
          <w:tcPr>
            <w:tcW w:w="1981" w:type="dxa"/>
          </w:tcPr>
          <w:p w14:paraId="675DC5EB" w14:textId="187821CC" w:rsidR="00CA1555" w:rsidRDefault="00CA1555" w:rsidP="00CA15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Núm. participantes</w:t>
            </w:r>
          </w:p>
        </w:tc>
        <w:tc>
          <w:tcPr>
            <w:tcW w:w="3437" w:type="dxa"/>
          </w:tcPr>
          <w:p w14:paraId="23CE0C9A" w14:textId="293C0CFC" w:rsidR="00CA1555" w:rsidRDefault="00CA1555" w:rsidP="00CA15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Responsable de la aplicación en el plantel (nombre y cargo)</w:t>
            </w:r>
          </w:p>
        </w:tc>
      </w:tr>
      <w:tr w:rsidR="00CA1555" w:rsidRPr="00B02F0A" w14:paraId="0DCAA9E8" w14:textId="32C633D5" w:rsidTr="0021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1D60198" w14:textId="77777777" w:rsidR="00CA1555" w:rsidRDefault="00CA1555" w:rsidP="00CA1555">
            <w:pPr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811" w:type="dxa"/>
          </w:tcPr>
          <w:p w14:paraId="0A07E7BC" w14:textId="77777777" w:rsidR="00CA1555" w:rsidRDefault="00CA1555" w:rsidP="00CA15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789" w:type="dxa"/>
          </w:tcPr>
          <w:p w14:paraId="6C51BDA9" w14:textId="77777777" w:rsidR="00CA1555" w:rsidRDefault="00CA1555" w:rsidP="00CA15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981" w:type="dxa"/>
          </w:tcPr>
          <w:p w14:paraId="16E5ED3B" w14:textId="77777777" w:rsidR="00CA1555" w:rsidRDefault="00CA1555" w:rsidP="00CA15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3437" w:type="dxa"/>
          </w:tcPr>
          <w:p w14:paraId="78BF3B95" w14:textId="77777777" w:rsidR="00CA1555" w:rsidRDefault="00CA1555" w:rsidP="00CA15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</w:tbl>
    <w:p w14:paraId="4D962C33" w14:textId="522DF5BF" w:rsidR="00BD3D56" w:rsidRDefault="00BD3D56" w:rsidP="00B851A9">
      <w:pPr>
        <w:spacing w:after="0"/>
        <w:rPr>
          <w:sz w:val="24"/>
          <w:szCs w:val="24"/>
          <w:lang w:val="es-MX"/>
        </w:rPr>
      </w:pPr>
    </w:p>
    <w:p w14:paraId="1D666170" w14:textId="5544FCE6" w:rsidR="00396FB8" w:rsidRDefault="00396FB8" w:rsidP="00396FB8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</w:t>
      </w:r>
      <w:r w:rsidR="00B851A9" w:rsidRPr="00396FB8">
        <w:rPr>
          <w:sz w:val="24"/>
          <w:szCs w:val="24"/>
          <w:lang w:val="es-MX"/>
        </w:rPr>
        <w:t>onservar las listas de asistencia a las reuniones de capacitación</w:t>
      </w:r>
      <w:r>
        <w:rPr>
          <w:sz w:val="24"/>
          <w:szCs w:val="24"/>
          <w:lang w:val="es-MX"/>
        </w:rPr>
        <w:t xml:space="preserve"> como evidencia.</w:t>
      </w:r>
    </w:p>
    <w:p w14:paraId="77BC6569" w14:textId="7DC9D185" w:rsidR="00B851A9" w:rsidRDefault="00396FB8" w:rsidP="00396FB8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Compartir Manual de aplicación.</w:t>
      </w:r>
      <w:r w:rsidR="00B851A9" w:rsidRPr="00396FB8">
        <w:rPr>
          <w:sz w:val="24"/>
          <w:szCs w:val="24"/>
          <w:lang w:val="es-MX"/>
        </w:rPr>
        <w:t xml:space="preserve"> </w:t>
      </w:r>
    </w:p>
    <w:p w14:paraId="02EC05E1" w14:textId="77777777" w:rsidR="00B02F0A" w:rsidRDefault="00B02F0A" w:rsidP="00B02F0A">
      <w:pPr>
        <w:spacing w:after="0"/>
        <w:rPr>
          <w:i/>
          <w:iCs/>
          <w:sz w:val="24"/>
          <w:szCs w:val="24"/>
          <w:lang w:val="es-MX"/>
        </w:rPr>
      </w:pPr>
    </w:p>
    <w:p w14:paraId="4277DF6A" w14:textId="65A841AA" w:rsidR="00396FB8" w:rsidRPr="00B02F0A" w:rsidRDefault="00396FB8" w:rsidP="00B02F0A">
      <w:pPr>
        <w:spacing w:after="0"/>
        <w:rPr>
          <w:i/>
          <w:iCs/>
          <w:sz w:val="24"/>
          <w:szCs w:val="24"/>
          <w:lang w:val="es-MX"/>
        </w:rPr>
      </w:pPr>
      <w:r w:rsidRPr="00B02F0A">
        <w:rPr>
          <w:i/>
          <w:iCs/>
          <w:sz w:val="24"/>
          <w:szCs w:val="24"/>
          <w:lang w:val="es-MX"/>
        </w:rPr>
        <w:t>Una capacitación adecuada al responsable de aplicación en el plantel, así como una réplica adecuada a los docentes que participarán, permitirán garantizar una aplicación estandarizada y objetiva de la prueba.</w:t>
      </w:r>
    </w:p>
    <w:p w14:paraId="4839767B" w14:textId="7B267D0D" w:rsidR="00B851A9" w:rsidRPr="009D2A21" w:rsidRDefault="00B851A9" w:rsidP="00B02F0A">
      <w:pPr>
        <w:jc w:val="both"/>
        <w:rPr>
          <w:sz w:val="24"/>
          <w:szCs w:val="24"/>
          <w:lang w:val="es-MX"/>
        </w:rPr>
      </w:pPr>
    </w:p>
    <w:p w14:paraId="3EF4859F" w14:textId="3D1E3AFE" w:rsidR="00BD3D56" w:rsidRPr="000A5B05" w:rsidRDefault="00B851A9" w:rsidP="00CA1555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Organización de la aplicación</w:t>
      </w:r>
      <w:r w:rsidR="00396FB8">
        <w:rPr>
          <w:b/>
          <w:sz w:val="24"/>
          <w:szCs w:val="24"/>
          <w:lang w:val="es-MX"/>
        </w:rPr>
        <w:t>:</w:t>
      </w:r>
    </w:p>
    <w:p w14:paraId="45B6F336" w14:textId="4ACB827C" w:rsidR="00BD3D56" w:rsidRDefault="00BD3D56" w:rsidP="00411032">
      <w:pPr>
        <w:ind w:left="360"/>
        <w:jc w:val="both"/>
        <w:rPr>
          <w:sz w:val="24"/>
          <w:szCs w:val="24"/>
          <w:lang w:val="es-MX"/>
        </w:rPr>
      </w:pPr>
      <w:r w:rsidRPr="00157863">
        <w:rPr>
          <w:sz w:val="24"/>
          <w:szCs w:val="24"/>
          <w:lang w:val="es-MX"/>
        </w:rPr>
        <w:t xml:space="preserve">Insertar una tabla en la que se detalle </w:t>
      </w:r>
      <w:r w:rsidR="00AF4FCC">
        <w:rPr>
          <w:sz w:val="24"/>
          <w:szCs w:val="24"/>
          <w:lang w:val="es-MX"/>
        </w:rPr>
        <w:t>la clave de centro de trabajo</w:t>
      </w:r>
      <w:r w:rsidR="00F82995">
        <w:rPr>
          <w:sz w:val="24"/>
          <w:szCs w:val="24"/>
          <w:lang w:val="es-MX"/>
        </w:rPr>
        <w:t>, nombre</w:t>
      </w:r>
      <w:r w:rsidR="00D332F9">
        <w:rPr>
          <w:sz w:val="24"/>
          <w:szCs w:val="24"/>
          <w:lang w:val="es-MX"/>
        </w:rPr>
        <w:t xml:space="preserve"> del plantel</w:t>
      </w:r>
      <w:r w:rsidR="00F82995">
        <w:rPr>
          <w:sz w:val="24"/>
          <w:szCs w:val="24"/>
          <w:lang w:val="es-MX"/>
        </w:rPr>
        <w:t>, grupos</w:t>
      </w:r>
      <w:r w:rsidR="00DD34F0">
        <w:rPr>
          <w:sz w:val="24"/>
          <w:szCs w:val="24"/>
          <w:lang w:val="es-MX"/>
        </w:rPr>
        <w:t>, alumnos por grupo y</w:t>
      </w:r>
      <w:r w:rsidR="00157863" w:rsidRPr="00157863">
        <w:rPr>
          <w:sz w:val="24"/>
          <w:szCs w:val="24"/>
          <w:lang w:val="es-MX"/>
        </w:rPr>
        <w:t xml:space="preserve"> </w:t>
      </w:r>
      <w:r w:rsidR="001D3AC1">
        <w:rPr>
          <w:sz w:val="24"/>
          <w:szCs w:val="24"/>
          <w:lang w:val="es-MX"/>
        </w:rPr>
        <w:t>número de aplicadores</w:t>
      </w:r>
      <w:r w:rsidR="00F71668">
        <w:rPr>
          <w:sz w:val="24"/>
          <w:szCs w:val="24"/>
          <w:lang w:val="es-MX"/>
        </w:rPr>
        <w:t>(as)</w:t>
      </w:r>
      <w:r w:rsidR="001D3AC1">
        <w:rPr>
          <w:sz w:val="24"/>
          <w:szCs w:val="24"/>
          <w:lang w:val="es-MX"/>
        </w:rPr>
        <w:t xml:space="preserve"> necesarios</w:t>
      </w:r>
      <w:r w:rsidR="00DD34F0">
        <w:rPr>
          <w:sz w:val="24"/>
          <w:szCs w:val="24"/>
          <w:lang w:val="es-MX"/>
        </w:rPr>
        <w:t xml:space="preserve"> por cada turno</w:t>
      </w:r>
      <w:r w:rsidR="001D3AC1">
        <w:rPr>
          <w:sz w:val="24"/>
          <w:szCs w:val="24"/>
          <w:lang w:val="es-MX"/>
        </w:rPr>
        <w:t xml:space="preserve">, </w:t>
      </w:r>
      <w:r w:rsidR="00157863" w:rsidRPr="00157863">
        <w:rPr>
          <w:sz w:val="24"/>
          <w:szCs w:val="24"/>
          <w:lang w:val="es-MX"/>
        </w:rPr>
        <w:t>nombre de</w:t>
      </w:r>
      <w:r w:rsidR="00F71668">
        <w:rPr>
          <w:sz w:val="24"/>
          <w:szCs w:val="24"/>
          <w:lang w:val="es-MX"/>
        </w:rPr>
        <w:t xml:space="preserve"> </w:t>
      </w:r>
      <w:r w:rsidR="00157863" w:rsidRPr="00157863">
        <w:rPr>
          <w:sz w:val="24"/>
          <w:szCs w:val="24"/>
          <w:lang w:val="es-MX"/>
        </w:rPr>
        <w:t>l</w:t>
      </w:r>
      <w:r w:rsidR="00F71668">
        <w:rPr>
          <w:sz w:val="24"/>
          <w:szCs w:val="24"/>
          <w:lang w:val="es-MX"/>
        </w:rPr>
        <w:t>a o el</w:t>
      </w:r>
      <w:r w:rsidR="00157863" w:rsidRPr="00157863">
        <w:rPr>
          <w:sz w:val="24"/>
          <w:szCs w:val="24"/>
          <w:lang w:val="es-MX"/>
        </w:rPr>
        <w:t xml:space="preserve"> </w:t>
      </w:r>
      <w:r w:rsidR="00DD34F0">
        <w:rPr>
          <w:sz w:val="24"/>
          <w:szCs w:val="24"/>
          <w:lang w:val="es-MX"/>
        </w:rPr>
        <w:t>responsable</w:t>
      </w:r>
      <w:r w:rsidR="00D332F9">
        <w:rPr>
          <w:sz w:val="24"/>
          <w:szCs w:val="24"/>
          <w:lang w:val="es-MX"/>
        </w:rPr>
        <w:t xml:space="preserve"> </w:t>
      </w:r>
      <w:r w:rsidR="00384E02">
        <w:rPr>
          <w:sz w:val="24"/>
          <w:szCs w:val="24"/>
          <w:lang w:val="es-MX"/>
        </w:rPr>
        <w:t>de la aplicación</w:t>
      </w:r>
      <w:r w:rsidR="0068232C">
        <w:rPr>
          <w:sz w:val="24"/>
          <w:szCs w:val="24"/>
          <w:lang w:val="es-MX"/>
        </w:rPr>
        <w:t xml:space="preserve"> en el plantel</w:t>
      </w:r>
      <w:r w:rsidR="00157863" w:rsidRPr="00157863">
        <w:rPr>
          <w:sz w:val="24"/>
          <w:szCs w:val="24"/>
          <w:lang w:val="es-MX"/>
        </w:rPr>
        <w:t>, domicilio y número telefónico</w:t>
      </w:r>
      <w:r w:rsidR="00384E02">
        <w:rPr>
          <w:sz w:val="24"/>
          <w:szCs w:val="24"/>
          <w:lang w:val="es-MX"/>
        </w:rPr>
        <w:t xml:space="preserve"> del plantel</w:t>
      </w:r>
    </w:p>
    <w:tbl>
      <w:tblPr>
        <w:tblStyle w:val="GridTable2-Accent3"/>
        <w:tblW w:w="9498" w:type="dxa"/>
        <w:tblLook w:val="0420" w:firstRow="1" w:lastRow="0" w:firstColumn="0" w:lastColumn="0" w:noHBand="0" w:noVBand="1"/>
      </w:tblPr>
      <w:tblGrid>
        <w:gridCol w:w="851"/>
        <w:gridCol w:w="837"/>
        <w:gridCol w:w="1138"/>
        <w:gridCol w:w="1375"/>
        <w:gridCol w:w="1124"/>
        <w:gridCol w:w="2756"/>
        <w:gridCol w:w="1417"/>
      </w:tblGrid>
      <w:tr w:rsidR="00B851A9" w14:paraId="766BC3DF" w14:textId="77777777" w:rsidTr="00396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tcW w:w="851" w:type="dxa"/>
          </w:tcPr>
          <w:p w14:paraId="4BEA4056" w14:textId="34ADEB86" w:rsidR="00B851A9" w:rsidRPr="00396FB8" w:rsidRDefault="00B851A9" w:rsidP="000F18BD">
            <w:pPr>
              <w:rPr>
                <w:bCs w:val="0"/>
                <w:sz w:val="20"/>
                <w:szCs w:val="20"/>
                <w:lang w:val="es-MX"/>
              </w:rPr>
            </w:pPr>
            <w:proofErr w:type="spellStart"/>
            <w:r w:rsidRPr="00396FB8">
              <w:rPr>
                <w:bCs w:val="0"/>
                <w:sz w:val="20"/>
                <w:szCs w:val="20"/>
                <w:lang w:val="es-MX"/>
              </w:rPr>
              <w:t>Cct</w:t>
            </w:r>
            <w:proofErr w:type="spellEnd"/>
          </w:p>
        </w:tc>
        <w:tc>
          <w:tcPr>
            <w:tcW w:w="837" w:type="dxa"/>
          </w:tcPr>
          <w:p w14:paraId="18AFB880" w14:textId="6E1F1F86" w:rsidR="00B851A9" w:rsidRPr="00396FB8" w:rsidRDefault="00B851A9" w:rsidP="005A7FB5">
            <w:pPr>
              <w:rPr>
                <w:bCs w:val="0"/>
                <w:sz w:val="20"/>
                <w:szCs w:val="20"/>
                <w:lang w:val="es-MX"/>
              </w:rPr>
            </w:pPr>
            <w:r w:rsidRPr="00396FB8">
              <w:rPr>
                <w:bCs w:val="0"/>
                <w:sz w:val="20"/>
                <w:szCs w:val="20"/>
                <w:lang w:val="es-MX"/>
              </w:rPr>
              <w:t>Turno</w:t>
            </w:r>
          </w:p>
        </w:tc>
        <w:tc>
          <w:tcPr>
            <w:tcW w:w="1138" w:type="dxa"/>
          </w:tcPr>
          <w:p w14:paraId="7035E9CD" w14:textId="707D4AD8" w:rsidR="00B851A9" w:rsidRPr="00396FB8" w:rsidRDefault="00B851A9" w:rsidP="005A7FB5">
            <w:pPr>
              <w:rPr>
                <w:bCs w:val="0"/>
                <w:sz w:val="20"/>
                <w:szCs w:val="20"/>
                <w:lang w:val="es-MX"/>
              </w:rPr>
            </w:pPr>
            <w:r w:rsidRPr="00396FB8">
              <w:rPr>
                <w:bCs w:val="0"/>
                <w:sz w:val="20"/>
                <w:szCs w:val="20"/>
                <w:lang w:val="es-MX"/>
              </w:rPr>
              <w:t>Domicilio</w:t>
            </w:r>
          </w:p>
        </w:tc>
        <w:tc>
          <w:tcPr>
            <w:tcW w:w="1375" w:type="dxa"/>
          </w:tcPr>
          <w:p w14:paraId="5F5741E0" w14:textId="3F90ED0E" w:rsidR="00B851A9" w:rsidRPr="00396FB8" w:rsidRDefault="00B851A9" w:rsidP="001D3AC1">
            <w:pPr>
              <w:rPr>
                <w:bCs w:val="0"/>
                <w:sz w:val="20"/>
                <w:szCs w:val="20"/>
                <w:lang w:val="es-MX"/>
              </w:rPr>
            </w:pPr>
            <w:r w:rsidRPr="00396FB8">
              <w:rPr>
                <w:bCs w:val="0"/>
                <w:sz w:val="20"/>
                <w:szCs w:val="20"/>
                <w:lang w:val="es-MX"/>
              </w:rPr>
              <w:t>Aplicadores (número)</w:t>
            </w:r>
          </w:p>
        </w:tc>
        <w:tc>
          <w:tcPr>
            <w:tcW w:w="1124" w:type="dxa"/>
          </w:tcPr>
          <w:p w14:paraId="34BB6154" w14:textId="6255F461" w:rsidR="00B851A9" w:rsidRPr="00396FB8" w:rsidRDefault="00B851A9" w:rsidP="000F18BD">
            <w:pPr>
              <w:rPr>
                <w:bCs w:val="0"/>
                <w:sz w:val="20"/>
                <w:szCs w:val="20"/>
                <w:lang w:val="es-MX"/>
              </w:rPr>
            </w:pPr>
            <w:r w:rsidRPr="00396FB8">
              <w:rPr>
                <w:bCs w:val="0"/>
                <w:sz w:val="20"/>
                <w:szCs w:val="20"/>
                <w:lang w:val="es-MX"/>
              </w:rPr>
              <w:t>Grupos (número)</w:t>
            </w:r>
          </w:p>
        </w:tc>
        <w:tc>
          <w:tcPr>
            <w:tcW w:w="2756" w:type="dxa"/>
          </w:tcPr>
          <w:p w14:paraId="269D5D46" w14:textId="3F3EBF6A" w:rsidR="00B851A9" w:rsidRPr="00396FB8" w:rsidRDefault="00B851A9" w:rsidP="000F18BD">
            <w:pPr>
              <w:rPr>
                <w:bCs w:val="0"/>
                <w:sz w:val="20"/>
                <w:szCs w:val="20"/>
                <w:lang w:val="es-MX"/>
              </w:rPr>
            </w:pPr>
            <w:r w:rsidRPr="00396FB8">
              <w:rPr>
                <w:bCs w:val="0"/>
                <w:sz w:val="20"/>
                <w:szCs w:val="20"/>
                <w:lang w:val="es-MX"/>
              </w:rPr>
              <w:t>Responsable de la aplicación en el plantel (nombre y cargo)</w:t>
            </w:r>
          </w:p>
        </w:tc>
        <w:tc>
          <w:tcPr>
            <w:tcW w:w="1417" w:type="dxa"/>
          </w:tcPr>
          <w:p w14:paraId="7E0FFCC0" w14:textId="3F298FD6" w:rsidR="00B851A9" w:rsidRPr="00396FB8" w:rsidRDefault="00B851A9" w:rsidP="006C4106">
            <w:pPr>
              <w:jc w:val="center"/>
              <w:rPr>
                <w:bCs w:val="0"/>
                <w:sz w:val="20"/>
                <w:szCs w:val="20"/>
                <w:lang w:val="es-MX"/>
              </w:rPr>
            </w:pPr>
            <w:r w:rsidRPr="00396FB8">
              <w:rPr>
                <w:bCs w:val="0"/>
                <w:sz w:val="20"/>
                <w:szCs w:val="20"/>
                <w:lang w:val="es-MX"/>
              </w:rPr>
              <w:t>Teléfono plantel</w:t>
            </w:r>
          </w:p>
        </w:tc>
      </w:tr>
      <w:tr w:rsidR="00B851A9" w14:paraId="3CF0B989" w14:textId="77777777" w:rsidTr="00396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tcW w:w="851" w:type="dxa"/>
          </w:tcPr>
          <w:p w14:paraId="65CBA546" w14:textId="77777777" w:rsidR="00B851A9" w:rsidRDefault="00B851A9" w:rsidP="000F18BD">
            <w:pPr>
              <w:rPr>
                <w:b/>
                <w:sz w:val="24"/>
                <w:szCs w:val="24"/>
                <w:lang w:val="es-MX"/>
              </w:rPr>
            </w:pPr>
          </w:p>
        </w:tc>
        <w:tc>
          <w:tcPr>
            <w:tcW w:w="837" w:type="dxa"/>
          </w:tcPr>
          <w:p w14:paraId="189D1F3C" w14:textId="77777777" w:rsidR="00B851A9" w:rsidRPr="005A7FB5" w:rsidRDefault="00B851A9" w:rsidP="000F18B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138" w:type="dxa"/>
          </w:tcPr>
          <w:p w14:paraId="50905EF9" w14:textId="2845CB83" w:rsidR="00B851A9" w:rsidRPr="005A7FB5" w:rsidRDefault="00B851A9" w:rsidP="000F18B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375" w:type="dxa"/>
          </w:tcPr>
          <w:p w14:paraId="4D98498D" w14:textId="2741C2B3" w:rsidR="00B851A9" w:rsidRDefault="00B851A9" w:rsidP="000F18BD">
            <w:pPr>
              <w:rPr>
                <w:b/>
                <w:sz w:val="24"/>
                <w:szCs w:val="24"/>
                <w:lang w:val="es-MX"/>
              </w:rPr>
            </w:pPr>
          </w:p>
        </w:tc>
        <w:tc>
          <w:tcPr>
            <w:tcW w:w="1124" w:type="dxa"/>
          </w:tcPr>
          <w:p w14:paraId="3EBEB7F7" w14:textId="77777777" w:rsidR="00B851A9" w:rsidRDefault="00B851A9" w:rsidP="000F18BD">
            <w:pPr>
              <w:rPr>
                <w:b/>
                <w:sz w:val="24"/>
                <w:szCs w:val="24"/>
                <w:lang w:val="es-MX"/>
              </w:rPr>
            </w:pPr>
          </w:p>
        </w:tc>
        <w:tc>
          <w:tcPr>
            <w:tcW w:w="2756" w:type="dxa"/>
          </w:tcPr>
          <w:p w14:paraId="664A90EB" w14:textId="748B12DD" w:rsidR="00B851A9" w:rsidRDefault="00B851A9" w:rsidP="000F18BD">
            <w:pPr>
              <w:rPr>
                <w:b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</w:tcPr>
          <w:p w14:paraId="55A67A63" w14:textId="77777777" w:rsidR="00B851A9" w:rsidRDefault="00B851A9" w:rsidP="000F18BD">
            <w:pPr>
              <w:rPr>
                <w:b/>
                <w:sz w:val="24"/>
                <w:szCs w:val="24"/>
                <w:lang w:val="es-MX"/>
              </w:rPr>
            </w:pPr>
          </w:p>
        </w:tc>
      </w:tr>
    </w:tbl>
    <w:p w14:paraId="3EDBC8CD" w14:textId="33AA4A87" w:rsidR="009B3DAF" w:rsidRDefault="009F30C1" w:rsidP="009F30C1">
      <w:pPr>
        <w:jc w:val="both"/>
        <w:rPr>
          <w:lang w:val="es-MX"/>
        </w:rPr>
      </w:pPr>
      <w:r w:rsidRPr="009F30C1">
        <w:rPr>
          <w:lang w:val="es-MX"/>
        </w:rPr>
        <w:t xml:space="preserve">Nota: Señalar en este apartado </w:t>
      </w:r>
      <w:r>
        <w:rPr>
          <w:lang w:val="es-MX"/>
        </w:rPr>
        <w:t>e</w:t>
      </w:r>
      <w:r w:rsidRPr="009F30C1">
        <w:rPr>
          <w:lang w:val="es-MX"/>
        </w:rPr>
        <w:t>n caso de contar con sustentantes que presenten alguna necesidad por discapacidad visual, auditiva, discapacidad motriz, trastornos del neurodesarrollo</w:t>
      </w:r>
      <w:r>
        <w:rPr>
          <w:lang w:val="es-MX"/>
        </w:rPr>
        <w:t xml:space="preserve"> que deseen participar en la aplicación.</w:t>
      </w:r>
    </w:p>
    <w:p w14:paraId="26F9E2F5" w14:textId="77777777" w:rsidR="00B02F0A" w:rsidRPr="009F30C1" w:rsidRDefault="00B02F0A" w:rsidP="009F30C1">
      <w:pPr>
        <w:jc w:val="both"/>
        <w:rPr>
          <w:lang w:val="es-MX"/>
        </w:rPr>
      </w:pPr>
    </w:p>
    <w:p w14:paraId="67BBEC6C" w14:textId="0825BFCB" w:rsidR="000A5B05" w:rsidRDefault="00396FB8" w:rsidP="00CA1555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lang w:val="es-MX"/>
        </w:rPr>
      </w:pPr>
      <w:r>
        <w:rPr>
          <w:b/>
          <w:color w:val="000000" w:themeColor="text1"/>
          <w:sz w:val="24"/>
          <w:szCs w:val="24"/>
          <w:lang w:val="es-MX"/>
        </w:rPr>
        <w:t>Cronograma de aplicación</w:t>
      </w:r>
    </w:p>
    <w:p w14:paraId="697F3F91" w14:textId="2B3B8AFD" w:rsidR="000A5B05" w:rsidRDefault="000A5B05" w:rsidP="00411032">
      <w:pPr>
        <w:pStyle w:val="ListParagraph"/>
        <w:ind w:left="360"/>
        <w:jc w:val="both"/>
        <w:rPr>
          <w:sz w:val="24"/>
          <w:szCs w:val="24"/>
          <w:lang w:val="es-MX"/>
        </w:rPr>
      </w:pPr>
      <w:r w:rsidRPr="000A5B05">
        <w:rPr>
          <w:sz w:val="24"/>
          <w:szCs w:val="24"/>
          <w:lang w:val="es-MX"/>
        </w:rPr>
        <w:t xml:space="preserve">Insertar una tabla en la que se detalle la clave de centro de trabajo, </w:t>
      </w:r>
      <w:r>
        <w:rPr>
          <w:sz w:val="24"/>
          <w:szCs w:val="24"/>
          <w:lang w:val="es-MX"/>
        </w:rPr>
        <w:t>grado, grupo</w:t>
      </w:r>
      <w:r w:rsidRPr="000A5B05">
        <w:rPr>
          <w:sz w:val="24"/>
          <w:szCs w:val="24"/>
          <w:lang w:val="es-MX"/>
        </w:rPr>
        <w:t xml:space="preserve">, alumnos por grupo </w:t>
      </w:r>
      <w:r>
        <w:rPr>
          <w:sz w:val="24"/>
          <w:szCs w:val="24"/>
          <w:lang w:val="es-MX"/>
        </w:rPr>
        <w:t>y día de aplicación</w:t>
      </w:r>
    </w:p>
    <w:p w14:paraId="7315089D" w14:textId="08F87622" w:rsidR="000A5B05" w:rsidRDefault="000A5B05" w:rsidP="000A5B05">
      <w:pPr>
        <w:pStyle w:val="ListParagraph"/>
        <w:ind w:left="1080"/>
        <w:jc w:val="both"/>
        <w:rPr>
          <w:sz w:val="24"/>
          <w:szCs w:val="24"/>
          <w:lang w:val="es-MX"/>
        </w:rPr>
      </w:pPr>
    </w:p>
    <w:tbl>
      <w:tblPr>
        <w:tblStyle w:val="GridTable2-Accent3"/>
        <w:tblW w:w="8958" w:type="dxa"/>
        <w:tblLook w:val="04A0" w:firstRow="1" w:lastRow="0" w:firstColumn="1" w:lastColumn="0" w:noHBand="0" w:noVBand="1"/>
      </w:tblPr>
      <w:tblGrid>
        <w:gridCol w:w="1086"/>
        <w:gridCol w:w="973"/>
        <w:gridCol w:w="972"/>
        <w:gridCol w:w="1772"/>
        <w:gridCol w:w="1781"/>
        <w:gridCol w:w="1526"/>
        <w:gridCol w:w="848"/>
      </w:tblGrid>
      <w:tr w:rsidR="00396FB8" w14:paraId="794C8EBC" w14:textId="7B2055E7" w:rsidTr="00396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668862A" w14:textId="6DD4F5D5" w:rsidR="00396FB8" w:rsidRPr="00396FB8" w:rsidRDefault="00396FB8" w:rsidP="00396FB8">
            <w:pPr>
              <w:rPr>
                <w:bCs w:val="0"/>
                <w:sz w:val="20"/>
                <w:szCs w:val="20"/>
                <w:lang w:val="es-MX"/>
              </w:rPr>
            </w:pPr>
            <w:r w:rsidRPr="00396FB8">
              <w:rPr>
                <w:bCs w:val="0"/>
                <w:sz w:val="20"/>
                <w:szCs w:val="20"/>
                <w:lang w:val="es-MX"/>
              </w:rPr>
              <w:t>C</w:t>
            </w:r>
            <w:r>
              <w:rPr>
                <w:bCs w:val="0"/>
                <w:sz w:val="20"/>
                <w:szCs w:val="20"/>
                <w:lang w:val="es-MX"/>
              </w:rPr>
              <w:t>CT</w:t>
            </w:r>
          </w:p>
        </w:tc>
        <w:tc>
          <w:tcPr>
            <w:tcW w:w="993" w:type="dxa"/>
          </w:tcPr>
          <w:p w14:paraId="12EFB0B5" w14:textId="2070FC68" w:rsidR="00396FB8" w:rsidRPr="00396FB8" w:rsidRDefault="00396FB8" w:rsidP="00396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s-MX"/>
              </w:rPr>
            </w:pPr>
            <w:r w:rsidRPr="00396FB8">
              <w:rPr>
                <w:bCs w:val="0"/>
                <w:sz w:val="20"/>
                <w:szCs w:val="20"/>
                <w:lang w:val="es-MX"/>
              </w:rPr>
              <w:t>Grado</w:t>
            </w:r>
          </w:p>
        </w:tc>
        <w:tc>
          <w:tcPr>
            <w:tcW w:w="992" w:type="dxa"/>
          </w:tcPr>
          <w:p w14:paraId="105AD31E" w14:textId="1289E1E3" w:rsidR="00396FB8" w:rsidRPr="00396FB8" w:rsidRDefault="00396FB8" w:rsidP="00396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s-MX"/>
              </w:rPr>
            </w:pPr>
            <w:r w:rsidRPr="00396FB8">
              <w:rPr>
                <w:bCs w:val="0"/>
                <w:sz w:val="20"/>
                <w:szCs w:val="20"/>
                <w:lang w:val="es-MX"/>
              </w:rPr>
              <w:t>Grupo</w:t>
            </w:r>
          </w:p>
        </w:tc>
        <w:tc>
          <w:tcPr>
            <w:tcW w:w="1843" w:type="dxa"/>
          </w:tcPr>
          <w:p w14:paraId="0761E4B1" w14:textId="3C62B1B7" w:rsidR="00396FB8" w:rsidRPr="00396FB8" w:rsidRDefault="00396FB8" w:rsidP="00396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s-MX"/>
              </w:rPr>
            </w:pPr>
            <w:r>
              <w:rPr>
                <w:bCs w:val="0"/>
                <w:sz w:val="20"/>
                <w:szCs w:val="20"/>
                <w:lang w:val="es-MX"/>
              </w:rPr>
              <w:t>Núm. de a</w:t>
            </w:r>
            <w:r w:rsidRPr="00396FB8">
              <w:rPr>
                <w:bCs w:val="0"/>
                <w:sz w:val="20"/>
                <w:szCs w:val="20"/>
                <w:lang w:val="es-MX"/>
              </w:rPr>
              <w:t>lumnos</w:t>
            </w:r>
          </w:p>
        </w:tc>
        <w:tc>
          <w:tcPr>
            <w:tcW w:w="1842" w:type="dxa"/>
          </w:tcPr>
          <w:p w14:paraId="518F1605" w14:textId="1669707A" w:rsidR="00396FB8" w:rsidRPr="00396FB8" w:rsidRDefault="00396FB8" w:rsidP="00396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s-MX"/>
              </w:rPr>
            </w:pPr>
            <w:r>
              <w:rPr>
                <w:bCs w:val="0"/>
                <w:sz w:val="20"/>
                <w:szCs w:val="20"/>
                <w:lang w:val="es-MX"/>
              </w:rPr>
              <w:t>Fecha</w:t>
            </w:r>
            <w:r w:rsidRPr="00396FB8">
              <w:rPr>
                <w:bCs w:val="0"/>
                <w:sz w:val="20"/>
                <w:szCs w:val="20"/>
                <w:lang w:val="es-MX"/>
              </w:rPr>
              <w:t xml:space="preserve"> de aplicación </w:t>
            </w:r>
          </w:p>
        </w:tc>
        <w:tc>
          <w:tcPr>
            <w:tcW w:w="1560" w:type="dxa"/>
          </w:tcPr>
          <w:p w14:paraId="25002B43" w14:textId="396FDA65" w:rsidR="00396FB8" w:rsidRPr="00396FB8" w:rsidRDefault="00396FB8" w:rsidP="00396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s-MX"/>
              </w:rPr>
            </w:pPr>
            <w:r>
              <w:rPr>
                <w:bCs w:val="0"/>
                <w:sz w:val="20"/>
                <w:szCs w:val="20"/>
                <w:lang w:val="es-MX"/>
              </w:rPr>
              <w:t>Modalidad de aplicación</w:t>
            </w:r>
          </w:p>
        </w:tc>
        <w:tc>
          <w:tcPr>
            <w:tcW w:w="594" w:type="dxa"/>
          </w:tcPr>
          <w:p w14:paraId="228C7EE6" w14:textId="0179495D" w:rsidR="00396FB8" w:rsidRPr="00396FB8" w:rsidRDefault="00396FB8" w:rsidP="00396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s-MX"/>
              </w:rPr>
            </w:pPr>
            <w:r w:rsidRPr="00396FB8">
              <w:rPr>
                <w:bCs w:val="0"/>
                <w:sz w:val="20"/>
                <w:szCs w:val="20"/>
                <w:lang w:val="es-MX"/>
              </w:rPr>
              <w:t>Horario</w:t>
            </w:r>
          </w:p>
        </w:tc>
      </w:tr>
      <w:tr w:rsidR="00396FB8" w14:paraId="39C9DCA4" w14:textId="02ECFA53" w:rsidTr="00396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90CC919" w14:textId="77777777" w:rsidR="00396FB8" w:rsidRPr="00396FB8" w:rsidRDefault="00396FB8" w:rsidP="00396FB8">
            <w:pPr>
              <w:rPr>
                <w:bCs w:val="0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</w:tcPr>
          <w:p w14:paraId="4A8B6EDE" w14:textId="77777777" w:rsidR="00396FB8" w:rsidRPr="00396FB8" w:rsidRDefault="00396FB8" w:rsidP="00396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229099F" w14:textId="77777777" w:rsidR="00396FB8" w:rsidRPr="00396FB8" w:rsidRDefault="00396FB8" w:rsidP="00396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</w:tcPr>
          <w:p w14:paraId="5B6303D5" w14:textId="77777777" w:rsidR="00396FB8" w:rsidRPr="00396FB8" w:rsidRDefault="00396FB8" w:rsidP="00396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</w:tcPr>
          <w:p w14:paraId="0096F1E0" w14:textId="77777777" w:rsidR="00396FB8" w:rsidRPr="00396FB8" w:rsidRDefault="00396FB8" w:rsidP="00396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4AB379C" w14:textId="77777777" w:rsidR="00396FB8" w:rsidRPr="00396FB8" w:rsidRDefault="00396FB8" w:rsidP="00396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MX"/>
              </w:rPr>
            </w:pPr>
          </w:p>
        </w:tc>
        <w:tc>
          <w:tcPr>
            <w:tcW w:w="594" w:type="dxa"/>
          </w:tcPr>
          <w:p w14:paraId="584C018A" w14:textId="12885ED8" w:rsidR="00396FB8" w:rsidRPr="00396FB8" w:rsidRDefault="00396FB8" w:rsidP="00396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s-MX"/>
              </w:rPr>
            </w:pPr>
          </w:p>
        </w:tc>
      </w:tr>
    </w:tbl>
    <w:p w14:paraId="045F4D5E" w14:textId="32CC22DF" w:rsidR="00F736A5" w:rsidRPr="00B02F0A" w:rsidRDefault="00F736A5" w:rsidP="00B02F0A">
      <w:pPr>
        <w:jc w:val="both"/>
        <w:rPr>
          <w:lang w:val="es-MX"/>
        </w:rPr>
      </w:pPr>
    </w:p>
    <w:sectPr w:rsidR="00F736A5" w:rsidRPr="00B02F0A" w:rsidSect="0081245D">
      <w:headerReference w:type="default" r:id="rId8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6114" w14:textId="77777777" w:rsidR="005C1B28" w:rsidRDefault="005C1B28" w:rsidP="009F2A67">
      <w:pPr>
        <w:spacing w:after="0" w:line="240" w:lineRule="auto"/>
      </w:pPr>
      <w:r>
        <w:separator/>
      </w:r>
    </w:p>
  </w:endnote>
  <w:endnote w:type="continuationSeparator" w:id="0">
    <w:p w14:paraId="6469B41B" w14:textId="77777777" w:rsidR="005C1B28" w:rsidRDefault="005C1B28" w:rsidP="009F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DE512" w14:textId="77777777" w:rsidR="005C1B28" w:rsidRDefault="005C1B28" w:rsidP="009F2A67">
      <w:pPr>
        <w:spacing w:after="0" w:line="240" w:lineRule="auto"/>
      </w:pPr>
      <w:r>
        <w:separator/>
      </w:r>
    </w:p>
  </w:footnote>
  <w:footnote w:type="continuationSeparator" w:id="0">
    <w:p w14:paraId="10A4627F" w14:textId="77777777" w:rsidR="005C1B28" w:rsidRDefault="005C1B28" w:rsidP="009F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1F78" w14:textId="466C8C4C" w:rsidR="009F2A67" w:rsidRPr="008856E7" w:rsidRDefault="00B02F0A" w:rsidP="008856E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7B95FEE" wp14:editId="0D653AE6">
          <wp:simplePos x="0" y="0"/>
          <wp:positionH relativeFrom="margin">
            <wp:align>right</wp:align>
          </wp:positionH>
          <wp:positionV relativeFrom="paragraph">
            <wp:posOffset>-48895</wp:posOffset>
          </wp:positionV>
          <wp:extent cx="1666875" cy="455477"/>
          <wp:effectExtent l="0" t="0" r="0" b="1905"/>
          <wp:wrapThrough wrapText="bothSides">
            <wp:wrapPolygon edited="0">
              <wp:start x="2222" y="0"/>
              <wp:lineTo x="494" y="3615"/>
              <wp:lineTo x="0" y="6326"/>
              <wp:lineTo x="0" y="15364"/>
              <wp:lineTo x="1975" y="20787"/>
              <wp:lineTo x="2222" y="20787"/>
              <wp:lineTo x="3456" y="20787"/>
              <wp:lineTo x="21230" y="18979"/>
              <wp:lineTo x="21230" y="8134"/>
              <wp:lineTo x="13330" y="1808"/>
              <wp:lineTo x="3703" y="0"/>
              <wp:lineTo x="2222" y="0"/>
            </wp:wrapPolygon>
          </wp:wrapThrough>
          <wp:docPr id="5" name="Picture 5" descr="Iniciativas Estratégicas - Escuela de Gobierno y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iciativas Estratégicas - Escuela de Gobierno y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840" b="12059"/>
                  <a:stretch/>
                </pic:blipFill>
                <pic:spPr bwMode="auto">
                  <a:xfrm>
                    <a:off x="0" y="0"/>
                    <a:ext cx="1666875" cy="4554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8856E7" w:rsidRPr="007565AC">
      <w:rPr>
        <w:noProof/>
      </w:rPr>
      <w:drawing>
        <wp:anchor distT="0" distB="0" distL="114300" distR="114300" simplePos="0" relativeHeight="251660288" behindDoc="1" locked="0" layoutInCell="1" allowOverlap="1" wp14:anchorId="44EFE746" wp14:editId="7464F1F6">
          <wp:simplePos x="0" y="0"/>
          <wp:positionH relativeFrom="column">
            <wp:posOffset>2649220</wp:posOffset>
          </wp:positionH>
          <wp:positionV relativeFrom="paragraph">
            <wp:posOffset>-69215</wp:posOffset>
          </wp:positionV>
          <wp:extent cx="535305" cy="421640"/>
          <wp:effectExtent l="0" t="0" r="0" b="0"/>
          <wp:wrapTight wrapText="bothSides">
            <wp:wrapPolygon edited="0">
              <wp:start x="13836" y="0"/>
              <wp:lineTo x="5381" y="2928"/>
              <wp:lineTo x="769" y="8783"/>
              <wp:lineTo x="0" y="17566"/>
              <wp:lineTo x="0" y="20494"/>
              <wp:lineTo x="20754" y="20494"/>
              <wp:lineTo x="19986" y="0"/>
              <wp:lineTo x="13836" y="0"/>
            </wp:wrapPolygon>
          </wp:wrapTight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56E7">
      <w:rPr>
        <w:noProof/>
      </w:rPr>
      <w:drawing>
        <wp:anchor distT="0" distB="0" distL="114300" distR="114300" simplePos="0" relativeHeight="251659264" behindDoc="1" locked="0" layoutInCell="1" allowOverlap="1" wp14:anchorId="6057E0D5" wp14:editId="517C014B">
          <wp:simplePos x="0" y="0"/>
          <wp:positionH relativeFrom="column">
            <wp:posOffset>0</wp:posOffset>
          </wp:positionH>
          <wp:positionV relativeFrom="paragraph">
            <wp:posOffset>-41986</wp:posOffset>
          </wp:positionV>
          <wp:extent cx="1769745" cy="446405"/>
          <wp:effectExtent l="0" t="0" r="1905" b="0"/>
          <wp:wrapTight wrapText="bothSides">
            <wp:wrapPolygon edited="0">
              <wp:start x="930" y="0"/>
              <wp:lineTo x="0" y="4609"/>
              <wp:lineTo x="0" y="8296"/>
              <wp:lineTo x="465" y="20279"/>
              <wp:lineTo x="17903" y="20279"/>
              <wp:lineTo x="20693" y="18435"/>
              <wp:lineTo x="21391" y="17514"/>
              <wp:lineTo x="21391" y="13826"/>
              <wp:lineTo x="19996" y="7374"/>
              <wp:lineTo x="17671" y="0"/>
              <wp:lineTo x="930" y="0"/>
            </wp:wrapPolygon>
          </wp:wrapTight>
          <wp:docPr id="38" name="Imagen 38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Interfaz de usuario gráfica, Aplicación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745" cy="446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42D2"/>
    <w:multiLevelType w:val="hybridMultilevel"/>
    <w:tmpl w:val="6ABE59E6"/>
    <w:lvl w:ilvl="0" w:tplc="7C88092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489"/>
    <w:multiLevelType w:val="hybridMultilevel"/>
    <w:tmpl w:val="1748860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1333D66"/>
    <w:multiLevelType w:val="hybridMultilevel"/>
    <w:tmpl w:val="5278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91942"/>
    <w:multiLevelType w:val="hybridMultilevel"/>
    <w:tmpl w:val="B3C41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F5CEA"/>
    <w:multiLevelType w:val="hybridMultilevel"/>
    <w:tmpl w:val="A6AEF8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D70389"/>
    <w:multiLevelType w:val="hybridMultilevel"/>
    <w:tmpl w:val="8572CFA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8454415"/>
    <w:multiLevelType w:val="hybridMultilevel"/>
    <w:tmpl w:val="521ED9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1842EB"/>
    <w:multiLevelType w:val="hybridMultilevel"/>
    <w:tmpl w:val="E56E5DB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79B26285"/>
    <w:multiLevelType w:val="hybridMultilevel"/>
    <w:tmpl w:val="EA34900C"/>
    <w:lvl w:ilvl="0" w:tplc="D10C5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09952">
    <w:abstractNumId w:val="8"/>
  </w:num>
  <w:num w:numId="2" w16cid:durableId="952517364">
    <w:abstractNumId w:val="6"/>
  </w:num>
  <w:num w:numId="3" w16cid:durableId="1997486980">
    <w:abstractNumId w:val="0"/>
  </w:num>
  <w:num w:numId="4" w16cid:durableId="2010912073">
    <w:abstractNumId w:val="5"/>
  </w:num>
  <w:num w:numId="5" w16cid:durableId="1382169713">
    <w:abstractNumId w:val="7"/>
  </w:num>
  <w:num w:numId="6" w16cid:durableId="1410612097">
    <w:abstractNumId w:val="2"/>
  </w:num>
  <w:num w:numId="7" w16cid:durableId="24137789">
    <w:abstractNumId w:val="1"/>
  </w:num>
  <w:num w:numId="8" w16cid:durableId="1298148436">
    <w:abstractNumId w:val="3"/>
  </w:num>
  <w:num w:numId="9" w16cid:durableId="25128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B9"/>
    <w:rsid w:val="000A3900"/>
    <w:rsid w:val="000A5B05"/>
    <w:rsid w:val="000F18BD"/>
    <w:rsid w:val="0010455D"/>
    <w:rsid w:val="00123534"/>
    <w:rsid w:val="00157863"/>
    <w:rsid w:val="001674B6"/>
    <w:rsid w:val="001D3AC1"/>
    <w:rsid w:val="002002CF"/>
    <w:rsid w:val="002158BF"/>
    <w:rsid w:val="00220E5D"/>
    <w:rsid w:val="0030627C"/>
    <w:rsid w:val="00384E02"/>
    <w:rsid w:val="00385E9A"/>
    <w:rsid w:val="00396FB8"/>
    <w:rsid w:val="003C18DA"/>
    <w:rsid w:val="00411032"/>
    <w:rsid w:val="004276D9"/>
    <w:rsid w:val="00462440"/>
    <w:rsid w:val="004770BD"/>
    <w:rsid w:val="004A296B"/>
    <w:rsid w:val="004D3D69"/>
    <w:rsid w:val="00535A6B"/>
    <w:rsid w:val="0055781B"/>
    <w:rsid w:val="005A7FB5"/>
    <w:rsid w:val="005C1B28"/>
    <w:rsid w:val="005E516C"/>
    <w:rsid w:val="005F55DC"/>
    <w:rsid w:val="0068232C"/>
    <w:rsid w:val="006871F4"/>
    <w:rsid w:val="006A31DE"/>
    <w:rsid w:val="006C4065"/>
    <w:rsid w:val="006C4106"/>
    <w:rsid w:val="006E619E"/>
    <w:rsid w:val="007445B8"/>
    <w:rsid w:val="007D3305"/>
    <w:rsid w:val="007E12FF"/>
    <w:rsid w:val="0081245D"/>
    <w:rsid w:val="0083075E"/>
    <w:rsid w:val="00861668"/>
    <w:rsid w:val="008856E7"/>
    <w:rsid w:val="008A7722"/>
    <w:rsid w:val="00993055"/>
    <w:rsid w:val="009963CA"/>
    <w:rsid w:val="009B3DAF"/>
    <w:rsid w:val="009D2A21"/>
    <w:rsid w:val="009E64B9"/>
    <w:rsid w:val="009F2A67"/>
    <w:rsid w:val="009F30C1"/>
    <w:rsid w:val="00AB74B2"/>
    <w:rsid w:val="00AD3912"/>
    <w:rsid w:val="00AE6972"/>
    <w:rsid w:val="00AF042D"/>
    <w:rsid w:val="00AF4FCC"/>
    <w:rsid w:val="00B02F0A"/>
    <w:rsid w:val="00B109E3"/>
    <w:rsid w:val="00B751FA"/>
    <w:rsid w:val="00B851A9"/>
    <w:rsid w:val="00BD3D56"/>
    <w:rsid w:val="00C47127"/>
    <w:rsid w:val="00C533D7"/>
    <w:rsid w:val="00C80D23"/>
    <w:rsid w:val="00C861DA"/>
    <w:rsid w:val="00CA1555"/>
    <w:rsid w:val="00CE2D08"/>
    <w:rsid w:val="00D332F9"/>
    <w:rsid w:val="00D52140"/>
    <w:rsid w:val="00D56CCC"/>
    <w:rsid w:val="00DD34F0"/>
    <w:rsid w:val="00DF0DD1"/>
    <w:rsid w:val="00DF1BA5"/>
    <w:rsid w:val="00E16E31"/>
    <w:rsid w:val="00E9016D"/>
    <w:rsid w:val="00ED3B6D"/>
    <w:rsid w:val="00F43732"/>
    <w:rsid w:val="00F53C40"/>
    <w:rsid w:val="00F71668"/>
    <w:rsid w:val="00F736A5"/>
    <w:rsid w:val="00F82995"/>
    <w:rsid w:val="00F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37ED1"/>
  <w15:chartTrackingRefBased/>
  <w15:docId w15:val="{D32F2B50-AD98-4F36-8FDE-14A7A7F8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B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F2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2A67"/>
  </w:style>
  <w:style w:type="paragraph" w:styleId="Footer">
    <w:name w:val="footer"/>
    <w:basedOn w:val="Normal"/>
    <w:link w:val="FooterChar"/>
    <w:uiPriority w:val="99"/>
    <w:unhideWhenUsed/>
    <w:rsid w:val="009F2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67"/>
  </w:style>
  <w:style w:type="table" w:styleId="TableGrid">
    <w:name w:val="Table Grid"/>
    <w:basedOn w:val="TableNormal"/>
    <w:uiPriority w:val="39"/>
    <w:rsid w:val="000A5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2158B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Estilo1">
    <w:name w:val="Estilo1"/>
    <w:basedOn w:val="NoSpacing"/>
    <w:link w:val="Estilo1Car"/>
    <w:qFormat/>
    <w:rsid w:val="00C533D7"/>
    <w:pPr>
      <w:spacing w:line="312" w:lineRule="auto"/>
      <w:jc w:val="center"/>
    </w:pPr>
    <w:rPr>
      <w:rFonts w:asciiTheme="majorHAnsi" w:eastAsiaTheme="minorEastAsia" w:hAnsiTheme="majorHAnsi" w:cstheme="majorHAnsi"/>
      <w:b/>
      <w:color w:val="002060"/>
      <w:sz w:val="40"/>
      <w:szCs w:val="36"/>
      <w:lang w:val="es-MX" w:eastAsia="es-MX"/>
    </w:rPr>
  </w:style>
  <w:style w:type="character" w:customStyle="1" w:styleId="Estilo1Car">
    <w:name w:val="Estilo1 Car"/>
    <w:basedOn w:val="DefaultParagraphFont"/>
    <w:link w:val="Estilo1"/>
    <w:rsid w:val="00C533D7"/>
    <w:rPr>
      <w:rFonts w:asciiTheme="majorHAnsi" w:eastAsiaTheme="minorEastAsia" w:hAnsiTheme="majorHAnsi" w:cstheme="majorHAnsi"/>
      <w:b/>
      <w:color w:val="002060"/>
      <w:sz w:val="40"/>
      <w:szCs w:val="36"/>
      <w:lang w:val="es-MX" w:eastAsia="es-MX"/>
    </w:rPr>
  </w:style>
  <w:style w:type="paragraph" w:styleId="NoSpacing">
    <w:name w:val="No Spacing"/>
    <w:uiPriority w:val="1"/>
    <w:qFormat/>
    <w:rsid w:val="00C533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Sandra Patricia Reyes Luscher</cp:lastModifiedBy>
  <cp:revision>2</cp:revision>
  <dcterms:created xsi:type="dcterms:W3CDTF">2022-11-02T21:47:00Z</dcterms:created>
  <dcterms:modified xsi:type="dcterms:W3CDTF">2022-11-02T21:47:00Z</dcterms:modified>
</cp:coreProperties>
</file>