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313F" w14:textId="002ABE1D" w:rsidR="006779BF" w:rsidRDefault="00235AAE" w:rsidP="00235AAE">
      <w:pPr>
        <w:jc w:val="center"/>
        <w:rPr>
          <w:b/>
          <w:bCs/>
          <w:sz w:val="28"/>
          <w:szCs w:val="28"/>
        </w:rPr>
      </w:pPr>
      <w:r w:rsidRPr="00235AAE">
        <w:rPr>
          <w:b/>
          <w:bCs/>
          <w:sz w:val="28"/>
          <w:szCs w:val="28"/>
        </w:rPr>
        <w:t>Code Review/Process Notes for Annual Air Toxics Summary Report</w:t>
      </w:r>
    </w:p>
    <w:p w14:paraId="02CBFF48" w14:textId="670D2F18" w:rsidR="00235AAE" w:rsidRDefault="00235AAE" w:rsidP="00235AAE">
      <w:pPr>
        <w:jc w:val="center"/>
        <w:rPr>
          <w:b/>
          <w:bCs/>
          <w:sz w:val="28"/>
          <w:szCs w:val="28"/>
        </w:rPr>
      </w:pPr>
    </w:p>
    <w:p w14:paraId="7FD48DEF" w14:textId="056034F8" w:rsidR="00235AAE" w:rsidRDefault="00235AAE" w:rsidP="00235AAE">
      <w:pPr>
        <w:rPr>
          <w:sz w:val="24"/>
          <w:szCs w:val="24"/>
          <w:u w:val="single"/>
        </w:rPr>
      </w:pPr>
      <w:r w:rsidRPr="00235AAE">
        <w:rPr>
          <w:sz w:val="24"/>
          <w:szCs w:val="24"/>
          <w:u w:val="single"/>
        </w:rPr>
        <w:t>Step 0 Toxics Tools</w:t>
      </w:r>
    </w:p>
    <w:p w14:paraId="56DCB654" w14:textId="0D06110B" w:rsidR="00235AAE" w:rsidRDefault="00235AAE" w:rsidP="00235AAE">
      <w:pPr>
        <w:rPr>
          <w:sz w:val="24"/>
          <w:szCs w:val="24"/>
        </w:rPr>
      </w:pPr>
      <w:r>
        <w:rPr>
          <w:sz w:val="24"/>
          <w:szCs w:val="24"/>
        </w:rPr>
        <w:t>Before running this script, we need to have the proper input files in the directory.  The 1</w:t>
      </w:r>
      <w:r w:rsidRPr="00235AA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step is to pull an AMP 501 report from AQS</w:t>
      </w:r>
      <w:r w:rsidR="004900BB">
        <w:rPr>
          <w:sz w:val="24"/>
          <w:szCs w:val="24"/>
        </w:rPr>
        <w:t xml:space="preserve">.  To do this, you will need an AQS login.  Once you have the correct credentials to access AQS, you will need to set up a few parameters to run the correct report. </w:t>
      </w:r>
    </w:p>
    <w:p w14:paraId="3CC87949" w14:textId="57248243" w:rsidR="004900BB" w:rsidRDefault="004900BB" w:rsidP="00235AAE">
      <w:pPr>
        <w:rPr>
          <w:sz w:val="24"/>
          <w:szCs w:val="24"/>
        </w:rPr>
      </w:pPr>
      <w:r>
        <w:rPr>
          <w:sz w:val="24"/>
          <w:szCs w:val="24"/>
        </w:rPr>
        <w:t xml:space="preserve">From the AQS main page, go to the Retrieval -&gt; Standard Report Selection tab. </w:t>
      </w:r>
    </w:p>
    <w:p w14:paraId="2EA630EA" w14:textId="7926A116" w:rsidR="004900BB" w:rsidRDefault="004900BB" w:rsidP="00235AAE">
      <w:pPr>
        <w:rPr>
          <w:sz w:val="24"/>
          <w:szCs w:val="24"/>
        </w:rPr>
      </w:pPr>
      <w:r>
        <w:rPr>
          <w:sz w:val="24"/>
          <w:szCs w:val="24"/>
        </w:rPr>
        <w:t xml:space="preserve">From the Criteria Set tab, </w:t>
      </w:r>
      <w:r w:rsidR="00FC029A">
        <w:rPr>
          <w:sz w:val="24"/>
          <w:szCs w:val="24"/>
        </w:rPr>
        <w:t>the report code should be AMP501. Filename field should be filled out with report name.  Report output should be WORKFILE.</w:t>
      </w:r>
    </w:p>
    <w:p w14:paraId="59FEBA6F" w14:textId="538EB269" w:rsidR="00FC029A" w:rsidRDefault="00FC029A" w:rsidP="00235A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5F556A" wp14:editId="46546A6F">
            <wp:extent cx="5943600" cy="32251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D2B2" w14:textId="2F84043C" w:rsidR="00FC029A" w:rsidRDefault="00FC029A" w:rsidP="00235AAE">
      <w:pPr>
        <w:rPr>
          <w:sz w:val="24"/>
          <w:szCs w:val="24"/>
        </w:rPr>
      </w:pPr>
      <w:r>
        <w:rPr>
          <w:sz w:val="24"/>
          <w:szCs w:val="24"/>
        </w:rPr>
        <w:t xml:space="preserve">From the Data Selection Tab, complete fields for state code, county code, and site ID. That way the report will only pull from whatever sites we are interested in.  </w:t>
      </w:r>
    </w:p>
    <w:p w14:paraId="76A33874" w14:textId="439FB26E" w:rsidR="00FC029A" w:rsidRDefault="00FC029A" w:rsidP="00235AA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8399B1" wp14:editId="2B2D1EAC">
            <wp:extent cx="5943600" cy="451612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F203" w14:textId="1A2D44F1" w:rsidR="00C81DF0" w:rsidRDefault="00C81DF0" w:rsidP="00235AAE">
      <w:pPr>
        <w:rPr>
          <w:sz w:val="24"/>
          <w:szCs w:val="24"/>
        </w:rPr>
      </w:pPr>
    </w:p>
    <w:p w14:paraId="7FEDCB21" w14:textId="337E1943" w:rsidR="00541D14" w:rsidRDefault="00541D14" w:rsidP="00235AAE">
      <w:pPr>
        <w:rPr>
          <w:sz w:val="24"/>
          <w:szCs w:val="24"/>
        </w:rPr>
      </w:pPr>
      <w:r>
        <w:rPr>
          <w:sz w:val="24"/>
          <w:szCs w:val="24"/>
        </w:rPr>
        <w:t xml:space="preserve">The AMP501 report will be a flat file (.txt). </w:t>
      </w:r>
      <w:r w:rsidR="005269C6">
        <w:rPr>
          <w:sz w:val="24"/>
          <w:szCs w:val="24"/>
        </w:rPr>
        <w:t xml:space="preserve">The script will </w:t>
      </w:r>
      <w:r w:rsidR="00120F6E">
        <w:rPr>
          <w:sz w:val="24"/>
          <w:szCs w:val="24"/>
        </w:rPr>
        <w:t>“tidy” up this flat file and get it ready for analyses.</w:t>
      </w:r>
      <w:r>
        <w:rPr>
          <w:sz w:val="24"/>
          <w:szCs w:val="24"/>
        </w:rPr>
        <w:t xml:space="preserve"> </w:t>
      </w:r>
    </w:p>
    <w:p w14:paraId="55BAA1F3" w14:textId="6096B6BC" w:rsidR="00C81DF0" w:rsidRDefault="00947407" w:rsidP="00235AAE">
      <w:pPr>
        <w:rPr>
          <w:sz w:val="24"/>
          <w:szCs w:val="24"/>
        </w:rPr>
      </w:pPr>
      <w:r>
        <w:rPr>
          <w:sz w:val="24"/>
          <w:szCs w:val="24"/>
        </w:rPr>
        <w:t>This script will also load the cross tables</w:t>
      </w:r>
      <w:r w:rsidR="00414CCD">
        <w:rPr>
          <w:sz w:val="24"/>
          <w:szCs w:val="24"/>
        </w:rPr>
        <w:t xml:space="preserve"> that have been manually built.  </w:t>
      </w:r>
      <w:r w:rsidR="00F62A84">
        <w:rPr>
          <w:sz w:val="24"/>
          <w:szCs w:val="24"/>
        </w:rPr>
        <w:t>The cross tables are used as references for the dataset and will help the analyses</w:t>
      </w:r>
      <w:r w:rsidR="00DC7313">
        <w:rPr>
          <w:sz w:val="24"/>
          <w:szCs w:val="24"/>
        </w:rPr>
        <w:t xml:space="preserve"> in future scripts</w:t>
      </w:r>
      <w:r w:rsidR="00F62A84">
        <w:rPr>
          <w:sz w:val="24"/>
          <w:szCs w:val="24"/>
        </w:rPr>
        <w:t xml:space="preserve">.  A key thing about the cross tables is to make sure they are maintained and updated when necessary. </w:t>
      </w:r>
      <w:r w:rsidR="00DC7313">
        <w:rPr>
          <w:sz w:val="24"/>
          <w:szCs w:val="24"/>
        </w:rPr>
        <w:t xml:space="preserve"> A good example is the </w:t>
      </w:r>
      <w:proofErr w:type="spellStart"/>
      <w:r w:rsidR="00433462">
        <w:rPr>
          <w:sz w:val="24"/>
          <w:szCs w:val="24"/>
        </w:rPr>
        <w:t>Analyte_Master_LookupTable</w:t>
      </w:r>
      <w:proofErr w:type="spellEnd"/>
      <w:r w:rsidR="00433462">
        <w:rPr>
          <w:sz w:val="24"/>
          <w:szCs w:val="24"/>
        </w:rPr>
        <w:t xml:space="preserve">.  In this table there is a column </w:t>
      </w:r>
      <w:r w:rsidR="009E67D0">
        <w:rPr>
          <w:sz w:val="24"/>
          <w:szCs w:val="24"/>
        </w:rPr>
        <w:t xml:space="preserve">named </w:t>
      </w:r>
      <w:r w:rsidR="009E67D0" w:rsidRPr="009E67D0">
        <w:rPr>
          <w:sz w:val="24"/>
          <w:szCs w:val="24"/>
        </w:rPr>
        <w:t>oregon_abc_ug_m3</w:t>
      </w:r>
      <w:r w:rsidR="009E67D0">
        <w:rPr>
          <w:sz w:val="24"/>
          <w:szCs w:val="24"/>
        </w:rPr>
        <w:t>.  This column needed to be updated with the current list of ABCs</w:t>
      </w:r>
      <w:r w:rsidR="00345D62">
        <w:rPr>
          <w:sz w:val="24"/>
          <w:szCs w:val="24"/>
        </w:rPr>
        <w:t xml:space="preserve"> as they’ve changed since the table was first created.  </w:t>
      </w:r>
    </w:p>
    <w:p w14:paraId="6B9A4CF7" w14:textId="698AD4FA" w:rsidR="00345D62" w:rsidRDefault="00BE5881" w:rsidP="00235AAE">
      <w:pPr>
        <w:rPr>
          <w:sz w:val="24"/>
          <w:szCs w:val="24"/>
        </w:rPr>
      </w:pPr>
      <w:r>
        <w:rPr>
          <w:sz w:val="24"/>
          <w:szCs w:val="24"/>
        </w:rPr>
        <w:t xml:space="preserve">To summarize, </w:t>
      </w:r>
      <w:r w:rsidR="00A21F95">
        <w:rPr>
          <w:sz w:val="24"/>
          <w:szCs w:val="24"/>
        </w:rPr>
        <w:t xml:space="preserve">when running step 0, first pull the data from AQS and place the file in the correct </w:t>
      </w:r>
      <w:r w:rsidR="00477D23">
        <w:rPr>
          <w:sz w:val="24"/>
          <w:szCs w:val="24"/>
        </w:rPr>
        <w:t>place,</w:t>
      </w:r>
      <w:r w:rsidR="00655BCD">
        <w:rPr>
          <w:sz w:val="24"/>
          <w:szCs w:val="24"/>
        </w:rPr>
        <w:t xml:space="preserve"> i</w:t>
      </w:r>
      <w:r w:rsidR="003D2BF7">
        <w:rPr>
          <w:sz w:val="24"/>
          <w:szCs w:val="24"/>
        </w:rPr>
        <w:t>n this case the input folder</w:t>
      </w:r>
      <w:r w:rsidR="00716C0C">
        <w:rPr>
          <w:sz w:val="24"/>
          <w:szCs w:val="24"/>
        </w:rPr>
        <w:t xml:space="preserve">.  Build the cross tables and place those in the correct folder.  Also, in the input folder.  </w:t>
      </w:r>
      <w:r w:rsidR="00120F6E">
        <w:rPr>
          <w:sz w:val="24"/>
          <w:szCs w:val="24"/>
        </w:rPr>
        <w:t xml:space="preserve">Then run the script.  </w:t>
      </w:r>
    </w:p>
    <w:p w14:paraId="7DED2F67" w14:textId="22F51E92" w:rsidR="00716C0C" w:rsidRDefault="00484070" w:rsidP="00235AA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484070">
        <w:rPr>
          <w:b/>
          <w:bCs/>
          <w:sz w:val="24"/>
          <w:szCs w:val="24"/>
        </w:rPr>
        <w:t>Input</w:t>
      </w:r>
    </w:p>
    <w:p w14:paraId="30A29B2F" w14:textId="3AA27242" w:rsidR="00484070" w:rsidRDefault="00484070" w:rsidP="00235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9150C9">
        <w:rPr>
          <w:sz w:val="24"/>
          <w:szCs w:val="24"/>
        </w:rPr>
        <w:t>Cross Table</w:t>
      </w:r>
      <w:r w:rsidR="00101C63">
        <w:rPr>
          <w:sz w:val="24"/>
          <w:szCs w:val="24"/>
        </w:rPr>
        <w:t>s</w:t>
      </w:r>
    </w:p>
    <w:p w14:paraId="4B9DA7D0" w14:textId="3C0A653E" w:rsidR="009150C9" w:rsidRDefault="009150C9" w:rsidP="00235AA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AMP 501 report from AQS </w:t>
      </w:r>
    </w:p>
    <w:p w14:paraId="75DAC2B4" w14:textId="464C7C30" w:rsidR="009150C9" w:rsidRDefault="009150C9" w:rsidP="00235AA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Output</w:t>
      </w:r>
    </w:p>
    <w:p w14:paraId="7F452609" w14:textId="64BE17EB" w:rsidR="009150C9" w:rsidRDefault="009150C9" w:rsidP="00235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N/A </w:t>
      </w:r>
    </w:p>
    <w:p w14:paraId="6BA89113" w14:textId="3CD265A9" w:rsidR="00E57F17" w:rsidRDefault="00E57F17" w:rsidP="00235AAE">
      <w:pPr>
        <w:rPr>
          <w:sz w:val="24"/>
          <w:szCs w:val="24"/>
        </w:rPr>
      </w:pPr>
    </w:p>
    <w:p w14:paraId="6E92E3A0" w14:textId="77777777" w:rsidR="00E57F17" w:rsidRPr="009150C9" w:rsidRDefault="00E57F17" w:rsidP="00235AAE">
      <w:pPr>
        <w:rPr>
          <w:sz w:val="24"/>
          <w:szCs w:val="24"/>
        </w:rPr>
      </w:pPr>
    </w:p>
    <w:p w14:paraId="38C320CD" w14:textId="5D68C230" w:rsidR="00716C0C" w:rsidRDefault="00716C0C" w:rsidP="00235AAE">
      <w:pPr>
        <w:rPr>
          <w:sz w:val="24"/>
          <w:szCs w:val="24"/>
          <w:u w:val="single"/>
        </w:rPr>
      </w:pPr>
      <w:r w:rsidRPr="009B52EF">
        <w:rPr>
          <w:sz w:val="24"/>
          <w:szCs w:val="24"/>
          <w:u w:val="single"/>
        </w:rPr>
        <w:t xml:space="preserve">Step 1 </w:t>
      </w:r>
      <w:r w:rsidR="009B52EF" w:rsidRPr="009B52EF">
        <w:rPr>
          <w:sz w:val="24"/>
          <w:szCs w:val="24"/>
          <w:u w:val="single"/>
        </w:rPr>
        <w:t>Air Toxics Load and Merge</w:t>
      </w:r>
    </w:p>
    <w:p w14:paraId="1CFA60A0" w14:textId="2BDE3224" w:rsidR="00504CCF" w:rsidRDefault="00504CCF" w:rsidP="00504CCF">
      <w:pPr>
        <w:rPr>
          <w:sz w:val="24"/>
          <w:szCs w:val="24"/>
        </w:rPr>
      </w:pPr>
      <w:r>
        <w:rPr>
          <w:sz w:val="24"/>
          <w:szCs w:val="24"/>
        </w:rPr>
        <w:t xml:space="preserve">Currently there are 2 functions of this script.  One is to pull and merge data from AQS and the other is to pull and merge data from the Element repository.  As a matter of process, we have decided to pull data from AQS and merge that with the cross tables that we have created. </w:t>
      </w:r>
      <w:r w:rsidR="00E57F17">
        <w:rPr>
          <w:sz w:val="24"/>
          <w:szCs w:val="24"/>
        </w:rPr>
        <w:t>So,</w:t>
      </w:r>
      <w:r>
        <w:rPr>
          <w:sz w:val="24"/>
          <w:szCs w:val="24"/>
        </w:rPr>
        <w:t xml:space="preserve"> we will focus on that</w:t>
      </w:r>
      <w:r w:rsidR="00B554C3">
        <w:rPr>
          <w:sz w:val="24"/>
          <w:szCs w:val="24"/>
        </w:rPr>
        <w:t xml:space="preserve"> for the</w:t>
      </w:r>
      <w:r>
        <w:rPr>
          <w:sz w:val="24"/>
          <w:szCs w:val="24"/>
        </w:rPr>
        <w:t xml:space="preserve"> function of this script. </w:t>
      </w:r>
    </w:p>
    <w:p w14:paraId="55E4590B" w14:textId="4435F3DC" w:rsidR="00661A7D" w:rsidRDefault="00661A7D" w:rsidP="00504CCF">
      <w:pPr>
        <w:rPr>
          <w:sz w:val="24"/>
          <w:szCs w:val="24"/>
        </w:rPr>
      </w:pPr>
      <w:r>
        <w:rPr>
          <w:sz w:val="24"/>
          <w:szCs w:val="24"/>
        </w:rPr>
        <w:t xml:space="preserve">This is not the excel file that we will use to do our analyses.  This </w:t>
      </w:r>
      <w:r w:rsidR="00667251">
        <w:rPr>
          <w:sz w:val="24"/>
          <w:szCs w:val="24"/>
        </w:rPr>
        <w:t>script will create an</w:t>
      </w:r>
      <w:r>
        <w:rPr>
          <w:sz w:val="24"/>
          <w:szCs w:val="24"/>
        </w:rPr>
        <w:t xml:space="preserve"> input file for Step 3</w:t>
      </w:r>
      <w:r w:rsidR="0066725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6EE8F9F" w14:textId="5649B0C6" w:rsidR="009B52EF" w:rsidRDefault="009D57C2" w:rsidP="00235AAE">
      <w:pPr>
        <w:rPr>
          <w:sz w:val="24"/>
          <w:szCs w:val="24"/>
        </w:rPr>
      </w:pPr>
      <w:r>
        <w:rPr>
          <w:sz w:val="24"/>
          <w:szCs w:val="24"/>
        </w:rPr>
        <w:t>The purpose of this script is to load and merge</w:t>
      </w:r>
      <w:r w:rsidR="00953202">
        <w:rPr>
          <w:sz w:val="24"/>
          <w:szCs w:val="24"/>
        </w:rPr>
        <w:t xml:space="preserve"> the data we’ve pulled from AQS with the cross tables we built and placed in the input folder.  When we do this and run the script, a new output </w:t>
      </w:r>
      <w:r w:rsidR="009F6A0B">
        <w:rPr>
          <w:sz w:val="24"/>
          <w:szCs w:val="24"/>
        </w:rPr>
        <w:t xml:space="preserve">table will be created named, </w:t>
      </w:r>
      <w:r w:rsidR="00175610">
        <w:rPr>
          <w:sz w:val="24"/>
          <w:szCs w:val="24"/>
        </w:rPr>
        <w:t>“</w:t>
      </w:r>
      <w:proofErr w:type="spellStart"/>
      <w:r w:rsidR="00175610" w:rsidRPr="00175610">
        <w:rPr>
          <w:sz w:val="24"/>
          <w:szCs w:val="24"/>
        </w:rPr>
        <w:t>air_toxics_compiled</w:t>
      </w:r>
      <w:proofErr w:type="spellEnd"/>
      <w:r w:rsidR="00175610" w:rsidRPr="00175610">
        <w:rPr>
          <w:sz w:val="24"/>
          <w:szCs w:val="24"/>
        </w:rPr>
        <w:t>_</w:t>
      </w:r>
      <w:r w:rsidR="00175610">
        <w:rPr>
          <w:sz w:val="24"/>
          <w:szCs w:val="24"/>
        </w:rPr>
        <w:t xml:space="preserve">”. A thing to note about the output file is that the date </w:t>
      </w:r>
      <w:r w:rsidR="004E6955">
        <w:rPr>
          <w:sz w:val="24"/>
          <w:szCs w:val="24"/>
        </w:rPr>
        <w:t>it</w:t>
      </w:r>
      <w:r w:rsidR="00175610">
        <w:rPr>
          <w:sz w:val="24"/>
          <w:szCs w:val="24"/>
        </w:rPr>
        <w:t xml:space="preserve"> was created will get added to the name.  So</w:t>
      </w:r>
      <w:r w:rsidR="009D4165">
        <w:rPr>
          <w:sz w:val="24"/>
          <w:szCs w:val="24"/>
        </w:rPr>
        <w:t>,</w:t>
      </w:r>
      <w:r w:rsidR="00175610">
        <w:rPr>
          <w:sz w:val="24"/>
          <w:szCs w:val="24"/>
        </w:rPr>
        <w:t xml:space="preserve"> if we </w:t>
      </w:r>
      <w:r w:rsidR="00C125CF">
        <w:rPr>
          <w:sz w:val="24"/>
          <w:szCs w:val="24"/>
        </w:rPr>
        <w:t>created the table on January 1</w:t>
      </w:r>
      <w:r w:rsidR="00C125CF" w:rsidRPr="00C125CF">
        <w:rPr>
          <w:sz w:val="24"/>
          <w:szCs w:val="24"/>
          <w:vertAlign w:val="superscript"/>
        </w:rPr>
        <w:t>st</w:t>
      </w:r>
      <w:proofErr w:type="gramStart"/>
      <w:r w:rsidR="00C125CF">
        <w:rPr>
          <w:sz w:val="24"/>
          <w:szCs w:val="24"/>
        </w:rPr>
        <w:t xml:space="preserve"> 2023</w:t>
      </w:r>
      <w:proofErr w:type="gramEnd"/>
      <w:r w:rsidR="00C125CF">
        <w:rPr>
          <w:sz w:val="24"/>
          <w:szCs w:val="24"/>
        </w:rPr>
        <w:t>, the file would be named “</w:t>
      </w:r>
      <w:r w:rsidR="00C125CF" w:rsidRPr="00C125CF">
        <w:rPr>
          <w:sz w:val="24"/>
          <w:szCs w:val="24"/>
        </w:rPr>
        <w:t>air_toxics_compiled_</w:t>
      </w:r>
      <w:r w:rsidR="00C125CF">
        <w:rPr>
          <w:sz w:val="24"/>
          <w:szCs w:val="24"/>
        </w:rPr>
        <w:t>01012023”</w:t>
      </w:r>
    </w:p>
    <w:p w14:paraId="640F6F53" w14:textId="3F2EA35C" w:rsidR="00D21831" w:rsidRDefault="00D21831" w:rsidP="00235AAE">
      <w:pPr>
        <w:rPr>
          <w:sz w:val="24"/>
          <w:szCs w:val="24"/>
        </w:rPr>
      </w:pPr>
    </w:p>
    <w:p w14:paraId="7B3DE2F3" w14:textId="77777777" w:rsidR="00D21831" w:rsidRDefault="00D21831" w:rsidP="00235AAE">
      <w:pPr>
        <w:rPr>
          <w:sz w:val="24"/>
          <w:szCs w:val="24"/>
        </w:rPr>
      </w:pPr>
    </w:p>
    <w:p w14:paraId="1D466B5D" w14:textId="4499AB34" w:rsidR="009D4165" w:rsidRPr="00D21831" w:rsidRDefault="00DA43E2" w:rsidP="00235AAE">
      <w:pPr>
        <w:rPr>
          <w:sz w:val="24"/>
          <w:szCs w:val="24"/>
          <w:u w:val="single"/>
        </w:rPr>
      </w:pPr>
      <w:r w:rsidRPr="00D21831">
        <w:rPr>
          <w:sz w:val="24"/>
          <w:szCs w:val="24"/>
          <w:u w:val="single"/>
        </w:rPr>
        <w:t xml:space="preserve">Step 2 </w:t>
      </w:r>
      <w:r w:rsidR="00D21831" w:rsidRPr="00D21831">
        <w:rPr>
          <w:sz w:val="24"/>
          <w:szCs w:val="24"/>
          <w:u w:val="single"/>
        </w:rPr>
        <w:t xml:space="preserve">Particulate Load and Merge </w:t>
      </w:r>
    </w:p>
    <w:p w14:paraId="21F5DA2F" w14:textId="5D030516" w:rsidR="00A235A4" w:rsidRDefault="00C31EA5" w:rsidP="00235AAE">
      <w:pPr>
        <w:rPr>
          <w:sz w:val="24"/>
          <w:szCs w:val="24"/>
        </w:rPr>
      </w:pPr>
      <w:r>
        <w:rPr>
          <w:sz w:val="24"/>
          <w:szCs w:val="24"/>
        </w:rPr>
        <w:t>The purpose of this script</w:t>
      </w:r>
      <w:r w:rsidR="0096035F">
        <w:rPr>
          <w:sz w:val="24"/>
          <w:szCs w:val="24"/>
        </w:rPr>
        <w:t xml:space="preserve"> is to pull in daily PM 2.5 data </w:t>
      </w:r>
      <w:r w:rsidR="009B7830">
        <w:rPr>
          <w:sz w:val="24"/>
          <w:szCs w:val="24"/>
        </w:rPr>
        <w:t xml:space="preserve">and compare </w:t>
      </w:r>
      <w:r w:rsidR="00C65349">
        <w:rPr>
          <w:sz w:val="24"/>
          <w:szCs w:val="24"/>
        </w:rPr>
        <w:t xml:space="preserve">the </w:t>
      </w:r>
      <w:r w:rsidR="00DE6C65">
        <w:rPr>
          <w:sz w:val="24"/>
          <w:szCs w:val="24"/>
        </w:rPr>
        <w:t>air toxics sa</w:t>
      </w:r>
      <w:r w:rsidR="00731113">
        <w:rPr>
          <w:sz w:val="24"/>
          <w:szCs w:val="24"/>
        </w:rPr>
        <w:t>mple dates to see if there was wildfire smoke that were affecting samples.</w:t>
      </w:r>
      <w:r w:rsidR="006C49A6">
        <w:rPr>
          <w:sz w:val="24"/>
          <w:szCs w:val="24"/>
        </w:rPr>
        <w:t xml:space="preserve"> The script will produce an output table</w:t>
      </w:r>
      <w:r w:rsidR="009F323D">
        <w:rPr>
          <w:sz w:val="24"/>
          <w:szCs w:val="24"/>
        </w:rPr>
        <w:t xml:space="preserve">, </w:t>
      </w:r>
      <w:r w:rsidR="009F323D" w:rsidRPr="00C43966">
        <w:rPr>
          <w:sz w:val="24"/>
          <w:szCs w:val="24"/>
        </w:rPr>
        <w:t>/output/tables/</w:t>
      </w:r>
      <w:proofErr w:type="spellStart"/>
      <w:r w:rsidR="009F323D" w:rsidRPr="00C43966">
        <w:rPr>
          <w:sz w:val="24"/>
          <w:szCs w:val="24"/>
        </w:rPr>
        <w:t>particulates_daily</w:t>
      </w:r>
      <w:proofErr w:type="spellEnd"/>
      <w:r w:rsidR="009F323D" w:rsidRPr="00C43966">
        <w:rPr>
          <w:sz w:val="24"/>
          <w:szCs w:val="24"/>
        </w:rPr>
        <w:t>_</w:t>
      </w:r>
      <w:r w:rsidR="006C49A6">
        <w:rPr>
          <w:sz w:val="24"/>
          <w:szCs w:val="24"/>
        </w:rPr>
        <w:t xml:space="preserve"> (Excel) that has a column for </w:t>
      </w:r>
      <w:proofErr w:type="spellStart"/>
      <w:r w:rsidR="00103E9E">
        <w:rPr>
          <w:sz w:val="24"/>
          <w:szCs w:val="24"/>
        </w:rPr>
        <w:t>wildfire_impact</w:t>
      </w:r>
      <w:proofErr w:type="spellEnd"/>
      <w:r w:rsidR="00103E9E">
        <w:rPr>
          <w:sz w:val="24"/>
          <w:szCs w:val="24"/>
        </w:rPr>
        <w:t>.  Filtering for “wildfire” will show the days that</w:t>
      </w:r>
      <w:r w:rsidR="00324B02">
        <w:rPr>
          <w:sz w:val="24"/>
          <w:szCs w:val="24"/>
        </w:rPr>
        <w:t xml:space="preserve"> samples were impacted by wildfire smoke.  Then match the sample dates with the </w:t>
      </w:r>
      <w:r w:rsidR="00230B20">
        <w:rPr>
          <w:sz w:val="24"/>
          <w:szCs w:val="24"/>
        </w:rPr>
        <w:t>wildfire dates to see what air toxics samples were affected by wildfire smoke.</w:t>
      </w:r>
      <w:r w:rsidR="00A65FF9">
        <w:rPr>
          <w:sz w:val="24"/>
          <w:szCs w:val="24"/>
        </w:rPr>
        <w:t xml:space="preserve"> </w:t>
      </w:r>
      <w:r w:rsidR="00BB1DDB">
        <w:rPr>
          <w:sz w:val="24"/>
          <w:szCs w:val="24"/>
        </w:rPr>
        <w:t>Calculate annual averages for all air toxics with wildfire days included and excluded from the data set.  Then calculate the % change difference</w:t>
      </w:r>
      <w:r w:rsidR="00F235EF">
        <w:rPr>
          <w:sz w:val="24"/>
          <w:szCs w:val="24"/>
        </w:rPr>
        <w:t>.</w:t>
      </w:r>
      <w:r w:rsidR="00230B20">
        <w:rPr>
          <w:sz w:val="24"/>
          <w:szCs w:val="24"/>
        </w:rPr>
        <w:t xml:space="preserve">  </w:t>
      </w:r>
      <w:r w:rsidR="00731113">
        <w:rPr>
          <w:sz w:val="24"/>
          <w:szCs w:val="24"/>
        </w:rPr>
        <w:t xml:space="preserve">  </w:t>
      </w:r>
    </w:p>
    <w:p w14:paraId="27D3ECE5" w14:textId="0833DB32" w:rsidR="002B0890" w:rsidRDefault="002B0890" w:rsidP="00235AAE">
      <w:pPr>
        <w:rPr>
          <w:sz w:val="24"/>
          <w:szCs w:val="24"/>
        </w:rPr>
      </w:pPr>
    </w:p>
    <w:p w14:paraId="486CC403" w14:textId="4C389C78" w:rsidR="002B0890" w:rsidRDefault="002B0890" w:rsidP="005208AC">
      <w:pPr>
        <w:ind w:firstLine="720"/>
        <w:rPr>
          <w:b/>
          <w:bCs/>
          <w:sz w:val="24"/>
          <w:szCs w:val="24"/>
        </w:rPr>
      </w:pPr>
      <w:r w:rsidRPr="005208AC">
        <w:rPr>
          <w:b/>
          <w:bCs/>
          <w:sz w:val="24"/>
          <w:szCs w:val="24"/>
        </w:rPr>
        <w:t>Inputs</w:t>
      </w:r>
    </w:p>
    <w:p w14:paraId="32D78C99" w14:textId="5EEC8327" w:rsidR="005208AC" w:rsidRDefault="005208AC" w:rsidP="00C212D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Access AQS to generate AMP 501 report for the monitors </w:t>
      </w:r>
      <w:r w:rsidR="00C212DF">
        <w:rPr>
          <w:sz w:val="24"/>
          <w:szCs w:val="24"/>
        </w:rPr>
        <w:t xml:space="preserve">and parameter number 88502 (PM 2.5) </w:t>
      </w:r>
    </w:p>
    <w:p w14:paraId="32706A5A" w14:textId="5E215AF4" w:rsidR="00E56249" w:rsidRDefault="00E56249" w:rsidP="00C212D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Cross Table (previously built) </w:t>
      </w:r>
    </w:p>
    <w:p w14:paraId="40AB2BEA" w14:textId="415C104E" w:rsidR="00B20C2D" w:rsidRDefault="00B20C2D" w:rsidP="00B20C2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>Output</w:t>
      </w:r>
    </w:p>
    <w:p w14:paraId="03EA5B27" w14:textId="470DF5CC" w:rsidR="00B20C2D" w:rsidRPr="00B20C2D" w:rsidRDefault="00B20C2D" w:rsidP="00B20C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43966" w:rsidRPr="00C43966">
        <w:rPr>
          <w:sz w:val="24"/>
          <w:szCs w:val="24"/>
        </w:rPr>
        <w:t>/output/tables/</w:t>
      </w:r>
      <w:proofErr w:type="spellStart"/>
      <w:r w:rsidR="00C43966" w:rsidRPr="00C43966">
        <w:rPr>
          <w:sz w:val="24"/>
          <w:szCs w:val="24"/>
        </w:rPr>
        <w:t>particulates_daily</w:t>
      </w:r>
      <w:proofErr w:type="spellEnd"/>
      <w:r w:rsidR="00C43966" w:rsidRPr="00C43966">
        <w:rPr>
          <w:sz w:val="24"/>
          <w:szCs w:val="24"/>
        </w:rPr>
        <w:t>_</w:t>
      </w:r>
    </w:p>
    <w:p w14:paraId="58885189" w14:textId="1C19B277" w:rsidR="00B466F0" w:rsidRDefault="00B466F0" w:rsidP="007C5A9A">
      <w:pPr>
        <w:pStyle w:val="ListParagraph"/>
        <w:rPr>
          <w:sz w:val="24"/>
          <w:szCs w:val="24"/>
        </w:rPr>
      </w:pPr>
    </w:p>
    <w:p w14:paraId="20E04207" w14:textId="54521E10" w:rsidR="00B466F0" w:rsidRDefault="00B466F0" w:rsidP="00B466F0">
      <w:pPr>
        <w:rPr>
          <w:sz w:val="24"/>
          <w:szCs w:val="24"/>
          <w:u w:val="single"/>
        </w:rPr>
      </w:pPr>
      <w:r w:rsidRPr="00BA2C9B">
        <w:rPr>
          <w:sz w:val="24"/>
          <w:szCs w:val="24"/>
          <w:u w:val="single"/>
        </w:rPr>
        <w:t xml:space="preserve">Step 3 </w:t>
      </w:r>
      <w:r w:rsidR="00BA2C9B" w:rsidRPr="00BA2C9B">
        <w:rPr>
          <w:sz w:val="24"/>
          <w:szCs w:val="24"/>
          <w:u w:val="single"/>
        </w:rPr>
        <w:t>Air Toxics Analyses</w:t>
      </w:r>
    </w:p>
    <w:p w14:paraId="6D582C9E" w14:textId="0F0AA525" w:rsidR="00BA2C9B" w:rsidRDefault="00BA2C9B" w:rsidP="00B466F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A2C9B">
        <w:rPr>
          <w:b/>
          <w:bCs/>
          <w:sz w:val="24"/>
          <w:szCs w:val="24"/>
        </w:rPr>
        <w:t>Inputs</w:t>
      </w:r>
      <w:r>
        <w:rPr>
          <w:b/>
          <w:bCs/>
          <w:sz w:val="24"/>
          <w:szCs w:val="24"/>
        </w:rPr>
        <w:tab/>
      </w:r>
    </w:p>
    <w:p w14:paraId="28FBFD24" w14:textId="77777777" w:rsidR="00BA2C9B" w:rsidRPr="00B20C2D" w:rsidRDefault="00BA2C9B" w:rsidP="00BA2C9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C43966">
        <w:rPr>
          <w:sz w:val="24"/>
          <w:szCs w:val="24"/>
        </w:rPr>
        <w:t>/output/tables/</w:t>
      </w:r>
      <w:proofErr w:type="spellStart"/>
      <w:r w:rsidRPr="00C43966">
        <w:rPr>
          <w:sz w:val="24"/>
          <w:szCs w:val="24"/>
        </w:rPr>
        <w:t>particulates_daily</w:t>
      </w:r>
      <w:proofErr w:type="spellEnd"/>
      <w:r w:rsidRPr="00C43966">
        <w:rPr>
          <w:sz w:val="24"/>
          <w:szCs w:val="24"/>
        </w:rPr>
        <w:t>_</w:t>
      </w:r>
    </w:p>
    <w:p w14:paraId="266E4832" w14:textId="3FDFCC6D" w:rsidR="00BA2C9B" w:rsidRPr="00A364FE" w:rsidRDefault="00BA2C9B" w:rsidP="00B466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A364FE" w:rsidRPr="00A364FE">
        <w:rPr>
          <w:sz w:val="24"/>
          <w:szCs w:val="24"/>
        </w:rPr>
        <w:t>/output/tables/</w:t>
      </w:r>
      <w:proofErr w:type="spellStart"/>
      <w:r w:rsidR="00A364FE" w:rsidRPr="00A364FE">
        <w:rPr>
          <w:sz w:val="24"/>
          <w:szCs w:val="24"/>
        </w:rPr>
        <w:t>air_toxics_compiled</w:t>
      </w:r>
      <w:proofErr w:type="spellEnd"/>
      <w:r w:rsidR="00A364FE" w:rsidRPr="00A364FE">
        <w:rPr>
          <w:sz w:val="24"/>
          <w:szCs w:val="24"/>
        </w:rPr>
        <w:t>_</w:t>
      </w:r>
    </w:p>
    <w:p w14:paraId="20D87B1F" w14:textId="2BF8208A" w:rsidR="0067675B" w:rsidRDefault="0067675B" w:rsidP="00235AAE">
      <w:pPr>
        <w:rPr>
          <w:sz w:val="24"/>
          <w:szCs w:val="24"/>
        </w:rPr>
      </w:pPr>
    </w:p>
    <w:p w14:paraId="69052486" w14:textId="77777777" w:rsidR="0067675B" w:rsidRDefault="0067675B" w:rsidP="00235AAE">
      <w:pPr>
        <w:rPr>
          <w:sz w:val="24"/>
          <w:szCs w:val="24"/>
        </w:rPr>
      </w:pPr>
    </w:p>
    <w:p w14:paraId="1C8CDA8F" w14:textId="3C247154" w:rsidR="00FC029A" w:rsidRDefault="00E44BC1" w:rsidP="00E44BC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Analyses in the Report</w:t>
      </w:r>
    </w:p>
    <w:p w14:paraId="2EB356EF" w14:textId="77777777" w:rsidR="007A66DF" w:rsidRDefault="00E44BC1" w:rsidP="00E44B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 completeness.  </w:t>
      </w:r>
      <w:r w:rsidR="008514FE">
        <w:rPr>
          <w:sz w:val="24"/>
          <w:szCs w:val="24"/>
        </w:rPr>
        <w:t xml:space="preserve">There is a requirement to </w:t>
      </w:r>
      <w:r w:rsidR="00756184">
        <w:rPr>
          <w:sz w:val="24"/>
          <w:szCs w:val="24"/>
        </w:rPr>
        <w:t xml:space="preserve">meet 85% </w:t>
      </w:r>
      <w:r w:rsidR="00D4476E">
        <w:rPr>
          <w:sz w:val="24"/>
          <w:szCs w:val="24"/>
        </w:rPr>
        <w:t xml:space="preserve">of expected samples for a given quarter, based on the EPA sample schedule.  </w:t>
      </w:r>
      <w:r w:rsidR="00302631">
        <w:rPr>
          <w:sz w:val="24"/>
          <w:szCs w:val="24"/>
        </w:rPr>
        <w:t xml:space="preserve">Based on the start date of the site, there should be an expected # of samples.  Due to voids and other reasons, we may not reach this 85% </w:t>
      </w:r>
      <w:r w:rsidR="00624E35">
        <w:rPr>
          <w:sz w:val="24"/>
          <w:szCs w:val="24"/>
        </w:rPr>
        <w:t xml:space="preserve">of expected samples.  Analysis should tell us the number of expected samples and how many valid samples we have throughout the year.  </w:t>
      </w:r>
      <w:r w:rsidR="00204A6B">
        <w:rPr>
          <w:sz w:val="24"/>
          <w:szCs w:val="24"/>
        </w:rPr>
        <w:t xml:space="preserve">For the 2022 report, we need to look at the start dates of each site, the end date </w:t>
      </w:r>
      <w:r w:rsidR="00DA6DFE">
        <w:rPr>
          <w:sz w:val="24"/>
          <w:szCs w:val="24"/>
        </w:rPr>
        <w:t xml:space="preserve">if applicable, and how many valid samples we have over the year. </w:t>
      </w:r>
    </w:p>
    <w:p w14:paraId="6DD5D087" w14:textId="77777777" w:rsidR="007A66DF" w:rsidRDefault="007A66DF" w:rsidP="007A66DF">
      <w:pPr>
        <w:pStyle w:val="ListParagraph"/>
        <w:rPr>
          <w:sz w:val="24"/>
          <w:szCs w:val="24"/>
        </w:rPr>
      </w:pPr>
    </w:p>
    <w:p w14:paraId="5D1C8033" w14:textId="16C0A942" w:rsidR="00E44BC1" w:rsidRDefault="007A66DF" w:rsidP="007A66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="006F3EB5">
        <w:rPr>
          <w:sz w:val="24"/>
          <w:szCs w:val="24"/>
        </w:rPr>
        <w:t>air_toxcis_pivot</w:t>
      </w:r>
      <w:proofErr w:type="spellEnd"/>
      <w:r w:rsidR="006F3EB5">
        <w:rPr>
          <w:sz w:val="24"/>
          <w:szCs w:val="24"/>
        </w:rPr>
        <w:t xml:space="preserve">_ and find </w:t>
      </w:r>
      <w:proofErr w:type="spellStart"/>
      <w:r w:rsidR="006F3EB5">
        <w:rPr>
          <w:sz w:val="24"/>
          <w:szCs w:val="24"/>
        </w:rPr>
        <w:t>n_obs</w:t>
      </w:r>
      <w:proofErr w:type="spellEnd"/>
      <w:r w:rsidR="006F3EB5">
        <w:rPr>
          <w:sz w:val="24"/>
          <w:szCs w:val="24"/>
        </w:rPr>
        <w:t xml:space="preserve"> for what year you want.  </w:t>
      </w:r>
      <w:r w:rsidR="005E10DE">
        <w:rPr>
          <w:sz w:val="24"/>
          <w:szCs w:val="24"/>
        </w:rPr>
        <w:t>Divide th</w:t>
      </w:r>
      <w:r w:rsidR="00787224">
        <w:rPr>
          <w:sz w:val="24"/>
          <w:szCs w:val="24"/>
        </w:rPr>
        <w:t xml:space="preserve">is number by the number of expected samples based on EPA sample schedule.  </w:t>
      </w:r>
      <w:r w:rsidR="00DA6DFE">
        <w:rPr>
          <w:sz w:val="24"/>
          <w:szCs w:val="24"/>
        </w:rPr>
        <w:t xml:space="preserve"> </w:t>
      </w:r>
    </w:p>
    <w:p w14:paraId="1BB9FCD8" w14:textId="77777777" w:rsidR="00F03FD5" w:rsidRDefault="00F03FD5" w:rsidP="00F03FD5">
      <w:pPr>
        <w:pStyle w:val="ListParagraph"/>
        <w:rPr>
          <w:sz w:val="24"/>
          <w:szCs w:val="24"/>
        </w:rPr>
      </w:pPr>
    </w:p>
    <w:p w14:paraId="642BFB0B" w14:textId="77777777" w:rsidR="00355E13" w:rsidRDefault="00550985" w:rsidP="00E44B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4B2E">
        <w:rPr>
          <w:sz w:val="24"/>
          <w:szCs w:val="24"/>
        </w:rPr>
        <w:t xml:space="preserve">Annual averages compared to </w:t>
      </w:r>
      <w:r w:rsidR="00FE63C2" w:rsidRPr="001A4B2E">
        <w:rPr>
          <w:sz w:val="24"/>
          <w:szCs w:val="24"/>
        </w:rPr>
        <w:t>Chronic Cancer ABCs.  Ambient Benchmark Concentrations have been developed and updated for several air toxic</w:t>
      </w:r>
      <w:r w:rsidR="00982690">
        <w:rPr>
          <w:sz w:val="24"/>
          <w:szCs w:val="24"/>
        </w:rPr>
        <w:t>s</w:t>
      </w:r>
      <w:r w:rsidR="00FE63C2" w:rsidRPr="001A4B2E">
        <w:rPr>
          <w:sz w:val="24"/>
          <w:szCs w:val="24"/>
        </w:rPr>
        <w:t xml:space="preserve">.  </w:t>
      </w:r>
      <w:r w:rsidR="00C57468" w:rsidRPr="001A4B2E">
        <w:rPr>
          <w:sz w:val="24"/>
          <w:szCs w:val="24"/>
        </w:rPr>
        <w:t xml:space="preserve">We must compare each analytes annual average </w:t>
      </w:r>
      <w:r w:rsidR="00C845EE" w:rsidRPr="001A4B2E">
        <w:rPr>
          <w:sz w:val="24"/>
          <w:szCs w:val="24"/>
        </w:rPr>
        <w:t xml:space="preserve">against its Chronic Cancer ABC.  If the annual concentration is over 1, </w:t>
      </w:r>
      <w:r w:rsidR="00242296" w:rsidRPr="001A4B2E">
        <w:rPr>
          <w:sz w:val="24"/>
          <w:szCs w:val="24"/>
        </w:rPr>
        <w:t xml:space="preserve">it represents a small increase in cancer risk to a population.  List all averages that are over 1 </w:t>
      </w:r>
      <w:r w:rsidR="00F03FD5" w:rsidRPr="001A4B2E">
        <w:rPr>
          <w:sz w:val="24"/>
          <w:szCs w:val="24"/>
        </w:rPr>
        <w:t>for that analyte, at that site.</w:t>
      </w:r>
      <w:r w:rsidR="00E42324">
        <w:rPr>
          <w:sz w:val="24"/>
          <w:szCs w:val="24"/>
        </w:rPr>
        <w:t xml:space="preserve"> Be careful to remove datasets with a high number of ND results. </w:t>
      </w:r>
    </w:p>
    <w:p w14:paraId="28128922" w14:textId="77777777" w:rsidR="00355E13" w:rsidRDefault="00355E13" w:rsidP="00355E13">
      <w:pPr>
        <w:rPr>
          <w:sz w:val="24"/>
          <w:szCs w:val="24"/>
        </w:rPr>
      </w:pPr>
    </w:p>
    <w:p w14:paraId="51CC8646" w14:textId="29B7EA24" w:rsidR="00F03FD5" w:rsidRPr="00355E13" w:rsidRDefault="007D353B" w:rsidP="00355E1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air_toxics_pivot</w:t>
      </w:r>
      <w:proofErr w:type="spellEnd"/>
      <w:r>
        <w:rPr>
          <w:sz w:val="24"/>
          <w:szCs w:val="24"/>
        </w:rPr>
        <w:t xml:space="preserve">_ and </w:t>
      </w:r>
      <w:r w:rsidR="004D19F6">
        <w:rPr>
          <w:sz w:val="24"/>
          <w:szCs w:val="24"/>
        </w:rPr>
        <w:t xml:space="preserve">filter for site and year.  Use column </w:t>
      </w:r>
      <w:proofErr w:type="spellStart"/>
      <w:r w:rsidR="000F3130">
        <w:rPr>
          <w:sz w:val="24"/>
          <w:szCs w:val="24"/>
        </w:rPr>
        <w:t>conc_benchmark_qmean</w:t>
      </w:r>
      <w:proofErr w:type="spellEnd"/>
      <w:r w:rsidR="000F3130">
        <w:rPr>
          <w:sz w:val="24"/>
          <w:szCs w:val="24"/>
        </w:rPr>
        <w:t xml:space="preserve">_ and filter for values that are above 1.  </w:t>
      </w:r>
      <w:r w:rsidR="002439DE">
        <w:rPr>
          <w:sz w:val="24"/>
          <w:szCs w:val="24"/>
        </w:rPr>
        <w:t xml:space="preserve">List these values for the site in the report. </w:t>
      </w:r>
      <w:r w:rsidR="00E42324" w:rsidRPr="00355E13">
        <w:rPr>
          <w:sz w:val="24"/>
          <w:szCs w:val="24"/>
        </w:rPr>
        <w:t xml:space="preserve"> </w:t>
      </w:r>
    </w:p>
    <w:p w14:paraId="7E783972" w14:textId="77777777" w:rsidR="00AD4363" w:rsidRPr="00AD4363" w:rsidRDefault="00AD4363" w:rsidP="00AD4363">
      <w:pPr>
        <w:pStyle w:val="ListParagraph"/>
        <w:rPr>
          <w:sz w:val="24"/>
          <w:szCs w:val="24"/>
        </w:rPr>
      </w:pPr>
    </w:p>
    <w:p w14:paraId="3975FD03" w14:textId="77777777" w:rsidR="00AD4363" w:rsidRPr="001A4B2E" w:rsidRDefault="00AD4363" w:rsidP="00AD4363">
      <w:pPr>
        <w:pStyle w:val="ListParagraph"/>
        <w:rPr>
          <w:sz w:val="24"/>
          <w:szCs w:val="24"/>
        </w:rPr>
      </w:pPr>
    </w:p>
    <w:p w14:paraId="70886EAE" w14:textId="77777777" w:rsidR="00553E6F" w:rsidRDefault="000F3885" w:rsidP="00E44B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4B2E">
        <w:rPr>
          <w:sz w:val="24"/>
          <w:szCs w:val="24"/>
        </w:rPr>
        <w:lastRenderedPageBreak/>
        <w:t xml:space="preserve">Comparison of annual averages that are over 1 to national average for those analytes.  For this analysis, you will need to contact EPA to get their updated dataset.  Contact at EPA for this would be </w:t>
      </w:r>
      <w:r w:rsidR="0041798A" w:rsidRPr="001A4B2E">
        <w:rPr>
          <w:sz w:val="24"/>
          <w:szCs w:val="24"/>
        </w:rPr>
        <w:t>Regi Oommen</w:t>
      </w:r>
      <w:r w:rsidR="00AF48F3" w:rsidRPr="001A4B2E">
        <w:rPr>
          <w:sz w:val="24"/>
          <w:szCs w:val="24"/>
        </w:rPr>
        <w:t xml:space="preserve">, </w:t>
      </w:r>
      <w:hyperlink r:id="rId7" w:history="1">
        <w:r w:rsidR="00AF48F3" w:rsidRPr="001A4B2E">
          <w:rPr>
            <w:rStyle w:val="Hyperlink"/>
            <w:sz w:val="24"/>
            <w:szCs w:val="24"/>
          </w:rPr>
          <w:t>regi.oommen@erg.com</w:t>
        </w:r>
      </w:hyperlink>
      <w:r w:rsidR="00AF48F3" w:rsidRPr="001A4B2E">
        <w:rPr>
          <w:sz w:val="24"/>
          <w:szCs w:val="24"/>
        </w:rPr>
        <w:t xml:space="preserve"> or </w:t>
      </w:r>
      <w:r w:rsidR="00F81CB8" w:rsidRPr="001A4B2E">
        <w:rPr>
          <w:sz w:val="24"/>
          <w:szCs w:val="24"/>
        </w:rPr>
        <w:t xml:space="preserve">Jeanette Reyes, </w:t>
      </w:r>
      <w:hyperlink r:id="rId8" w:history="1">
        <w:r w:rsidR="00F81CB8" w:rsidRPr="001A4B2E">
          <w:rPr>
            <w:rStyle w:val="Hyperlink"/>
            <w:sz w:val="24"/>
            <w:szCs w:val="24"/>
          </w:rPr>
          <w:t>reyes.jeanette@epa.gov</w:t>
        </w:r>
      </w:hyperlink>
      <w:r w:rsidR="001A4B2E" w:rsidRPr="001A4B2E">
        <w:rPr>
          <w:sz w:val="24"/>
          <w:szCs w:val="24"/>
        </w:rPr>
        <w:t xml:space="preserve">.  </w:t>
      </w:r>
      <w:r w:rsidR="00012BE7">
        <w:rPr>
          <w:sz w:val="24"/>
          <w:szCs w:val="24"/>
        </w:rPr>
        <w:t xml:space="preserve">Create a table showing the </w:t>
      </w:r>
      <w:r w:rsidR="00AD4363">
        <w:rPr>
          <w:sz w:val="24"/>
          <w:szCs w:val="24"/>
        </w:rPr>
        <w:t>national averages and how many times they are over the ABC.</w:t>
      </w:r>
    </w:p>
    <w:p w14:paraId="46497309" w14:textId="5CF2FAB2" w:rsidR="00DA6DFE" w:rsidRDefault="00AD4363" w:rsidP="00553E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FE781C" w14:textId="11FC44E5" w:rsidR="00AD4363" w:rsidRDefault="009916A8" w:rsidP="00E44B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Cumulative cancer risk and hazard index.  </w:t>
      </w:r>
      <w:proofErr w:type="gramStart"/>
      <w:r w:rsidR="00937F80">
        <w:rPr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 w:rsidR="00BA52BD">
        <w:rPr>
          <w:sz w:val="24"/>
          <w:szCs w:val="24"/>
        </w:rPr>
        <w:t>of</w:t>
      </w:r>
      <w:proofErr w:type="gramEnd"/>
      <w:r w:rsidR="00BA52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0C4895">
        <w:rPr>
          <w:sz w:val="24"/>
          <w:szCs w:val="24"/>
        </w:rPr>
        <w:t>analytes monitored would contribute to excess cancer risk</w:t>
      </w:r>
      <w:r w:rsidR="00C2460C">
        <w:rPr>
          <w:sz w:val="24"/>
          <w:szCs w:val="24"/>
        </w:rPr>
        <w:t xml:space="preserve"> and/or chronic health risk</w:t>
      </w:r>
      <w:r w:rsidR="000C4895">
        <w:rPr>
          <w:sz w:val="24"/>
          <w:szCs w:val="24"/>
        </w:rPr>
        <w:t>.  Even those that are below their ABC.  For this analys</w:t>
      </w:r>
      <w:r w:rsidR="0052428E">
        <w:rPr>
          <w:sz w:val="24"/>
          <w:szCs w:val="24"/>
        </w:rPr>
        <w:t>is, we want to aggregate all the annual concentrations against their ABC</w:t>
      </w:r>
      <w:r w:rsidR="003E6392">
        <w:rPr>
          <w:sz w:val="24"/>
          <w:szCs w:val="24"/>
        </w:rPr>
        <w:t xml:space="preserve"> for cancer risk</w:t>
      </w:r>
      <w:r w:rsidR="0052428E">
        <w:rPr>
          <w:sz w:val="24"/>
          <w:szCs w:val="24"/>
        </w:rPr>
        <w:t xml:space="preserve">.  This will give us a total excess cancer risk for that site, for that year.  </w:t>
      </w:r>
      <w:r w:rsidR="00440F02">
        <w:rPr>
          <w:sz w:val="24"/>
          <w:szCs w:val="24"/>
        </w:rPr>
        <w:t xml:space="preserve">In a similar way, we want to aggregate all concentrations against their chronic non cancer risk ABCs.  </w:t>
      </w:r>
      <w:r w:rsidR="007009FF">
        <w:rPr>
          <w:sz w:val="24"/>
          <w:szCs w:val="24"/>
        </w:rPr>
        <w:t xml:space="preserve">For the </w:t>
      </w:r>
      <w:proofErr w:type="spellStart"/>
      <w:r w:rsidR="007009FF">
        <w:rPr>
          <w:sz w:val="24"/>
          <w:szCs w:val="24"/>
        </w:rPr>
        <w:t>non cancer</w:t>
      </w:r>
      <w:proofErr w:type="spellEnd"/>
      <w:r w:rsidR="007009FF">
        <w:rPr>
          <w:sz w:val="24"/>
          <w:szCs w:val="24"/>
        </w:rPr>
        <w:t xml:space="preserve"> risk, this will give us a hazard index. </w:t>
      </w:r>
      <w:r w:rsidR="006F30B2">
        <w:rPr>
          <w:sz w:val="24"/>
          <w:szCs w:val="24"/>
        </w:rPr>
        <w:t xml:space="preserve">More information about hazard index can be found here </w:t>
      </w:r>
      <w:hyperlink r:id="rId9" w:history="1">
        <w:r w:rsidR="006F30B2" w:rsidRPr="006F30B2">
          <w:rPr>
            <w:rStyle w:val="Hyperlink"/>
            <w:sz w:val="24"/>
            <w:szCs w:val="24"/>
          </w:rPr>
          <w:t>caononcancerfs.pdf (oregon.gov)</w:t>
        </w:r>
      </w:hyperlink>
      <w:r w:rsidR="006F30B2">
        <w:rPr>
          <w:sz w:val="24"/>
          <w:szCs w:val="24"/>
        </w:rPr>
        <w:t xml:space="preserve">. </w:t>
      </w:r>
    </w:p>
    <w:p w14:paraId="0F4C0778" w14:textId="77777777" w:rsidR="00BA52BD" w:rsidRPr="00BA52BD" w:rsidRDefault="00BA52BD" w:rsidP="00BA52BD">
      <w:pPr>
        <w:pStyle w:val="ListParagraph"/>
        <w:rPr>
          <w:sz w:val="24"/>
          <w:szCs w:val="24"/>
        </w:rPr>
      </w:pPr>
    </w:p>
    <w:p w14:paraId="15EBBA05" w14:textId="7EB32060" w:rsidR="00BA52BD" w:rsidRPr="00BA52BD" w:rsidRDefault="00BA52BD" w:rsidP="00BA52B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air_toxcis_pivot</w:t>
      </w:r>
      <w:proofErr w:type="spellEnd"/>
      <w:r>
        <w:rPr>
          <w:sz w:val="24"/>
          <w:szCs w:val="24"/>
        </w:rPr>
        <w:t>_</w:t>
      </w:r>
      <w:r w:rsidR="001479F6">
        <w:rPr>
          <w:sz w:val="24"/>
          <w:szCs w:val="24"/>
        </w:rPr>
        <w:t>.  Filter for site and year and use column</w:t>
      </w:r>
      <w:r w:rsidR="00791549">
        <w:rPr>
          <w:sz w:val="24"/>
          <w:szCs w:val="24"/>
        </w:rPr>
        <w:t xml:space="preserve"> </w:t>
      </w:r>
      <w:proofErr w:type="spellStart"/>
      <w:r w:rsidR="00791549">
        <w:rPr>
          <w:sz w:val="24"/>
          <w:szCs w:val="24"/>
        </w:rPr>
        <w:t>conc_benchmark_qmean</w:t>
      </w:r>
      <w:proofErr w:type="spellEnd"/>
      <w:r w:rsidR="00791549">
        <w:rPr>
          <w:sz w:val="24"/>
          <w:szCs w:val="24"/>
        </w:rPr>
        <w:t xml:space="preserve">_.  Add all the numbers in this column to get total cancer risk for that site, for that year.  </w:t>
      </w:r>
    </w:p>
    <w:p w14:paraId="4DE8C1DC" w14:textId="77777777" w:rsidR="00230B20" w:rsidRPr="00230B20" w:rsidRDefault="00230B20" w:rsidP="00230B20">
      <w:pPr>
        <w:pStyle w:val="ListParagraph"/>
        <w:rPr>
          <w:sz w:val="24"/>
          <w:szCs w:val="24"/>
        </w:rPr>
      </w:pPr>
    </w:p>
    <w:p w14:paraId="78757A7B" w14:textId="77777777" w:rsidR="00230B20" w:rsidRDefault="00230B20" w:rsidP="00230B20">
      <w:pPr>
        <w:pStyle w:val="ListParagraph"/>
        <w:rPr>
          <w:sz w:val="24"/>
          <w:szCs w:val="24"/>
        </w:rPr>
      </w:pPr>
    </w:p>
    <w:p w14:paraId="137AF5FF" w14:textId="3B6C9EA3" w:rsidR="007B7C73" w:rsidRDefault="00AB06B5" w:rsidP="00E44B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KPM trends.  </w:t>
      </w:r>
      <w:r w:rsidR="00F903BE">
        <w:rPr>
          <w:sz w:val="24"/>
          <w:szCs w:val="24"/>
        </w:rPr>
        <w:t xml:space="preserve">DEQ keeps track of 5 air toxics </w:t>
      </w:r>
      <w:r w:rsidR="00054FC0">
        <w:rPr>
          <w:sz w:val="24"/>
          <w:szCs w:val="24"/>
        </w:rPr>
        <w:t>at the 2 NATTS sites to represent trends over the years.  The 5 KPMs track</w:t>
      </w:r>
      <w:r w:rsidR="00C837FA">
        <w:rPr>
          <w:sz w:val="24"/>
          <w:szCs w:val="24"/>
        </w:rPr>
        <w:t>ed</w:t>
      </w:r>
      <w:r w:rsidR="00054FC0">
        <w:rPr>
          <w:sz w:val="24"/>
          <w:szCs w:val="24"/>
        </w:rPr>
        <w:t xml:space="preserve"> are</w:t>
      </w:r>
      <w:r w:rsidR="00AD5867">
        <w:rPr>
          <w:sz w:val="24"/>
          <w:szCs w:val="24"/>
        </w:rPr>
        <w:t xml:space="preserve"> formaldehyde, benzene, cadmium, arsenic, and </w:t>
      </w:r>
      <w:r w:rsidR="000C1CA2">
        <w:rPr>
          <w:sz w:val="24"/>
          <w:szCs w:val="24"/>
        </w:rPr>
        <w:t>acetaldehyde.  For this analysis, gather the last 5 years of annual averages</w:t>
      </w:r>
      <w:r w:rsidR="00FF65AC">
        <w:rPr>
          <w:sz w:val="24"/>
          <w:szCs w:val="24"/>
        </w:rPr>
        <w:t xml:space="preserve"> for these 5 KPMs at the NATTS sites and plot a timeseries showing the trends</w:t>
      </w:r>
      <w:r w:rsidR="00C837FA">
        <w:rPr>
          <w:sz w:val="24"/>
          <w:szCs w:val="24"/>
        </w:rPr>
        <w:t xml:space="preserve"> over that </w:t>
      </w:r>
      <w:proofErr w:type="gramStart"/>
      <w:r w:rsidR="00C837FA">
        <w:rPr>
          <w:sz w:val="24"/>
          <w:szCs w:val="24"/>
        </w:rPr>
        <w:t>5 year</w:t>
      </w:r>
      <w:proofErr w:type="gramEnd"/>
      <w:r w:rsidR="00C837FA">
        <w:rPr>
          <w:sz w:val="24"/>
          <w:szCs w:val="24"/>
        </w:rPr>
        <w:t xml:space="preserve"> period</w:t>
      </w:r>
      <w:r w:rsidR="00FF65AC">
        <w:rPr>
          <w:sz w:val="24"/>
          <w:szCs w:val="24"/>
        </w:rPr>
        <w:t xml:space="preserve">. </w:t>
      </w:r>
    </w:p>
    <w:p w14:paraId="510EAF27" w14:textId="3B624023" w:rsidR="00D3721E" w:rsidRDefault="00D3721E" w:rsidP="00D3721E">
      <w:pPr>
        <w:pStyle w:val="ListParagraph"/>
        <w:rPr>
          <w:sz w:val="24"/>
          <w:szCs w:val="24"/>
        </w:rPr>
      </w:pPr>
    </w:p>
    <w:p w14:paraId="434357CE" w14:textId="0B03C276" w:rsidR="00D3721E" w:rsidRDefault="00D3721E" w:rsidP="00D372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easiest way to get this data is to download it from </w:t>
      </w:r>
      <w:r w:rsidR="00092B26">
        <w:rPr>
          <w:sz w:val="24"/>
          <w:szCs w:val="24"/>
        </w:rPr>
        <w:t xml:space="preserve">EPA.  </w:t>
      </w:r>
      <w:hyperlink r:id="rId10" w:history="1">
        <w:r w:rsidR="00092B26" w:rsidRPr="00092B26">
          <w:rPr>
            <w:rStyle w:val="Hyperlink"/>
            <w:sz w:val="24"/>
            <w:szCs w:val="24"/>
          </w:rPr>
          <w:t>https://www.epa.gov/outdoor-air-quality-data/monitor-values-report-hazardous-air-pollutants</w:t>
        </w:r>
      </w:hyperlink>
      <w:r w:rsidR="00092B26">
        <w:rPr>
          <w:sz w:val="24"/>
          <w:szCs w:val="24"/>
        </w:rPr>
        <w:t xml:space="preserve">. </w:t>
      </w:r>
      <w:r w:rsidR="00005008">
        <w:rPr>
          <w:sz w:val="24"/>
          <w:szCs w:val="24"/>
        </w:rPr>
        <w:t xml:space="preserve">Download the year you want for the state of Oregon and filter for the KPM toxics to get the annual average for that year.  </w:t>
      </w:r>
    </w:p>
    <w:p w14:paraId="049F70DA" w14:textId="77777777" w:rsidR="00584326" w:rsidRDefault="00584326" w:rsidP="00584326">
      <w:pPr>
        <w:pStyle w:val="ListParagraph"/>
        <w:rPr>
          <w:sz w:val="24"/>
          <w:szCs w:val="24"/>
        </w:rPr>
      </w:pPr>
    </w:p>
    <w:p w14:paraId="1B2573D5" w14:textId="3314893B" w:rsidR="002130CC" w:rsidRDefault="002130CC" w:rsidP="00E44B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Comparison of </w:t>
      </w:r>
      <w:r w:rsidR="00584326">
        <w:rPr>
          <w:sz w:val="24"/>
          <w:szCs w:val="24"/>
        </w:rPr>
        <w:t xml:space="preserve">individual samples to short term cancer risk.  </w:t>
      </w:r>
      <w:r w:rsidR="00EB5F34">
        <w:rPr>
          <w:sz w:val="24"/>
          <w:szCs w:val="24"/>
        </w:rPr>
        <w:t xml:space="preserve">There is an ABC table built that lists the </w:t>
      </w:r>
      <w:proofErr w:type="gramStart"/>
      <w:r w:rsidR="00EB5F34">
        <w:rPr>
          <w:sz w:val="24"/>
          <w:szCs w:val="24"/>
        </w:rPr>
        <w:t>short term</w:t>
      </w:r>
      <w:proofErr w:type="gramEnd"/>
      <w:r w:rsidR="00EB5F34">
        <w:rPr>
          <w:sz w:val="24"/>
          <w:szCs w:val="24"/>
        </w:rPr>
        <w:t xml:space="preserve"> </w:t>
      </w:r>
      <w:r w:rsidR="00592EF4">
        <w:rPr>
          <w:sz w:val="24"/>
          <w:szCs w:val="24"/>
        </w:rPr>
        <w:t xml:space="preserve">cancer risk ABC. We will use this to compare individual samples, to see if any are above this </w:t>
      </w:r>
      <w:proofErr w:type="gramStart"/>
      <w:r w:rsidR="007960BF">
        <w:rPr>
          <w:sz w:val="24"/>
          <w:szCs w:val="24"/>
        </w:rPr>
        <w:t>short term</w:t>
      </w:r>
      <w:proofErr w:type="gramEnd"/>
      <w:r w:rsidR="007960BF">
        <w:rPr>
          <w:sz w:val="24"/>
          <w:szCs w:val="24"/>
        </w:rPr>
        <w:t xml:space="preserve"> risk level.  Individual samples above acute ABC are likely due to wildfire smoke but could be due to other reasons.  If there are </w:t>
      </w:r>
      <w:r w:rsidR="008F409C">
        <w:rPr>
          <w:sz w:val="24"/>
          <w:szCs w:val="24"/>
        </w:rPr>
        <w:t xml:space="preserve">individual samples above </w:t>
      </w:r>
      <w:proofErr w:type="gramStart"/>
      <w:r w:rsidR="008F409C">
        <w:rPr>
          <w:sz w:val="24"/>
          <w:szCs w:val="24"/>
        </w:rPr>
        <w:t>short term</w:t>
      </w:r>
      <w:proofErr w:type="gramEnd"/>
      <w:r w:rsidR="008F409C">
        <w:rPr>
          <w:sz w:val="24"/>
          <w:szCs w:val="24"/>
        </w:rPr>
        <w:t xml:space="preserve"> risk levels, it’s a good idea to investigate further to provide details as to why.  </w:t>
      </w:r>
    </w:p>
    <w:p w14:paraId="22F98A55" w14:textId="77777777" w:rsidR="0083227C" w:rsidRPr="0083227C" w:rsidRDefault="0083227C" w:rsidP="0083227C">
      <w:pPr>
        <w:pStyle w:val="ListParagraph"/>
        <w:rPr>
          <w:sz w:val="24"/>
          <w:szCs w:val="24"/>
        </w:rPr>
      </w:pPr>
    </w:p>
    <w:p w14:paraId="35E16557" w14:textId="3ADCBE40" w:rsidR="0083227C" w:rsidRPr="0083227C" w:rsidRDefault="008E0D81" w:rsidP="0083227C">
      <w:pPr>
        <w:ind w:left="720"/>
        <w:rPr>
          <w:sz w:val="24"/>
          <w:szCs w:val="24"/>
        </w:rPr>
      </w:pPr>
      <w:r>
        <w:rPr>
          <w:sz w:val="24"/>
          <w:szCs w:val="24"/>
        </w:rPr>
        <w:t>To get results, use air_toxics</w:t>
      </w:r>
      <w:r w:rsidR="004B0904">
        <w:rPr>
          <w:sz w:val="24"/>
          <w:szCs w:val="24"/>
        </w:rPr>
        <w:t>_non_cancer_cao24hr_exceed_aqs. Filter</w:t>
      </w:r>
      <w:r w:rsidR="00942F65">
        <w:rPr>
          <w:sz w:val="24"/>
          <w:szCs w:val="24"/>
        </w:rPr>
        <w:t xml:space="preserve"> action code column for |.  Results will be in column </w:t>
      </w:r>
      <w:r w:rsidR="006C6579">
        <w:rPr>
          <w:sz w:val="24"/>
          <w:szCs w:val="24"/>
        </w:rPr>
        <w:t>best_val_ug_m3</w:t>
      </w:r>
      <w:r w:rsidR="00786242">
        <w:rPr>
          <w:sz w:val="24"/>
          <w:szCs w:val="24"/>
        </w:rPr>
        <w:t>.</w:t>
      </w:r>
    </w:p>
    <w:p w14:paraId="62557E8C" w14:textId="77777777" w:rsidR="00FF65AC" w:rsidRDefault="00FF65AC" w:rsidP="00FF65AC">
      <w:pPr>
        <w:pStyle w:val="ListParagraph"/>
        <w:rPr>
          <w:sz w:val="24"/>
          <w:szCs w:val="24"/>
        </w:rPr>
      </w:pPr>
    </w:p>
    <w:p w14:paraId="430F2DBC" w14:textId="54AD3299" w:rsidR="00BC379F" w:rsidRPr="003828BD" w:rsidRDefault="00A21A17" w:rsidP="00E44B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28BD">
        <w:rPr>
          <w:sz w:val="24"/>
          <w:szCs w:val="24"/>
        </w:rPr>
        <w:t xml:space="preserve">Wildfire smoke impacts.  </w:t>
      </w:r>
      <w:r w:rsidR="009F0097" w:rsidRPr="003828BD">
        <w:rPr>
          <w:sz w:val="24"/>
          <w:szCs w:val="24"/>
        </w:rPr>
        <w:t>If there is wildfire smoke in the area during a sample event, it</w:t>
      </w:r>
      <w:r w:rsidR="001704BA" w:rsidRPr="003828BD">
        <w:rPr>
          <w:sz w:val="24"/>
          <w:szCs w:val="24"/>
        </w:rPr>
        <w:t xml:space="preserve"> is likely to</w:t>
      </w:r>
      <w:r w:rsidR="009F0097" w:rsidRPr="003828BD">
        <w:rPr>
          <w:sz w:val="24"/>
          <w:szCs w:val="24"/>
        </w:rPr>
        <w:t xml:space="preserve"> raise levels of air toxics.  </w:t>
      </w:r>
      <w:r w:rsidR="00AE4776" w:rsidRPr="003828BD">
        <w:rPr>
          <w:sz w:val="24"/>
          <w:szCs w:val="24"/>
        </w:rPr>
        <w:t>This analysis would like to show what the annual average for air toxics would be with and without</w:t>
      </w:r>
      <w:r w:rsidR="001704BA" w:rsidRPr="003828BD">
        <w:rPr>
          <w:sz w:val="24"/>
          <w:szCs w:val="24"/>
        </w:rPr>
        <w:t xml:space="preserve"> impacts from wildfire smoke. To identify wildfire </w:t>
      </w:r>
      <w:r w:rsidR="004B2725" w:rsidRPr="003828BD">
        <w:rPr>
          <w:sz w:val="24"/>
          <w:szCs w:val="24"/>
        </w:rPr>
        <w:t>smoke impacted</w:t>
      </w:r>
      <w:r w:rsidR="001704BA" w:rsidRPr="003828BD">
        <w:rPr>
          <w:sz w:val="24"/>
          <w:szCs w:val="24"/>
        </w:rPr>
        <w:t xml:space="preserve"> days, </w:t>
      </w:r>
      <w:r w:rsidR="002B69D1" w:rsidRPr="003828BD">
        <w:rPr>
          <w:sz w:val="24"/>
          <w:szCs w:val="24"/>
        </w:rPr>
        <w:t xml:space="preserve">we pull an AMP 501 report from AQS for 88502 (PM 2.5) to show daily levels of PM </w:t>
      </w:r>
      <w:r w:rsidR="004B2725" w:rsidRPr="003828BD">
        <w:rPr>
          <w:sz w:val="24"/>
          <w:szCs w:val="24"/>
        </w:rPr>
        <w:t xml:space="preserve">2.5. </w:t>
      </w:r>
      <w:r w:rsidR="00C96191" w:rsidRPr="003828BD">
        <w:rPr>
          <w:sz w:val="24"/>
          <w:szCs w:val="24"/>
        </w:rPr>
        <w:t xml:space="preserve">We then match up the days of high levels of PM 2.5 (currently 25 </w:t>
      </w:r>
      <w:proofErr w:type="spellStart"/>
      <w:r w:rsidR="00754739" w:rsidRPr="003828BD">
        <w:rPr>
          <w:sz w:val="24"/>
          <w:szCs w:val="24"/>
        </w:rPr>
        <w:t>μg</w:t>
      </w:r>
      <w:proofErr w:type="spellEnd"/>
      <w:r w:rsidR="00754739" w:rsidRPr="003828BD">
        <w:rPr>
          <w:sz w:val="24"/>
          <w:szCs w:val="24"/>
        </w:rPr>
        <w:t xml:space="preserve">/m3 or higher) with sample days.  </w:t>
      </w:r>
      <w:r w:rsidR="00A838D4" w:rsidRPr="003828BD">
        <w:rPr>
          <w:sz w:val="24"/>
          <w:szCs w:val="24"/>
        </w:rPr>
        <w:t xml:space="preserve">Calculate annual averages for all air toxics with wildfire smoke impacted days and without to see the % change difference.  This should show us how much wildfire smoke is impacting air toxics annual averages.  </w:t>
      </w:r>
    </w:p>
    <w:p w14:paraId="7B93AF51" w14:textId="77777777" w:rsidR="00BC379F" w:rsidRPr="003828BD" w:rsidRDefault="00BC379F" w:rsidP="00BC379F">
      <w:pPr>
        <w:pStyle w:val="ListParagraph"/>
        <w:rPr>
          <w:sz w:val="24"/>
          <w:szCs w:val="24"/>
        </w:rPr>
      </w:pPr>
    </w:p>
    <w:p w14:paraId="0AD9EC8D" w14:textId="7F369839" w:rsidR="007B7C73" w:rsidRDefault="00BC379F" w:rsidP="007B7C73">
      <w:pPr>
        <w:pStyle w:val="ListParagraph"/>
        <w:rPr>
          <w:sz w:val="24"/>
          <w:szCs w:val="24"/>
        </w:rPr>
      </w:pPr>
      <w:r w:rsidRPr="003828BD">
        <w:rPr>
          <w:sz w:val="24"/>
          <w:szCs w:val="24"/>
        </w:rPr>
        <w:t>Also, we can calculate excess cancer risk</w:t>
      </w:r>
      <w:r w:rsidR="009C2220" w:rsidRPr="003828BD">
        <w:rPr>
          <w:sz w:val="24"/>
          <w:szCs w:val="24"/>
        </w:rPr>
        <w:t xml:space="preserve">/health risks with wildfire smoke days included or not included in the annual average.  </w:t>
      </w:r>
    </w:p>
    <w:p w14:paraId="6C7AC4B5" w14:textId="3CD9334A" w:rsidR="00092F07" w:rsidRDefault="00092F07" w:rsidP="007B7C73">
      <w:pPr>
        <w:pStyle w:val="ListParagraph"/>
        <w:rPr>
          <w:sz w:val="24"/>
          <w:szCs w:val="24"/>
        </w:rPr>
      </w:pPr>
    </w:p>
    <w:p w14:paraId="73916822" w14:textId="5806C58F" w:rsidR="00092F07" w:rsidRDefault="007703CB" w:rsidP="007B7C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find </w:t>
      </w:r>
      <w:r w:rsidR="00976830">
        <w:rPr>
          <w:sz w:val="24"/>
          <w:szCs w:val="24"/>
        </w:rPr>
        <w:t>annual average</w:t>
      </w:r>
      <w:r w:rsidR="004B5E40">
        <w:rPr>
          <w:sz w:val="24"/>
          <w:szCs w:val="24"/>
        </w:rPr>
        <w:t xml:space="preserve"> and impacts to cancer risk</w:t>
      </w:r>
      <w:r w:rsidR="00976830">
        <w:rPr>
          <w:sz w:val="24"/>
          <w:szCs w:val="24"/>
        </w:rPr>
        <w:t xml:space="preserve"> with wildfire days included: </w:t>
      </w:r>
      <w:proofErr w:type="spellStart"/>
      <w:r w:rsidR="00976830">
        <w:rPr>
          <w:sz w:val="24"/>
          <w:szCs w:val="24"/>
        </w:rPr>
        <w:t>air_toxics_summary_aqs</w:t>
      </w:r>
      <w:proofErr w:type="spellEnd"/>
      <w:r w:rsidR="005C440B">
        <w:rPr>
          <w:sz w:val="24"/>
          <w:szCs w:val="24"/>
        </w:rPr>
        <w:t xml:space="preserve">_ column for </w:t>
      </w:r>
      <w:proofErr w:type="spellStart"/>
      <w:r w:rsidR="005C440B">
        <w:rPr>
          <w:sz w:val="24"/>
          <w:szCs w:val="24"/>
        </w:rPr>
        <w:t>conc_benchmark_mean</w:t>
      </w:r>
      <w:proofErr w:type="spellEnd"/>
    </w:p>
    <w:p w14:paraId="435973A9" w14:textId="59B6FE6C" w:rsidR="005C440B" w:rsidRDefault="005C440B" w:rsidP="007B7C73">
      <w:pPr>
        <w:pStyle w:val="ListParagraph"/>
        <w:rPr>
          <w:sz w:val="24"/>
          <w:szCs w:val="24"/>
        </w:rPr>
      </w:pPr>
    </w:p>
    <w:p w14:paraId="5C4B61E1" w14:textId="53153AC7" w:rsidR="005C440B" w:rsidRDefault="005C440B" w:rsidP="007B7C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find annual average</w:t>
      </w:r>
      <w:r w:rsidR="004B5E40">
        <w:rPr>
          <w:sz w:val="24"/>
          <w:szCs w:val="24"/>
        </w:rPr>
        <w:t xml:space="preserve"> and impacts for cancer risk</w:t>
      </w:r>
      <w:r>
        <w:rPr>
          <w:sz w:val="24"/>
          <w:szCs w:val="24"/>
        </w:rPr>
        <w:t xml:space="preserve"> with wildfire days removed: </w:t>
      </w:r>
      <w:proofErr w:type="spellStart"/>
      <w:r>
        <w:rPr>
          <w:sz w:val="24"/>
          <w:szCs w:val="24"/>
        </w:rPr>
        <w:t>air_toxics</w:t>
      </w:r>
      <w:r w:rsidR="009653E8">
        <w:rPr>
          <w:sz w:val="24"/>
          <w:szCs w:val="24"/>
        </w:rPr>
        <w:t>_wildfire_summary</w:t>
      </w:r>
      <w:proofErr w:type="spellEnd"/>
      <w:r w:rsidR="009653E8">
        <w:rPr>
          <w:sz w:val="24"/>
          <w:szCs w:val="24"/>
        </w:rPr>
        <w:t xml:space="preserve">_ column for </w:t>
      </w:r>
      <w:proofErr w:type="spellStart"/>
      <w:r w:rsidR="002B2531">
        <w:rPr>
          <w:sz w:val="24"/>
          <w:szCs w:val="24"/>
        </w:rPr>
        <w:t>conc_benchmark_mean</w:t>
      </w:r>
      <w:proofErr w:type="spellEnd"/>
      <w:r w:rsidR="00A21145">
        <w:rPr>
          <w:sz w:val="24"/>
          <w:szCs w:val="24"/>
        </w:rPr>
        <w:t xml:space="preserve"> and filter </w:t>
      </w:r>
      <w:proofErr w:type="spellStart"/>
      <w:r w:rsidR="00A21145">
        <w:rPr>
          <w:sz w:val="24"/>
          <w:szCs w:val="24"/>
        </w:rPr>
        <w:t>wildfire_impact</w:t>
      </w:r>
      <w:proofErr w:type="spellEnd"/>
      <w:r w:rsidR="00A21145">
        <w:rPr>
          <w:sz w:val="24"/>
          <w:szCs w:val="24"/>
        </w:rPr>
        <w:t xml:space="preserve"> for none</w:t>
      </w:r>
      <w:r w:rsidR="001A6CC7">
        <w:rPr>
          <w:sz w:val="24"/>
          <w:szCs w:val="24"/>
        </w:rPr>
        <w:t xml:space="preserve">. </w:t>
      </w:r>
    </w:p>
    <w:p w14:paraId="70D7E22A" w14:textId="178E42EA" w:rsidR="001A6CC7" w:rsidRPr="007B7C73" w:rsidRDefault="001A6CC7" w:rsidP="007B7C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would</w:t>
      </w:r>
      <w:proofErr w:type="gramEnd"/>
      <w:r>
        <w:rPr>
          <w:sz w:val="24"/>
          <w:szCs w:val="24"/>
        </w:rPr>
        <w:t xml:space="preserve"> like to add a column for % change</w:t>
      </w:r>
      <w:r w:rsidR="004B5E40">
        <w:rPr>
          <w:sz w:val="24"/>
          <w:szCs w:val="24"/>
        </w:rPr>
        <w:t xml:space="preserve"> between the two. </w:t>
      </w:r>
      <w:r>
        <w:rPr>
          <w:sz w:val="24"/>
          <w:szCs w:val="24"/>
        </w:rPr>
        <w:t xml:space="preserve">  </w:t>
      </w:r>
    </w:p>
    <w:p w14:paraId="468EA836" w14:textId="2A982F13" w:rsidR="00FC029A" w:rsidRDefault="00FC029A" w:rsidP="00235AAE">
      <w:pPr>
        <w:rPr>
          <w:sz w:val="24"/>
          <w:szCs w:val="24"/>
        </w:rPr>
      </w:pPr>
    </w:p>
    <w:p w14:paraId="2B52AC0B" w14:textId="1D9EE80E" w:rsidR="00B466F0" w:rsidRDefault="00B466F0" w:rsidP="00235AAE">
      <w:pPr>
        <w:rPr>
          <w:sz w:val="24"/>
          <w:szCs w:val="24"/>
        </w:rPr>
      </w:pPr>
    </w:p>
    <w:p w14:paraId="7439348E" w14:textId="51A212C3" w:rsidR="00B466F0" w:rsidRDefault="00B466F0" w:rsidP="00235AAE">
      <w:pPr>
        <w:rPr>
          <w:sz w:val="24"/>
          <w:szCs w:val="24"/>
        </w:rPr>
      </w:pPr>
    </w:p>
    <w:p w14:paraId="51B6A153" w14:textId="6657C8DD" w:rsidR="00B466F0" w:rsidRDefault="00B466F0" w:rsidP="00235AAE">
      <w:pPr>
        <w:rPr>
          <w:sz w:val="24"/>
          <w:szCs w:val="24"/>
        </w:rPr>
      </w:pPr>
    </w:p>
    <w:p w14:paraId="50C1ACB6" w14:textId="310BA792" w:rsidR="00B466F0" w:rsidRDefault="00B466F0" w:rsidP="00235AAE">
      <w:pPr>
        <w:rPr>
          <w:sz w:val="24"/>
          <w:szCs w:val="24"/>
        </w:rPr>
      </w:pPr>
    </w:p>
    <w:p w14:paraId="272863A2" w14:textId="5382FE4A" w:rsidR="00B466F0" w:rsidRDefault="00B466F0" w:rsidP="00235AAE">
      <w:pPr>
        <w:rPr>
          <w:sz w:val="24"/>
          <w:szCs w:val="24"/>
        </w:rPr>
      </w:pPr>
    </w:p>
    <w:p w14:paraId="4B109AE9" w14:textId="77777777" w:rsidR="00B466F0" w:rsidRDefault="00B466F0" w:rsidP="00B466F0">
      <w:pPr>
        <w:rPr>
          <w:sz w:val="24"/>
          <w:szCs w:val="24"/>
        </w:rPr>
      </w:pPr>
      <w:r>
        <w:rPr>
          <w:sz w:val="24"/>
          <w:szCs w:val="24"/>
        </w:rPr>
        <w:t xml:space="preserve">Questions I have about the table, </w:t>
      </w:r>
      <w:proofErr w:type="spellStart"/>
      <w:r w:rsidRPr="00C125CF">
        <w:rPr>
          <w:sz w:val="24"/>
          <w:szCs w:val="24"/>
        </w:rPr>
        <w:t>air_toxics_compiled</w:t>
      </w:r>
      <w:proofErr w:type="spellEnd"/>
      <w:r>
        <w:rPr>
          <w:sz w:val="24"/>
          <w:szCs w:val="24"/>
        </w:rPr>
        <w:t>_</w:t>
      </w:r>
    </w:p>
    <w:p w14:paraId="5713C551" w14:textId="77777777" w:rsidR="00B466F0" w:rsidRDefault="00B466F0" w:rsidP="00B466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column M, sample value, there are 0 values.  What do those correspond to? </w:t>
      </w:r>
    </w:p>
    <w:p w14:paraId="2C85AB1D" w14:textId="05F4912B" w:rsidR="00B466F0" w:rsidRDefault="00B466F0" w:rsidP="00B466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column M, sample value, there are NA values.  What do those correspond to? </w:t>
      </w:r>
    </w:p>
    <w:p w14:paraId="1F024696" w14:textId="77777777" w:rsidR="00B466F0" w:rsidRDefault="00B466F0" w:rsidP="00B466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is this table handling NDs?  </w:t>
      </w:r>
    </w:p>
    <w:p w14:paraId="63623ED0" w14:textId="77777777" w:rsidR="00B466F0" w:rsidRPr="00235AAE" w:rsidRDefault="00B466F0" w:rsidP="00235AAE">
      <w:pPr>
        <w:rPr>
          <w:sz w:val="24"/>
          <w:szCs w:val="24"/>
        </w:rPr>
      </w:pPr>
    </w:p>
    <w:sectPr w:rsidR="00B466F0" w:rsidRPr="0023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FB9"/>
    <w:multiLevelType w:val="hybridMultilevel"/>
    <w:tmpl w:val="7184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36CF4"/>
    <w:multiLevelType w:val="hybridMultilevel"/>
    <w:tmpl w:val="F3B06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E7E62"/>
    <w:multiLevelType w:val="hybridMultilevel"/>
    <w:tmpl w:val="F3B0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870546">
    <w:abstractNumId w:val="2"/>
  </w:num>
  <w:num w:numId="2" w16cid:durableId="1102409349">
    <w:abstractNumId w:val="0"/>
  </w:num>
  <w:num w:numId="3" w16cid:durableId="186139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AE"/>
    <w:rsid w:val="00005008"/>
    <w:rsid w:val="00012BE7"/>
    <w:rsid w:val="00054FC0"/>
    <w:rsid w:val="00061190"/>
    <w:rsid w:val="00092B26"/>
    <w:rsid w:val="00092F07"/>
    <w:rsid w:val="000C1CA2"/>
    <w:rsid w:val="000C4895"/>
    <w:rsid w:val="000E7900"/>
    <w:rsid w:val="000F3130"/>
    <w:rsid w:val="000F3885"/>
    <w:rsid w:val="00101C63"/>
    <w:rsid w:val="00103E9E"/>
    <w:rsid w:val="00120F6E"/>
    <w:rsid w:val="001479F6"/>
    <w:rsid w:val="001704BA"/>
    <w:rsid w:val="00175610"/>
    <w:rsid w:val="001A4B2E"/>
    <w:rsid w:val="001A6CC7"/>
    <w:rsid w:val="00204A6B"/>
    <w:rsid w:val="002130CC"/>
    <w:rsid w:val="0023012E"/>
    <w:rsid w:val="00230B20"/>
    <w:rsid w:val="00235AAE"/>
    <w:rsid w:val="00242296"/>
    <w:rsid w:val="002439DE"/>
    <w:rsid w:val="00264DE0"/>
    <w:rsid w:val="002B0890"/>
    <w:rsid w:val="002B2531"/>
    <w:rsid w:val="002B69D1"/>
    <w:rsid w:val="002C07F9"/>
    <w:rsid w:val="00302631"/>
    <w:rsid w:val="00324B02"/>
    <w:rsid w:val="00345D62"/>
    <w:rsid w:val="00355E13"/>
    <w:rsid w:val="003828BD"/>
    <w:rsid w:val="003D2BF7"/>
    <w:rsid w:val="003E6392"/>
    <w:rsid w:val="00414CCD"/>
    <w:rsid w:val="0041798A"/>
    <w:rsid w:val="00433462"/>
    <w:rsid w:val="00440F02"/>
    <w:rsid w:val="00460F9B"/>
    <w:rsid w:val="00477D23"/>
    <w:rsid w:val="00484070"/>
    <w:rsid w:val="004900BB"/>
    <w:rsid w:val="004B0904"/>
    <w:rsid w:val="004B2725"/>
    <w:rsid w:val="004B5E40"/>
    <w:rsid w:val="004D19F6"/>
    <w:rsid w:val="004E6955"/>
    <w:rsid w:val="00504CCF"/>
    <w:rsid w:val="005208AC"/>
    <w:rsid w:val="0052428E"/>
    <w:rsid w:val="005269C6"/>
    <w:rsid w:val="00541D14"/>
    <w:rsid w:val="00550760"/>
    <w:rsid w:val="00550985"/>
    <w:rsid w:val="00553E6F"/>
    <w:rsid w:val="00561BF2"/>
    <w:rsid w:val="00584326"/>
    <w:rsid w:val="00592EF4"/>
    <w:rsid w:val="005A0DEF"/>
    <w:rsid w:val="005C440B"/>
    <w:rsid w:val="005E10DE"/>
    <w:rsid w:val="00624E35"/>
    <w:rsid w:val="00655BCD"/>
    <w:rsid w:val="00661A7D"/>
    <w:rsid w:val="00667251"/>
    <w:rsid w:val="0067675B"/>
    <w:rsid w:val="006779BF"/>
    <w:rsid w:val="006C49A6"/>
    <w:rsid w:val="006C6579"/>
    <w:rsid w:val="006F30B2"/>
    <w:rsid w:val="006F3EB5"/>
    <w:rsid w:val="007009FF"/>
    <w:rsid w:val="00716C0C"/>
    <w:rsid w:val="00731113"/>
    <w:rsid w:val="007438BE"/>
    <w:rsid w:val="00754739"/>
    <w:rsid w:val="00756184"/>
    <w:rsid w:val="007703CB"/>
    <w:rsid w:val="00786242"/>
    <w:rsid w:val="00787224"/>
    <w:rsid w:val="00791549"/>
    <w:rsid w:val="007960BF"/>
    <w:rsid w:val="007A66DF"/>
    <w:rsid w:val="007B7C73"/>
    <w:rsid w:val="007C5A9A"/>
    <w:rsid w:val="007D353B"/>
    <w:rsid w:val="0083227C"/>
    <w:rsid w:val="008514FE"/>
    <w:rsid w:val="008E0D81"/>
    <w:rsid w:val="008F409C"/>
    <w:rsid w:val="009010CE"/>
    <w:rsid w:val="009150C9"/>
    <w:rsid w:val="00937F80"/>
    <w:rsid w:val="00942F65"/>
    <w:rsid w:val="00947407"/>
    <w:rsid w:val="00953202"/>
    <w:rsid w:val="0096035F"/>
    <w:rsid w:val="009653E8"/>
    <w:rsid w:val="00976830"/>
    <w:rsid w:val="00981A1F"/>
    <w:rsid w:val="00982690"/>
    <w:rsid w:val="009916A8"/>
    <w:rsid w:val="009B52EF"/>
    <w:rsid w:val="009B7830"/>
    <w:rsid w:val="009C2220"/>
    <w:rsid w:val="009D4165"/>
    <w:rsid w:val="009D57C2"/>
    <w:rsid w:val="009E67D0"/>
    <w:rsid w:val="009F0097"/>
    <w:rsid w:val="009F323D"/>
    <w:rsid w:val="009F6A0B"/>
    <w:rsid w:val="00A21145"/>
    <w:rsid w:val="00A21A17"/>
    <w:rsid w:val="00A21F95"/>
    <w:rsid w:val="00A235A4"/>
    <w:rsid w:val="00A364FE"/>
    <w:rsid w:val="00A65FF9"/>
    <w:rsid w:val="00A72F41"/>
    <w:rsid w:val="00A838D4"/>
    <w:rsid w:val="00AB06B5"/>
    <w:rsid w:val="00AD4363"/>
    <w:rsid w:val="00AD5867"/>
    <w:rsid w:val="00AE4776"/>
    <w:rsid w:val="00AF48F3"/>
    <w:rsid w:val="00B20C2D"/>
    <w:rsid w:val="00B27AD1"/>
    <w:rsid w:val="00B466F0"/>
    <w:rsid w:val="00B554C3"/>
    <w:rsid w:val="00BA2C9B"/>
    <w:rsid w:val="00BA52BD"/>
    <w:rsid w:val="00BB1DDB"/>
    <w:rsid w:val="00BC379F"/>
    <w:rsid w:val="00BE5881"/>
    <w:rsid w:val="00C125CF"/>
    <w:rsid w:val="00C212DF"/>
    <w:rsid w:val="00C2460C"/>
    <w:rsid w:val="00C31EA5"/>
    <w:rsid w:val="00C43966"/>
    <w:rsid w:val="00C57468"/>
    <w:rsid w:val="00C65349"/>
    <w:rsid w:val="00C81DF0"/>
    <w:rsid w:val="00C837FA"/>
    <w:rsid w:val="00C845EE"/>
    <w:rsid w:val="00C96191"/>
    <w:rsid w:val="00CE0AC6"/>
    <w:rsid w:val="00D21831"/>
    <w:rsid w:val="00D3721E"/>
    <w:rsid w:val="00D4476E"/>
    <w:rsid w:val="00DA43E2"/>
    <w:rsid w:val="00DA6DFE"/>
    <w:rsid w:val="00DC7313"/>
    <w:rsid w:val="00DE6C65"/>
    <w:rsid w:val="00E42324"/>
    <w:rsid w:val="00E44BC1"/>
    <w:rsid w:val="00E56249"/>
    <w:rsid w:val="00E57F17"/>
    <w:rsid w:val="00EB5F34"/>
    <w:rsid w:val="00F03FD5"/>
    <w:rsid w:val="00F235EF"/>
    <w:rsid w:val="00F62A84"/>
    <w:rsid w:val="00F81CB8"/>
    <w:rsid w:val="00F903BE"/>
    <w:rsid w:val="00FC029A"/>
    <w:rsid w:val="00FE63C2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D11A"/>
  <w15:docId w15:val="{71DD88F3-3981-45B2-AF79-D982221D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yes.jeanette@epa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gi.oommen@er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epa.gov/outdoor-air-quality-data/monitor-values-report-hazardous-air-polluta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egon.gov/deq/FilterDocs/caononcancerf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HUSTED Peter * DEQ</dc:creator>
  <cp:keywords/>
  <dc:description/>
  <cp:lastModifiedBy>HUSTED Peter * DEQ</cp:lastModifiedBy>
  <cp:revision>2</cp:revision>
  <dcterms:created xsi:type="dcterms:W3CDTF">2023-05-22T18:05:00Z</dcterms:created>
  <dcterms:modified xsi:type="dcterms:W3CDTF">2023-05-22T18:05:00Z</dcterms:modified>
</cp:coreProperties>
</file>