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6204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metr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2043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rFonts w:ascii="Calibri" w:hAnsi="Calibri"/>
          <w:b/>
          <w:sz w:val="31"/>
        </w:rPr>
        <w:br/>
        <w:t xml:space="preserve">MANTENIMIENTO DEL SISTEMA DE COMUNICACIONES </w:t>
        <w:br/>
        <w:t>LINEAS 6 Y 3</w:t>
        <w:br/>
        <w:t xml:space="preserve">METRO DE SANTIAGO </w:t>
        <w:br/>
        <w:br/>
        <w:t>REPORTE SEMANAL 2025</w:t>
        <w:br/>
        <w:t>SEMANA 6</w:t>
        <w:br/>
        <w:t>CONTRATO N° MN-236-2014-G</w:t>
      </w:r>
    </w:p>
    <w:p>
      <w:r>
        <w:br/>
        <w:br/>
        <w:br/>
        <w:br/>
        <w:br/>
        <w:br/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br/>
              <w:t>REV. documento</w:t>
              <w:br/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09-12-2024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REVISIÓN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HSANMARTIN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RZAMBRANO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MCOLLAO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LLÓPEZ</w:t>
            </w:r>
          </w:p>
        </w:tc>
      </w:tr>
      <w:tr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REV.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FECHA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EMITIDO PARA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PREPARÓ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REVISÓ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APROBÓ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APROBÓ METRO</w:t>
            </w:r>
          </w:p>
        </w:tc>
      </w:tr>
      <w:tr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Nº DOCUMENTO</w:t>
            </w:r>
          </w:p>
        </w:tc>
        <w:tc>
          <w:tcPr>
            <w:tcW w:type="dxa" w:w="4200"/>
            <w:gridSpan w:val="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P63-MA-0632-INT-000-CO-00347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  <w:tc>
          <w:tcPr>
            <w:tcW w:type="dxa" w:w="2800"/>
            <w:gridSpan w:val="2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br/>
              <w:t>Página 1 de 20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REV. REV. documento</w:t>
            </w:r>
          </w:p>
        </w:tc>
      </w:tr>
      <w:tr>
        <w:tc>
          <w:tcPr>
            <w:tcW w:type="dxa" w:w="9800"/>
            <w:gridSpan w:val="7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4037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sic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03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alibri" w:hAnsi="Calibri"/>
          <w:b/>
          <w:sz w:val="20"/>
        </w:rPr>
        <w:br/>
        <w:t>CONTROL DE CAMBIOS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REVISIÓN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Fecha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PÁGINA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PÁRRAFO</w:t>
            </w:r>
          </w:p>
        </w:tc>
        <w:tc>
          <w:tcPr>
            <w:tcW w:type="dxa" w:w="3702"/>
            <w:gridSpan w:val="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MODIFICACIÓN REALIZADA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</w:tr>
      <w:tr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REV. documento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2025-02-10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N/A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N/A</w:t>
            </w:r>
          </w:p>
        </w:tc>
        <w:tc>
          <w:tcPr>
            <w:tcW w:type="dxa" w:w="3702"/>
            <w:gridSpan w:val="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PRIMERA VERSIÓN DEL DOCUMENTO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</w:tr>
    </w:tbl>
    <w:p>
      <w:r>
        <w:br w:type="page"/>
      </w:r>
    </w:p>
    <w:p>
      <w:pPr>
        <w:pStyle w:val="Heading1"/>
        <w:jc w:val="both"/>
      </w:pPr>
      <w:r>
        <w:rPr>
          <w:rFonts w:ascii="Calibri" w:hAnsi="Calibri"/>
          <w:b/>
          <w:color w:val="000000"/>
          <w:sz w:val="20"/>
        </w:rPr>
        <w:t>Indice</w:t>
      </w:r>
    </w:p>
    <w:p>
      <w:r>
        <w:br w:type="page"/>
      </w:r>
    </w:p>
    <w:p>
      <w:pPr>
        <w:pStyle w:val="Heading1"/>
      </w:pPr>
      <w:r>
        <w:rPr>
          <w:rFonts w:ascii="Calibri" w:hAnsi="Calibri"/>
          <w:b/>
          <w:color w:val="000000"/>
          <w:sz w:val="20"/>
        </w:rPr>
        <w:t>1. Objetivo</w:t>
      </w:r>
    </w:p>
    <w:p>
      <w:pPr>
        <w:jc w:val="both"/>
      </w:pPr>
      <w:r>
        <w:rPr>
          <w:rFonts w:ascii="Calibri" w:hAnsi="Calibri"/>
          <w:color w:val="000000"/>
          <w:sz w:val="19"/>
        </w:rPr>
        <w:br/>
        <w:t xml:space="preserve">        Reportar el desarrollo de las actividades de Mantenimiento Preventivo, Correctivo, eventos y Hallazgos asociados a la gestión del contrato de Mantenimiento MN-236-2014-G correspondiente a la Semana 6 del año 2025 del sistema de Comunicaciones de las líneas 6 y 3 del Metro de Santiago.</w:t>
      </w:r>
    </w:p>
    <w:p>
      <w:r>
        <w:br w:type="page"/>
      </w:r>
    </w:p>
    <w:p>
      <w:pPr>
        <w:pStyle w:val="Heading1"/>
      </w:pPr>
      <w:r>
        <w:rPr>
          <w:rFonts w:ascii="Calibri" w:hAnsi="Calibri"/>
          <w:b/>
          <w:color w:val="000000"/>
          <w:sz w:val="20"/>
        </w:rPr>
        <w:t>2. Mantenimiento Preventivo</w:t>
      </w:r>
    </w:p>
    <w:p>
      <w:pPr>
        <w:pStyle w:val="Heading2"/>
      </w:pPr>
      <w:r>
        <w:rPr>
          <w:rFonts w:ascii="Calibri" w:hAnsi="Calibri"/>
          <w:b/>
          <w:color w:val="000000"/>
          <w:sz w:val="20"/>
        </w:rPr>
        <w:t xml:space="preserve">2.1.   Programación Semanal del Mantenimiento Preventivo </w:t>
      </w:r>
    </w:p>
    <w:p>
      <w:pPr>
        <w:jc w:val="both"/>
      </w:pPr>
      <w:r>
        <w:rPr>
          <w:rFonts w:ascii="Calibri" w:hAnsi="Calibri"/>
          <w:sz w:val="19"/>
        </w:rPr>
        <w:t>A continuación, se presentan los mantenimientos preventivos según su categoría que fueron planificados para la Semana 6 del año 2025</w:t>
      </w:r>
    </w:p>
    <w:p>
      <w:pPr>
        <w:jc w:val="center"/>
      </w:pPr>
      <w:r>
        <w:rPr>
          <w:rFonts w:ascii="Calibri" w:hAnsi="Calibri"/>
          <w:b/>
          <w:color w:val="000000"/>
          <w:sz w:val="20"/>
        </w:rPr>
        <w:br/>
        <w:t>Mantenimientos Preventivos CAT 1</w:t>
      </w:r>
    </w:p>
    <w:p>
      <w:pPr>
        <w:jc w:val="both"/>
      </w:pPr>
      <w:r>
        <w:rPr>
          <w:rFonts w:ascii="Calibri" w:hAnsi="Calibri"/>
          <w:sz w:val="19"/>
        </w:rPr>
        <w:br/>
        <w:t xml:space="preserve">      Para la semana en estudio se registran los siguientes mantenimientos preventivos de categoría 1.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N°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DESCRIPCIÓN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Equipo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Línea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Estación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Sistema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Plan Matriz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OT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06E58-LTCD02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2258800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06E58-LTCD03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2258801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06E58-LTCD04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2258802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06E58-LTCD05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2258799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TETRA en 06E58-LTCD05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TETRA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2258826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CCTV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R60.609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CCTV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2258869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RBA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P40.618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RBA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2258812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2258797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9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TETRA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R10.609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TETRA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2258824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06E56-LTCD02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2258795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06E56-LTCD03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2258796</w:t>
            </w:r>
          </w:p>
        </w:tc>
      </w:tr>
    </w:tbl>
    <w:p>
      <w:pPr>
        <w:jc w:val="center"/>
      </w:pPr>
      <w:r>
        <w:rPr>
          <w:rFonts w:ascii="Calibri" w:hAnsi="Calibri"/>
          <w:sz w:val="19"/>
        </w:rPr>
        <w:t xml:space="preserve">Tabla N°1 - Mantenimientos Categoría 1. </w:t>
        <w:br/>
      </w:r>
    </w:p>
    <w:p>
      <w:pPr>
        <w:jc w:val="center"/>
      </w:pPr>
      <w:r>
        <w:rPr>
          <w:rFonts w:ascii="Calibri" w:hAnsi="Calibri"/>
          <w:b/>
          <w:color w:val="000000"/>
          <w:sz w:val="20"/>
        </w:rPr>
        <w:br/>
        <w:t>Mantenimientos Preventivos CAT 2</w:t>
      </w:r>
    </w:p>
    <w:p>
      <w:pPr>
        <w:jc w:val="both"/>
      </w:pPr>
      <w:r>
        <w:rPr>
          <w:rFonts w:ascii="Calibri" w:hAnsi="Calibri"/>
          <w:sz w:val="19"/>
        </w:rPr>
        <w:br/>
        <w:t xml:space="preserve">      Para la semana en estudio se registran los siguientes mantenimientos preventivos de categoría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N°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DESCRIPCIÓN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Equipo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Línea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Estación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Sistema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Plan Matriz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OT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SAP en 06E58-LTCD05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R42.610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SAP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2258847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SAP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R42.609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SAP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2258845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SIP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R44.609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SIP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2258858</w:t>
            </w:r>
          </w:p>
        </w:tc>
      </w:tr>
    </w:tbl>
    <w:p>
      <w:pPr>
        <w:jc w:val="center"/>
      </w:pPr>
      <w:r>
        <w:rPr>
          <w:rFonts w:ascii="Calibri" w:hAnsi="Calibri"/>
          <w:sz w:val="19"/>
        </w:rPr>
        <w:t xml:space="preserve">Tabla N°2 - Mantenimientos Categoría 2. </w:t>
        <w:br/>
      </w:r>
    </w:p>
    <w:p>
      <w:pPr>
        <w:jc w:val="center"/>
      </w:pPr>
      <w:r>
        <w:rPr>
          <w:rFonts w:ascii="Calibri" w:hAnsi="Calibri"/>
          <w:b/>
          <w:color w:val="000000"/>
          <w:sz w:val="20"/>
        </w:rPr>
        <w:br/>
        <w:t>Mantenimientos Preventivos CAT 3</w:t>
      </w:r>
    </w:p>
    <w:p>
      <w:pPr>
        <w:jc w:val="both"/>
      </w:pPr>
      <w:r>
        <w:rPr>
          <w:rFonts w:ascii="Calibri" w:hAnsi="Calibri"/>
          <w:sz w:val="19"/>
        </w:rPr>
        <w:br/>
        <w:t xml:space="preserve">      Para la semana en estudio se registran los siguientes mantenimientos preventivos de categoría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N°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DESCRIPCIÓN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Equipo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Línea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Estación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Sistema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Plan Matriz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OT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SCA en 06E58-MEZ01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S80.610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SCA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2258890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SCA en 06E56-MEZ01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S80.609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SCA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2258889</w:t>
            </w:r>
          </w:p>
        </w:tc>
      </w:tr>
    </w:tbl>
    <w:p>
      <w:pPr>
        <w:jc w:val="center"/>
      </w:pPr>
      <w:r>
        <w:rPr>
          <w:rFonts w:ascii="Calibri" w:hAnsi="Calibri"/>
          <w:sz w:val="19"/>
        </w:rPr>
        <w:t xml:space="preserve">Tabla N°3 - Mantenimientos Categoría 3. </w:t>
        <w:br/>
      </w:r>
    </w:p>
    <w:p>
      <w:r>
        <w:br w:type="page"/>
      </w:r>
    </w:p>
    <w:p>
      <w:pPr>
        <w:pStyle w:val="Heading1"/>
      </w:pPr>
      <w:r>
        <w:rPr>
          <w:rFonts w:ascii="Calibri" w:hAnsi="Calibri"/>
          <w:b/>
          <w:color w:val="000000"/>
          <w:sz w:val="20"/>
        </w:rPr>
        <w:t>2.2</w:t>
        <w:tab/>
        <w:t xml:space="preserve"> Adherencia Plan de Mantenimiento</w:t>
      </w:r>
    </w:p>
    <w:p>
      <w:pPr>
        <w:pStyle w:val="Heading3"/>
      </w:pPr>
      <w:r>
        <w:rPr>
          <w:rFonts w:ascii="Calibri" w:hAnsi="Calibri"/>
          <w:b/>
          <w:color w:val="000000"/>
          <w:sz w:val="20"/>
        </w:rPr>
        <w:t>2.2.1</w:t>
        <w:tab/>
        <w:t>Adherencia al Plan de Mantenimiento Semana 6</w:t>
      </w:r>
    </w:p>
    <w:p>
      <w:pPr>
        <w:jc w:val="both"/>
      </w:pPr>
      <w:r>
        <w:rPr>
          <w:rFonts w:ascii="Calibri" w:hAnsi="Calibri"/>
          <w:sz w:val="19"/>
        </w:rPr>
        <w:t xml:space="preserve">     A continuación, se presenta tabla y gráfico donde se evidencia la adherencia al plan de Mantenimiento en la Semana 6 del año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8640"/>
            <w:gridSpan w:val="9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MANTENIMIENTO PREVENTIVO</w:t>
              <w:br/>
            </w:r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 Total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 Total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Categoría1 (C1)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Merge w:val="restart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Merge w:val="restart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Categoría2 (C2)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Categoría3 (C3)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Cumplimiento Semana 6</w:t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porcentaje</w:t>
              <w:br/>
            </w:r>
          </w:p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Cumplimiento de MP planificados en el mes febrero</w:t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fraccion / porcentaje</w:t>
              <w:br/>
            </w:r>
          </w:p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Actividades de febrero no ejecutadas por Metro</w:t>
              <w:br/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fraccion</w:t>
            </w:r>
          </w:p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Cumplimiento plan Anual (Noviembre 2024-Octubre 2025)</w:t>
              <w:br/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fraccion / porcentaje</w:t>
              <w:br/>
            </w:r>
          </w:p>
        </w:tc>
      </w:tr>
    </w:tbl>
    <w:p>
      <w:pPr>
        <w:jc w:val="center"/>
      </w:pPr>
      <w:r>
        <w:rPr>
          <w:rFonts w:ascii="Calibri" w:hAnsi="Calibri"/>
          <w:b w:val="0"/>
          <w:color w:val="000000"/>
          <w:sz w:val="19"/>
        </w:rPr>
        <w:t>Tabla N°4 – Resumen Mantenimientos Preventivos Semana 6</w:t>
      </w:r>
    </w:p>
    <w:p>
      <w:pPr>
        <w:jc w:val="center"/>
      </w:pPr>
      <w:r>
        <w:rPr>
          <w:rFonts w:ascii="Calibri" w:hAnsi="Calibri"/>
          <w:sz w:val="19"/>
        </w:rPr>
        <w:t>Gráfico N°1 – Adherencia Plan de Mantenimiento Preventivo Semana 6.</w:t>
      </w:r>
    </w:p>
    <w:p>
      <w:r>
        <w:br w:type="page"/>
      </w:r>
    </w:p>
    <w:p>
      <w:pPr>
        <w:pStyle w:val="Heading3"/>
      </w:pPr>
      <w:r>
        <w:rPr>
          <w:color w:val="000000"/>
        </w:rPr>
        <w:t>2.2.2</w:t>
        <w:tab/>
        <w:t>Desviación al Plan de Mantenimiento</w:t>
      </w:r>
    </w:p>
    <w:p>
      <w:r>
        <w:rPr>
          <w:rFonts w:ascii="Calibri" w:hAnsi="Calibri"/>
          <w:sz w:val="19"/>
        </w:rPr>
        <w:t xml:space="preserve">       </w:t>
        <w:br/>
        <w:t>A continuación, se detallan las desviaciones al plan de mantenimientos que se han presentado durante el mes en estudio.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N°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DESCRIPCIÓN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Línea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Estación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CAT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OT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Plan Matriz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Motivo Desviación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06E58-LTCD02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2258800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06E58-LTCD03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2258801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06E58-LTCD04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2258802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SAP en 06E58-LTCD05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2258847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06E58-LTCD05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2258799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TETRA en 06E58-LTCD05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2258826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SCA en 06E58-MEZ01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2258890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SAP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2258845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9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CCTV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2258869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RBA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2258812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2258797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SIP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2258858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13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TETRA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2258824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14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06E56-LTCD02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2258795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15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06E56-LTCD03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2258796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16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SCA en 06E56-MEZ01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2258889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</w:tbl>
    <w:p>
      <w:r>
        <w:br w:type="page"/>
      </w:r>
    </w:p>
    <w:p>
      <w:pPr>
        <w:pStyle w:val="Heading3"/>
      </w:pPr>
      <w:r>
        <w:rPr>
          <w:rFonts w:ascii="Calibri" w:hAnsi="Calibri"/>
          <w:b/>
          <w:color w:val="000000"/>
          <w:sz w:val="20"/>
        </w:rPr>
        <w:t xml:space="preserve">2.2.3 </w:t>
        <w:tab/>
        <w:t xml:space="preserve">Adherencia al Plan de Mantenimiento últimas 12 Semanas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8640"/>
            <w:gridSpan w:val="9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MANTENIMIENTO PREVENTIVO</w:t>
              <w:br/>
            </w:r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 Total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 Total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Categoría1 (C1)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Merge w:val="restart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Merge w:val="restart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Categoría2 (C2)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Categoría3 (C3)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 xml:space="preserve">Cumplimiento </w:t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porcentaje</w:t>
              <w:br/>
            </w:r>
          </w:p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 xml:space="preserve">Actividades de Noviembre no ejecutadas por responsabilidad de Metro </w:t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porcentaje</w:t>
              <w:br/>
            </w:r>
          </w:p>
        </w:tc>
      </w:tr>
    </w:tbl>
    <w:p>
      <w:pPr>
        <w:jc w:val="center"/>
      </w:pPr>
      <w:r>
        <w:rPr>
          <w:rFonts w:ascii="Calibri" w:hAnsi="Calibri"/>
          <w:b w:val="0"/>
          <w:sz w:val="19"/>
        </w:rPr>
        <w:t>Tabla N°6 – Resumen Mantenimientos Preventivos Semana 6</w:t>
      </w:r>
    </w:p>
    <w:p>
      <w:pPr>
        <w:jc w:val="center"/>
      </w:pPr>
      <w:r>
        <w:rPr>
          <w:rFonts w:ascii="Calibri" w:hAnsi="Calibri"/>
          <w:b w:val="0"/>
          <w:sz w:val="19"/>
        </w:rPr>
        <w:t>Gráfico N°2 – Adherencia Plan de Mantenimiento Preventivo Semana 6.</w:t>
      </w:r>
    </w:p>
    <w:p>
      <w:r>
        <w:br w:type="page"/>
      </w:r>
    </w:p>
    <w:p>
      <w:pPr>
        <w:pStyle w:val="Heading3"/>
      </w:pPr>
      <w:r>
        <w:rPr>
          <w:rFonts w:ascii="Calibri" w:hAnsi="Calibri"/>
          <w:color w:val="000000"/>
          <w:sz w:val="20"/>
        </w:rPr>
        <w:t>2.2.4</w:t>
        <w:tab/>
        <w:t>Proyección Mantenimiento Próximas 12 Semanas</w:t>
      </w:r>
    </w:p>
    <w:p>
      <w:r>
        <w:rPr>
          <w:rFonts w:ascii="Calibri" w:hAnsi="Calibri"/>
          <w:sz w:val="19"/>
        </w:rPr>
        <w:br/>
        <w:t xml:space="preserve">      A continuación, se declara proyección del Mantenimiento Preventivo para las próximas 12 semanas.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864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0"/>
              </w:rPr>
              <w:t>Proyección de actividades según su categoría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N°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SEMANA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CAT 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CAT 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CAT 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TOTAL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47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36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10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37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11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29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12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14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32</w:t>
            </w:r>
          </w:p>
        </w:tc>
      </w:tr>
      <w:tr>
        <w:tc>
          <w:tcPr>
            <w:tcW w:type="dxa" w:w="2880"/>
            <w:gridSpan w:val="2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TOTAL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310</w:t>
            </w:r>
          </w:p>
        </w:tc>
      </w:tr>
    </w:tbl>
    <w:p>
      <w:pPr>
        <w:jc w:val="center"/>
      </w:pPr>
      <w:r>
        <w:rPr>
          <w:rFonts w:ascii="Calibri" w:hAnsi="Calibri"/>
          <w:b w:val="0"/>
          <w:sz w:val="19"/>
        </w:rPr>
        <w:t>Tabla N°6 – Proyección Mantenimientos Preventivos próximas 12 semanas.</w:t>
      </w:r>
    </w:p>
    <w:p>
      <w:r>
        <w:br w:type="page"/>
      </w:r>
    </w:p>
    <w:p>
      <w:pPr>
        <w:pStyle w:val="Heading2"/>
      </w:pPr>
      <w:r>
        <w:rPr>
          <w:rFonts w:ascii="Calibri" w:hAnsi="Calibri"/>
          <w:color w:val="000000"/>
          <w:sz w:val="20"/>
        </w:rPr>
        <w:t xml:space="preserve">2.3 </w:t>
        <w:tab/>
        <w:t>Actividades fuera del Plan de Mantenimiento</w:t>
      </w:r>
    </w:p>
    <w:p>
      <w:r>
        <w:rPr>
          <w:rFonts w:ascii="Calibri" w:hAnsi="Calibri"/>
          <w:sz w:val="19"/>
        </w:rPr>
        <w:br/>
        <w:t xml:space="preserve">      A continuación, se presentan las actividades fuera del plan de Mantenimiento.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8638"/>
            <w:gridSpan w:val="7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br/>
              <w:t>Actividades fuera del plan de Mantenimiento</w:t>
              <w:br/>
            </w:r>
          </w:p>
        </w:tc>
      </w:tr>
      <w:tr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N°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Descripción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Línea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Estación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Semana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Fecha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Observaciones</w:t>
            </w:r>
          </w:p>
        </w:tc>
      </w:tr>
    </w:tbl>
    <w:p>
      <w:pPr>
        <w:jc w:val="center"/>
      </w:pPr>
      <w:r>
        <w:rPr>
          <w:rFonts w:ascii="Calibri" w:hAnsi="Calibri"/>
          <w:b w:val="0"/>
          <w:sz w:val="19"/>
        </w:rPr>
        <w:t>Tabla N°8 – Actividades fuera del Plan de Mantenimiento Semana 6.</w:t>
      </w:r>
    </w:p>
    <w:p>
      <w:r>
        <w:br w:type="page"/>
      </w:r>
    </w:p>
    <w:p>
      <w:pPr>
        <w:pStyle w:val="Heading1"/>
      </w:pPr>
      <w:r>
        <w:rPr>
          <w:rFonts w:ascii="Calibri" w:hAnsi="Calibri"/>
          <w:color w:val="000000"/>
          <w:sz w:val="20"/>
        </w:rPr>
        <w:t>3.    Mantenimiento Correctivo.</w:t>
      </w:r>
    </w:p>
    <w:p>
      <w:pPr>
        <w:pStyle w:val="Heading2"/>
      </w:pPr>
      <w:r>
        <w:rPr>
          <w:rFonts w:ascii="Calibri" w:hAnsi="Calibri"/>
          <w:color w:val="000000"/>
          <w:sz w:val="20"/>
        </w:rPr>
        <w:t>3.1</w:t>
        <w:tab/>
        <w:t>Fallas Operacionales Semana 6.</w:t>
      </w:r>
    </w:p>
    <w:p>
      <w:pPr>
        <w:pStyle w:val="Heading2"/>
      </w:pPr>
      <w:r>
        <w:rPr>
          <w:rFonts w:ascii="Calibri" w:hAnsi="Calibri"/>
          <w:color w:val="000000"/>
          <w:sz w:val="20"/>
        </w:rPr>
        <w:t>3.2</w:t>
        <w:tab/>
        <w:t>Descripción Fallas Operacionales.</w:t>
      </w:r>
    </w:p>
    <w:p>
      <w:r>
        <w:rPr>
          <w:rFonts w:ascii="Calibri" w:hAnsi="Calibri"/>
          <w:sz w:val="19"/>
        </w:rPr>
        <w:br/>
        <w:t xml:space="preserve">      A continuación, se detallan las averías presentadas durante la Semana 6 del año 2025.</w:t>
      </w:r>
    </w:p>
    <w:sectPr w:rsidR="00FC693F" w:rsidRPr="0006063C" w:rsidSect="00034616">
      <w:footerReference w:type="default" r:id="rId10"/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rPr>
        <w:rFonts w:ascii="Calibri" w:hAnsi="Calibri"/>
        <w:sz w:val="19"/>
      </w:rPr>
      <w:fldSimple w:instr="PAGE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2880"/>
      <w:gridCol w:w="2880"/>
    </w:tblGrid>
    <w:tr>
      <w:tc>
        <w:tcPr>
          <w:tcW w:type="dxa" w:w="2880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1097280" cy="24817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_metr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7280" cy="24817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>
          <w:pPr>
            <w:jc w:val="center"/>
          </w:pPr>
          <w:r>
            <w:rPr>
              <w:rFonts w:ascii="Calibri" w:hAnsi="Calibri"/>
              <w:sz w:val="17"/>
            </w:rPr>
            <w:t xml:space="preserve">METRO DE SANTIAGO LÍNEAS 6 Y 3 </w:t>
            <w:br/>
            <w:t>INFORME SEMANA 6</w:t>
            <w:br/>
            <w:t xml:space="preserve"> Contrato N° MN-236-2014-G</w:t>
          </w:r>
        </w:p>
      </w:tc>
      <w:tc>
        <w:tcPr>
          <w:tcW w:type="dxa" w:w="288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914400" cy="403700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_sice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37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Relationship Id="rId11" Type="http://schemas.openxmlformats.org/officeDocument/2006/relationships/header" Target="head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