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9796E" w:rsidRDefault="00B72825">
      <w:pPr>
        <w:jc w:val="left"/>
        <w:rPr>
          <w:rFonts w:cs="Calibri"/>
          <w:sz w:val="36"/>
          <w:szCs w:val="36"/>
        </w:rPr>
      </w:pPr>
      <w:r>
        <w:rPr>
          <w:rFonts w:cs="Calibri"/>
          <w:sz w:val="36"/>
          <w:szCs w:val="36"/>
        </w:rPr>
        <w:t>Electronics Platform M3 Specification</w:t>
      </w:r>
    </w:p>
    <w:p w:rsidR="0019796E" w:rsidRDefault="0019796E">
      <w:pPr>
        <w:pBdr>
          <w:bottom w:val="single" w:sz="6" w:space="1" w:color="auto"/>
        </w:pBdr>
        <w:jc w:val="left"/>
        <w:rPr>
          <w:rFonts w:cs="Calibri"/>
        </w:rPr>
      </w:pPr>
    </w:p>
    <w:p w:rsidR="0019796E" w:rsidRDefault="00B72825">
      <w:pPr>
        <w:pStyle w:val="1"/>
        <w:jc w:val="left"/>
        <w:rPr>
          <w:rFonts w:cs="Calibri"/>
        </w:rPr>
      </w:pPr>
      <w:bookmarkStart w:id="0" w:name="_Toc173"/>
      <w:r>
        <w:rPr>
          <w:rFonts w:cs="Calibri"/>
        </w:rPr>
        <w:t>Overview</w:t>
      </w:r>
      <w:bookmarkEnd w:id="0"/>
    </w:p>
    <w:p w:rsidR="0019796E" w:rsidRDefault="00B72825">
      <w:pPr>
        <w:jc w:val="left"/>
        <w:rPr>
          <w:rFonts w:cs="Calibri"/>
        </w:rPr>
      </w:pPr>
      <w:proofErr w:type="spellStart"/>
      <w:r>
        <w:rPr>
          <w:rFonts w:cs="Calibri"/>
        </w:rPr>
        <w:t>Greenlight</w:t>
      </w:r>
      <w:proofErr w:type="spellEnd"/>
      <w:r>
        <w:rPr>
          <w:rFonts w:cs="Calibri"/>
        </w:rPr>
        <w:t xml:space="preserve"> Planet’s Electronics Platform M3 is a third-generation multifunction-lantern electronics platform based on STM’s STM32F030 low-cost 32-bit MCU family. </w:t>
      </w:r>
    </w:p>
    <w:p w:rsidR="0019796E" w:rsidRDefault="00B72825">
      <w:pPr>
        <w:jc w:val="left"/>
        <w:rPr>
          <w:rFonts w:cs="Calibri"/>
        </w:rPr>
      </w:pPr>
      <w:r>
        <w:rPr>
          <w:rFonts w:cs="Calibri"/>
        </w:rPr>
        <w:t>Platform M3 includes core features and functionality expected to be common to all products, plus additional optional features:</w:t>
      </w:r>
    </w:p>
    <w:p w:rsidR="0019796E" w:rsidRDefault="00B72825">
      <w:pPr>
        <w:pStyle w:val="ListParagraph1"/>
        <w:numPr>
          <w:ilvl w:val="0"/>
          <w:numId w:val="1"/>
        </w:numPr>
        <w:jc w:val="left"/>
        <w:rPr>
          <w:rFonts w:cs="Calibri"/>
        </w:rPr>
      </w:pPr>
      <w:r>
        <w:rPr>
          <w:rFonts w:cs="Calibri"/>
        </w:rPr>
        <w:t>3.2 V LiFePO4 battery management</w:t>
      </w:r>
    </w:p>
    <w:p w:rsidR="0019796E" w:rsidRDefault="00B72825">
      <w:pPr>
        <w:pStyle w:val="ListParagraph1"/>
        <w:numPr>
          <w:ilvl w:val="1"/>
          <w:numId w:val="1"/>
        </w:numPr>
        <w:jc w:val="left"/>
        <w:rPr>
          <w:rFonts w:cs="Calibri"/>
        </w:rPr>
      </w:pPr>
      <w:r>
        <w:rPr>
          <w:rFonts w:cs="Calibri"/>
        </w:rPr>
        <w:t>Coulomb-counter for state-of-charge (SOC) UI and facilitation of “low-battery mode”</w:t>
      </w:r>
    </w:p>
    <w:p w:rsidR="0019796E" w:rsidRDefault="00B72825">
      <w:pPr>
        <w:pStyle w:val="ListParagraph1"/>
        <w:numPr>
          <w:ilvl w:val="0"/>
          <w:numId w:val="1"/>
        </w:numPr>
        <w:jc w:val="left"/>
        <w:rPr>
          <w:rFonts w:cs="Calibri"/>
        </w:rPr>
      </w:pPr>
      <w:r>
        <w:rPr>
          <w:rFonts w:cs="Calibri"/>
        </w:rPr>
        <w:t>Linear charge management from a solar panel or other DC power supply</w:t>
      </w:r>
    </w:p>
    <w:p w:rsidR="0019796E" w:rsidRDefault="00B72825">
      <w:pPr>
        <w:pStyle w:val="ListParagraph1"/>
        <w:numPr>
          <w:ilvl w:val="0"/>
          <w:numId w:val="1"/>
        </w:numPr>
        <w:jc w:val="left"/>
        <w:rPr>
          <w:rFonts w:cs="Calibri"/>
        </w:rPr>
      </w:pPr>
      <w:r>
        <w:rPr>
          <w:rFonts w:cs="Calibri"/>
        </w:rPr>
        <w:t>Linear constant-current white LED driver</w:t>
      </w:r>
    </w:p>
    <w:p w:rsidR="0019796E" w:rsidRDefault="00B72825">
      <w:pPr>
        <w:pStyle w:val="ListParagraph1"/>
        <w:numPr>
          <w:ilvl w:val="0"/>
          <w:numId w:val="1"/>
        </w:numPr>
        <w:jc w:val="left"/>
        <w:rPr>
          <w:rFonts w:cs="Calibri"/>
        </w:rPr>
      </w:pPr>
      <w:r>
        <w:rPr>
          <w:rFonts w:cs="Calibri"/>
        </w:rPr>
        <w:t xml:space="preserve">Efficient synchronous DC-DC boost to 5 V DC for USB-style power output </w:t>
      </w:r>
    </w:p>
    <w:p w:rsidR="0019796E" w:rsidRDefault="00B72825">
      <w:pPr>
        <w:pStyle w:val="ListParagraph1"/>
        <w:numPr>
          <w:ilvl w:val="0"/>
          <w:numId w:val="1"/>
        </w:numPr>
        <w:jc w:val="left"/>
        <w:rPr>
          <w:rFonts w:cs="Calibri"/>
        </w:rPr>
      </w:pPr>
      <w:r>
        <w:rPr>
          <w:rFonts w:cs="Calibri"/>
        </w:rPr>
        <w:t xml:space="preserve">Optional:  Built-in FM radio / MP3 player </w:t>
      </w:r>
    </w:p>
    <w:p w:rsidR="0019796E" w:rsidRDefault="00B72825">
      <w:pPr>
        <w:pStyle w:val="ListParagraph1"/>
        <w:numPr>
          <w:ilvl w:val="0"/>
          <w:numId w:val="1"/>
        </w:numPr>
        <w:jc w:val="left"/>
        <w:rPr>
          <w:rFonts w:cs="Calibri"/>
        </w:rPr>
      </w:pPr>
      <w:r>
        <w:rPr>
          <w:rFonts w:cs="Calibri"/>
        </w:rPr>
        <w:t xml:space="preserve">Optional:  “Pay-as-you-go” technology compatible with the </w:t>
      </w:r>
      <w:proofErr w:type="spellStart"/>
      <w:r>
        <w:rPr>
          <w:rFonts w:cs="Calibri"/>
        </w:rPr>
        <w:t>Angaza</w:t>
      </w:r>
      <w:proofErr w:type="spellEnd"/>
      <w:r>
        <w:rPr>
          <w:rFonts w:cs="Calibri"/>
        </w:rPr>
        <w:t xml:space="preserve"> payment platform</w:t>
      </w:r>
    </w:p>
    <w:p w:rsidR="0019796E" w:rsidRDefault="00B72825">
      <w:pPr>
        <w:jc w:val="left"/>
        <w:rPr>
          <w:rFonts w:cs="Calibri"/>
        </w:rPr>
      </w:pPr>
      <w:r>
        <w:rPr>
          <w:rFonts w:cs="Calibri"/>
        </w:rPr>
        <w:t xml:space="preserve">This specification is intended to provide a high-level overview and full technical specifications for all products using Platform M3.  The currently planned products are highlighted in </w:t>
      </w:r>
      <w:r w:rsidR="005F3278">
        <w:rPr>
          <w:rFonts w:cs="Calibri"/>
        </w:rPr>
        <w:fldChar w:fldCharType="begin"/>
      </w:r>
      <w:r>
        <w:rPr>
          <w:rFonts w:cs="Calibri"/>
        </w:rPr>
        <w:instrText xml:space="preserve"> REF _Ref421761071 \h </w:instrText>
      </w:r>
      <w:r w:rsidR="005F3278">
        <w:rPr>
          <w:rFonts w:cs="Calibri"/>
        </w:rPr>
      </w:r>
      <w:r w:rsidR="005F3278">
        <w:rPr>
          <w:rFonts w:cs="Calibri"/>
        </w:rPr>
        <w:fldChar w:fldCharType="separate"/>
      </w:r>
      <w:r>
        <w:rPr>
          <w:rFonts w:cs="Calibri"/>
        </w:rPr>
        <w:t>Table 1</w:t>
      </w:r>
      <w:r w:rsidR="005F3278">
        <w:rPr>
          <w:rFonts w:cs="Calibri"/>
        </w:rPr>
        <w:fldChar w:fldCharType="end"/>
      </w:r>
      <w:r>
        <w:rPr>
          <w:rFonts w:cs="Calibri"/>
        </w:rPr>
        <w:t>, below.</w:t>
      </w:r>
    </w:p>
    <w:p w:rsidR="0019796E" w:rsidRDefault="00B72825">
      <w:pPr>
        <w:jc w:val="left"/>
        <w:rPr>
          <w:rFonts w:cs="Calibri"/>
          <w:b/>
        </w:rPr>
      </w:pPr>
      <w:bookmarkStart w:id="1" w:name="_Ref421761071"/>
      <w:r>
        <w:rPr>
          <w:rFonts w:cs="Calibri"/>
          <w:b/>
        </w:rPr>
        <w:t xml:space="preserve">Table </w:t>
      </w:r>
      <w:r w:rsidR="005F3278">
        <w:rPr>
          <w:rFonts w:cs="Calibri"/>
          <w:b/>
        </w:rPr>
        <w:fldChar w:fldCharType="begin"/>
      </w:r>
      <w:r>
        <w:rPr>
          <w:rFonts w:cs="Calibri"/>
          <w:b/>
        </w:rPr>
        <w:instrText xml:space="preserve"> SEQ Table \* ARABIC </w:instrText>
      </w:r>
      <w:r w:rsidR="005F3278">
        <w:rPr>
          <w:rFonts w:cs="Calibri"/>
          <w:b/>
        </w:rPr>
        <w:fldChar w:fldCharType="separate"/>
      </w:r>
      <w:r>
        <w:rPr>
          <w:rFonts w:cs="Calibri"/>
          <w:b/>
        </w:rPr>
        <w:t>1</w:t>
      </w:r>
      <w:r w:rsidR="005F3278">
        <w:rPr>
          <w:rFonts w:cs="Calibri"/>
          <w:b/>
        </w:rPr>
        <w:fldChar w:fldCharType="end"/>
      </w:r>
      <w:bookmarkStart w:id="2" w:name="_Toc24750"/>
      <w:bookmarkEnd w:id="1"/>
      <w:r>
        <w:rPr>
          <w:rFonts w:cs="Calibri"/>
          <w:b/>
        </w:rPr>
        <w:t>:  Products to be Developed Based on Platform M3</w:t>
      </w:r>
      <w:bookmarkEnd w:id="2"/>
    </w:p>
    <w:tbl>
      <w:tblPr>
        <w:tblW w:w="8496" w:type="dxa"/>
        <w:jc w:val="center"/>
        <w:tblLayout w:type="fixed"/>
        <w:tblLook w:val="04A0"/>
      </w:tblPr>
      <w:tblGrid>
        <w:gridCol w:w="1458"/>
        <w:gridCol w:w="2880"/>
        <w:gridCol w:w="1980"/>
        <w:gridCol w:w="2178"/>
      </w:tblGrid>
      <w:tr w:rsidR="0019796E">
        <w:trPr>
          <w:trHeight w:val="386"/>
          <w:jc w:val="center"/>
        </w:trPr>
        <w:tc>
          <w:tcPr>
            <w:tcW w:w="1458" w:type="dxa"/>
            <w:tcBorders>
              <w:top w:val="single" w:sz="4" w:space="0" w:color="auto"/>
              <w:left w:val="single" w:sz="4" w:space="0" w:color="auto"/>
              <w:bottom w:val="single" w:sz="4" w:space="0" w:color="auto"/>
              <w:right w:val="single" w:sz="4" w:space="0" w:color="auto"/>
            </w:tcBorders>
            <w:shd w:val="clear" w:color="000000" w:fill="FFFFFF"/>
          </w:tcPr>
          <w:p w:rsidR="0019796E" w:rsidRDefault="00B72825">
            <w:pPr>
              <w:spacing w:after="0" w:line="240" w:lineRule="auto"/>
              <w:jc w:val="left"/>
              <w:rPr>
                <w:rFonts w:eastAsia="Times New Roman" w:cs="Calibri"/>
                <w:b/>
                <w:bCs/>
                <w:color w:val="000000"/>
              </w:rPr>
            </w:pPr>
            <w:r>
              <w:rPr>
                <w:rFonts w:eastAsia="Times New Roman" w:cs="Calibri"/>
                <w:b/>
                <w:bCs/>
                <w:color w:val="000000"/>
              </w:rPr>
              <w:t>Model No.</w:t>
            </w:r>
          </w:p>
        </w:tc>
        <w:tc>
          <w:tcPr>
            <w:tcW w:w="2880" w:type="dxa"/>
            <w:tcBorders>
              <w:top w:val="single" w:sz="4" w:space="0" w:color="auto"/>
              <w:left w:val="nil"/>
              <w:bottom w:val="single" w:sz="4" w:space="0" w:color="auto"/>
              <w:right w:val="single" w:sz="4" w:space="0" w:color="auto"/>
            </w:tcBorders>
            <w:shd w:val="clear" w:color="000000" w:fill="FFFFFF"/>
          </w:tcPr>
          <w:p w:rsidR="0019796E" w:rsidRDefault="00B72825">
            <w:pPr>
              <w:spacing w:after="0" w:line="240" w:lineRule="auto"/>
              <w:jc w:val="left"/>
              <w:rPr>
                <w:rFonts w:eastAsia="Times New Roman" w:cs="Calibri"/>
                <w:b/>
                <w:bCs/>
                <w:color w:val="000000"/>
              </w:rPr>
            </w:pPr>
            <w:r>
              <w:rPr>
                <w:rFonts w:eastAsia="Times New Roman" w:cs="Calibri"/>
                <w:b/>
                <w:bCs/>
                <w:color w:val="000000"/>
              </w:rPr>
              <w:t>Development Codename</w:t>
            </w:r>
          </w:p>
        </w:tc>
        <w:tc>
          <w:tcPr>
            <w:tcW w:w="1980" w:type="dxa"/>
            <w:tcBorders>
              <w:top w:val="single" w:sz="4" w:space="0" w:color="auto"/>
              <w:left w:val="nil"/>
              <w:bottom w:val="single" w:sz="4" w:space="0" w:color="auto"/>
              <w:right w:val="single" w:sz="4" w:space="0" w:color="auto"/>
            </w:tcBorders>
            <w:shd w:val="clear" w:color="000000" w:fill="FFFFFF"/>
          </w:tcPr>
          <w:p w:rsidR="0019796E" w:rsidRDefault="00B72825">
            <w:pPr>
              <w:spacing w:after="0" w:line="240" w:lineRule="auto"/>
              <w:jc w:val="left"/>
              <w:rPr>
                <w:rFonts w:eastAsia="Times New Roman" w:cs="Calibri"/>
                <w:b/>
                <w:bCs/>
                <w:color w:val="000000"/>
              </w:rPr>
            </w:pPr>
            <w:r>
              <w:rPr>
                <w:rFonts w:eastAsia="Times New Roman" w:cs="Calibri"/>
                <w:b/>
                <w:bCs/>
                <w:color w:val="000000"/>
              </w:rPr>
              <w:t>Radio</w:t>
            </w:r>
          </w:p>
        </w:tc>
        <w:tc>
          <w:tcPr>
            <w:tcW w:w="2178" w:type="dxa"/>
            <w:tcBorders>
              <w:top w:val="single" w:sz="4" w:space="0" w:color="auto"/>
              <w:left w:val="nil"/>
              <w:bottom w:val="single" w:sz="4" w:space="0" w:color="auto"/>
              <w:right w:val="single" w:sz="4" w:space="0" w:color="auto"/>
            </w:tcBorders>
            <w:shd w:val="clear" w:color="000000" w:fill="FFFFFF"/>
          </w:tcPr>
          <w:p w:rsidR="0019796E" w:rsidRDefault="00B72825">
            <w:pPr>
              <w:spacing w:after="0" w:line="240" w:lineRule="auto"/>
              <w:jc w:val="left"/>
              <w:rPr>
                <w:rFonts w:eastAsia="Times New Roman" w:cs="Calibri"/>
                <w:b/>
                <w:bCs/>
                <w:color w:val="000000"/>
              </w:rPr>
            </w:pPr>
            <w:proofErr w:type="spellStart"/>
            <w:r>
              <w:rPr>
                <w:rFonts w:eastAsia="Times New Roman" w:cs="Calibri"/>
                <w:b/>
                <w:bCs/>
                <w:color w:val="000000"/>
              </w:rPr>
              <w:t>Angaza</w:t>
            </w:r>
            <w:proofErr w:type="spellEnd"/>
            <w:r>
              <w:rPr>
                <w:rFonts w:eastAsia="Times New Roman" w:cs="Calibri"/>
                <w:b/>
                <w:bCs/>
                <w:color w:val="000000"/>
              </w:rPr>
              <w:t>-Compatible</w:t>
            </w:r>
          </w:p>
        </w:tc>
      </w:tr>
      <w:tr w:rsidR="0019796E">
        <w:trPr>
          <w:trHeight w:val="285"/>
          <w:jc w:val="center"/>
        </w:trPr>
        <w:tc>
          <w:tcPr>
            <w:tcW w:w="1458" w:type="dxa"/>
            <w:tcBorders>
              <w:top w:val="nil"/>
              <w:left w:val="single" w:sz="4" w:space="0" w:color="auto"/>
              <w:bottom w:val="single" w:sz="4" w:space="0" w:color="auto"/>
              <w:right w:val="single" w:sz="4" w:space="0" w:color="auto"/>
            </w:tcBorders>
            <w:shd w:val="clear" w:color="000000" w:fill="FFFFFF"/>
          </w:tcPr>
          <w:p w:rsidR="0019796E" w:rsidRDefault="00B72825">
            <w:pPr>
              <w:spacing w:after="0" w:line="240" w:lineRule="auto"/>
              <w:jc w:val="left"/>
              <w:rPr>
                <w:rFonts w:eastAsia="Times New Roman" w:cs="Calibri"/>
                <w:color w:val="000000"/>
              </w:rPr>
            </w:pPr>
            <w:r>
              <w:rPr>
                <w:rFonts w:eastAsia="Times New Roman" w:cs="Calibri"/>
                <w:color w:val="000000"/>
              </w:rPr>
              <w:t>SK-311</w:t>
            </w:r>
          </w:p>
        </w:tc>
        <w:tc>
          <w:tcPr>
            <w:tcW w:w="2880" w:type="dxa"/>
            <w:tcBorders>
              <w:top w:val="nil"/>
              <w:left w:val="nil"/>
              <w:bottom w:val="single" w:sz="4" w:space="0" w:color="auto"/>
              <w:right w:val="single" w:sz="4" w:space="0" w:color="auto"/>
            </w:tcBorders>
            <w:shd w:val="clear" w:color="000000" w:fill="FFFFFF"/>
          </w:tcPr>
          <w:p w:rsidR="0019796E" w:rsidRDefault="00B72825">
            <w:pPr>
              <w:spacing w:after="0" w:line="240" w:lineRule="auto"/>
              <w:jc w:val="left"/>
              <w:rPr>
                <w:rFonts w:eastAsia="Times New Roman" w:cs="Calibri"/>
                <w:color w:val="000000"/>
              </w:rPr>
            </w:pPr>
            <w:r>
              <w:rPr>
                <w:rFonts w:eastAsia="Times New Roman" w:cs="Calibri"/>
                <w:color w:val="000000"/>
              </w:rPr>
              <w:t>All Day</w:t>
            </w:r>
          </w:p>
        </w:tc>
        <w:tc>
          <w:tcPr>
            <w:tcW w:w="1980" w:type="dxa"/>
            <w:tcBorders>
              <w:top w:val="single" w:sz="4" w:space="0" w:color="7F7F7F"/>
              <w:left w:val="single" w:sz="4" w:space="0" w:color="7F7F7F"/>
              <w:bottom w:val="single" w:sz="4" w:space="0" w:color="7F7F7F"/>
              <w:right w:val="single" w:sz="4" w:space="0" w:color="7F7F7F"/>
            </w:tcBorders>
            <w:shd w:val="clear" w:color="000000" w:fill="F2F2F2"/>
          </w:tcPr>
          <w:p w:rsidR="0019796E" w:rsidRDefault="00B72825">
            <w:pPr>
              <w:spacing w:after="0" w:line="240" w:lineRule="auto"/>
              <w:jc w:val="left"/>
              <w:rPr>
                <w:rFonts w:eastAsia="Times New Roman" w:cs="Calibri"/>
                <w:b/>
                <w:bCs/>
                <w:color w:val="FA7D00"/>
              </w:rPr>
            </w:pPr>
            <w:r>
              <w:rPr>
                <w:rFonts w:eastAsia="Times New Roman" w:cs="Calibri"/>
                <w:b/>
                <w:bCs/>
                <w:color w:val="FA7D00"/>
              </w:rPr>
              <w:t>No</w:t>
            </w:r>
          </w:p>
        </w:tc>
        <w:tc>
          <w:tcPr>
            <w:tcW w:w="2178" w:type="dxa"/>
            <w:tcBorders>
              <w:top w:val="single" w:sz="4" w:space="0" w:color="7F7F7F"/>
              <w:left w:val="nil"/>
              <w:bottom w:val="single" w:sz="4" w:space="0" w:color="7F7F7F"/>
              <w:right w:val="single" w:sz="4" w:space="0" w:color="7F7F7F"/>
            </w:tcBorders>
            <w:shd w:val="clear" w:color="000000" w:fill="F2F2F2"/>
          </w:tcPr>
          <w:p w:rsidR="0019796E" w:rsidRDefault="00B72825">
            <w:pPr>
              <w:spacing w:after="0" w:line="240" w:lineRule="auto"/>
              <w:jc w:val="left"/>
              <w:rPr>
                <w:rFonts w:eastAsia="Times New Roman" w:cs="Calibri"/>
                <w:b/>
                <w:bCs/>
                <w:color w:val="FA7D00"/>
              </w:rPr>
            </w:pPr>
            <w:r>
              <w:rPr>
                <w:rFonts w:eastAsia="Times New Roman" w:cs="Calibri"/>
                <w:b/>
                <w:bCs/>
                <w:color w:val="FA7D00"/>
              </w:rPr>
              <w:t>No</w:t>
            </w:r>
          </w:p>
        </w:tc>
      </w:tr>
      <w:tr w:rsidR="0019796E">
        <w:trPr>
          <w:trHeight w:val="285"/>
          <w:jc w:val="center"/>
        </w:trPr>
        <w:tc>
          <w:tcPr>
            <w:tcW w:w="1458" w:type="dxa"/>
            <w:tcBorders>
              <w:top w:val="nil"/>
              <w:left w:val="single" w:sz="4" w:space="0" w:color="auto"/>
              <w:bottom w:val="single" w:sz="4" w:space="0" w:color="auto"/>
              <w:right w:val="single" w:sz="4" w:space="0" w:color="auto"/>
            </w:tcBorders>
            <w:shd w:val="clear" w:color="000000" w:fill="FFFFFF"/>
          </w:tcPr>
          <w:p w:rsidR="0019796E" w:rsidRDefault="00B72825">
            <w:pPr>
              <w:spacing w:after="0" w:line="240" w:lineRule="auto"/>
              <w:jc w:val="left"/>
              <w:rPr>
                <w:rFonts w:eastAsia="Times New Roman" w:cs="Calibri"/>
                <w:color w:val="000000"/>
              </w:rPr>
            </w:pPr>
            <w:r>
              <w:rPr>
                <w:rFonts w:eastAsia="Times New Roman" w:cs="Calibri"/>
                <w:color w:val="000000"/>
              </w:rPr>
              <w:t>SK-312</w:t>
            </w:r>
          </w:p>
        </w:tc>
        <w:tc>
          <w:tcPr>
            <w:tcW w:w="2880" w:type="dxa"/>
            <w:tcBorders>
              <w:top w:val="nil"/>
              <w:left w:val="nil"/>
              <w:bottom w:val="single" w:sz="4" w:space="0" w:color="auto"/>
              <w:right w:val="single" w:sz="4" w:space="0" w:color="auto"/>
            </w:tcBorders>
            <w:shd w:val="clear" w:color="000000" w:fill="FFFFFF"/>
          </w:tcPr>
          <w:p w:rsidR="0019796E" w:rsidRDefault="00B72825">
            <w:pPr>
              <w:spacing w:after="0" w:line="240" w:lineRule="auto"/>
              <w:jc w:val="left"/>
              <w:rPr>
                <w:rFonts w:eastAsia="Times New Roman" w:cs="Calibri"/>
                <w:color w:val="000000"/>
              </w:rPr>
            </w:pPr>
            <w:r>
              <w:rPr>
                <w:rFonts w:eastAsia="Times New Roman" w:cs="Calibri"/>
                <w:color w:val="000000"/>
              </w:rPr>
              <w:t xml:space="preserve">All Day with </w:t>
            </w:r>
            <w:proofErr w:type="spellStart"/>
            <w:r>
              <w:rPr>
                <w:rFonts w:eastAsia="Times New Roman" w:cs="Calibri"/>
                <w:color w:val="000000"/>
              </w:rPr>
              <w:t>Easybuy</w:t>
            </w:r>
            <w:proofErr w:type="spellEnd"/>
          </w:p>
        </w:tc>
        <w:tc>
          <w:tcPr>
            <w:tcW w:w="1980" w:type="dxa"/>
            <w:tcBorders>
              <w:top w:val="nil"/>
              <w:left w:val="single" w:sz="4" w:space="0" w:color="7F7F7F"/>
              <w:bottom w:val="single" w:sz="4" w:space="0" w:color="7F7F7F"/>
              <w:right w:val="single" w:sz="4" w:space="0" w:color="7F7F7F"/>
            </w:tcBorders>
            <w:shd w:val="clear" w:color="000000" w:fill="F2F2F2"/>
          </w:tcPr>
          <w:p w:rsidR="0019796E" w:rsidRDefault="00B72825">
            <w:pPr>
              <w:spacing w:after="0" w:line="240" w:lineRule="auto"/>
              <w:jc w:val="left"/>
              <w:rPr>
                <w:rFonts w:eastAsia="Times New Roman" w:cs="Calibri"/>
                <w:b/>
                <w:bCs/>
                <w:color w:val="FA7D00"/>
              </w:rPr>
            </w:pPr>
            <w:r>
              <w:rPr>
                <w:rFonts w:eastAsia="Times New Roman" w:cs="Calibri"/>
                <w:b/>
                <w:bCs/>
                <w:color w:val="FA7D00"/>
              </w:rPr>
              <w:t>No</w:t>
            </w:r>
          </w:p>
        </w:tc>
        <w:tc>
          <w:tcPr>
            <w:tcW w:w="2178" w:type="dxa"/>
            <w:tcBorders>
              <w:top w:val="single" w:sz="4" w:space="0" w:color="auto"/>
              <w:left w:val="single" w:sz="4" w:space="0" w:color="auto"/>
              <w:bottom w:val="single" w:sz="4" w:space="0" w:color="auto"/>
              <w:right w:val="single" w:sz="4" w:space="0" w:color="auto"/>
            </w:tcBorders>
            <w:shd w:val="clear" w:color="000000" w:fill="C6EFCE"/>
          </w:tcPr>
          <w:p w:rsidR="0019796E" w:rsidRDefault="00B72825">
            <w:pPr>
              <w:spacing w:after="0" w:line="240" w:lineRule="auto"/>
              <w:jc w:val="left"/>
              <w:rPr>
                <w:rFonts w:eastAsia="Times New Roman" w:cs="Calibri"/>
                <w:color w:val="006100"/>
              </w:rPr>
            </w:pPr>
            <w:r>
              <w:rPr>
                <w:rFonts w:eastAsia="Times New Roman" w:cs="Calibri"/>
                <w:color w:val="006100"/>
              </w:rPr>
              <w:t>Yes</w:t>
            </w:r>
          </w:p>
        </w:tc>
      </w:tr>
      <w:tr w:rsidR="0019796E">
        <w:trPr>
          <w:trHeight w:val="285"/>
          <w:jc w:val="center"/>
        </w:trPr>
        <w:tc>
          <w:tcPr>
            <w:tcW w:w="1458" w:type="dxa"/>
            <w:tcBorders>
              <w:top w:val="nil"/>
              <w:left w:val="single" w:sz="4" w:space="0" w:color="auto"/>
              <w:bottom w:val="single" w:sz="4" w:space="0" w:color="auto"/>
              <w:right w:val="single" w:sz="4" w:space="0" w:color="auto"/>
            </w:tcBorders>
            <w:shd w:val="clear" w:color="000000" w:fill="FFFFFF"/>
          </w:tcPr>
          <w:p w:rsidR="0019796E" w:rsidRDefault="00B72825">
            <w:pPr>
              <w:spacing w:after="0" w:line="240" w:lineRule="auto"/>
              <w:jc w:val="left"/>
              <w:rPr>
                <w:rFonts w:eastAsia="Times New Roman" w:cs="Calibri"/>
                <w:color w:val="000000"/>
              </w:rPr>
            </w:pPr>
            <w:r>
              <w:rPr>
                <w:rFonts w:eastAsia="Times New Roman" w:cs="Calibri"/>
                <w:color w:val="000000"/>
              </w:rPr>
              <w:t>SK-321</w:t>
            </w:r>
          </w:p>
        </w:tc>
        <w:tc>
          <w:tcPr>
            <w:tcW w:w="2880" w:type="dxa"/>
            <w:tcBorders>
              <w:top w:val="nil"/>
              <w:left w:val="nil"/>
              <w:bottom w:val="single" w:sz="4" w:space="0" w:color="auto"/>
              <w:right w:val="single" w:sz="4" w:space="0" w:color="auto"/>
            </w:tcBorders>
            <w:shd w:val="clear" w:color="000000" w:fill="FFFFFF"/>
          </w:tcPr>
          <w:p w:rsidR="0019796E" w:rsidRDefault="00B72825">
            <w:pPr>
              <w:spacing w:after="0" w:line="240" w:lineRule="auto"/>
              <w:jc w:val="left"/>
              <w:rPr>
                <w:rFonts w:eastAsia="Times New Roman" w:cs="Calibri"/>
                <w:color w:val="000000"/>
              </w:rPr>
            </w:pPr>
            <w:r>
              <w:rPr>
                <w:rFonts w:eastAsia="Times New Roman" w:cs="Calibri"/>
                <w:color w:val="000000"/>
              </w:rPr>
              <w:t>Jackson</w:t>
            </w:r>
          </w:p>
        </w:tc>
        <w:tc>
          <w:tcPr>
            <w:tcW w:w="1980" w:type="dxa"/>
            <w:tcBorders>
              <w:top w:val="single" w:sz="4" w:space="0" w:color="auto"/>
              <w:left w:val="nil"/>
              <w:bottom w:val="single" w:sz="4" w:space="0" w:color="auto"/>
              <w:right w:val="single" w:sz="4" w:space="0" w:color="auto"/>
            </w:tcBorders>
            <w:shd w:val="clear" w:color="000000" w:fill="C6EFCE"/>
          </w:tcPr>
          <w:p w:rsidR="0019796E" w:rsidRDefault="00B72825">
            <w:pPr>
              <w:spacing w:after="0" w:line="240" w:lineRule="auto"/>
              <w:jc w:val="left"/>
              <w:rPr>
                <w:rFonts w:eastAsia="Times New Roman" w:cs="Calibri"/>
                <w:color w:val="006100"/>
              </w:rPr>
            </w:pPr>
            <w:r>
              <w:rPr>
                <w:rFonts w:eastAsia="Times New Roman" w:cs="Calibri"/>
                <w:color w:val="006100"/>
              </w:rPr>
              <w:t>Yes</w:t>
            </w:r>
          </w:p>
        </w:tc>
        <w:tc>
          <w:tcPr>
            <w:tcW w:w="2178" w:type="dxa"/>
            <w:tcBorders>
              <w:top w:val="single" w:sz="4" w:space="0" w:color="7F7F7F"/>
              <w:left w:val="single" w:sz="4" w:space="0" w:color="7F7F7F"/>
              <w:bottom w:val="single" w:sz="4" w:space="0" w:color="7F7F7F"/>
              <w:right w:val="single" w:sz="4" w:space="0" w:color="7F7F7F"/>
            </w:tcBorders>
            <w:shd w:val="clear" w:color="000000" w:fill="F2F2F2"/>
          </w:tcPr>
          <w:p w:rsidR="0019796E" w:rsidRDefault="00B72825">
            <w:pPr>
              <w:spacing w:after="0" w:line="240" w:lineRule="auto"/>
              <w:jc w:val="left"/>
              <w:rPr>
                <w:rFonts w:eastAsia="Times New Roman" w:cs="Calibri"/>
                <w:b/>
                <w:bCs/>
                <w:color w:val="FA7D00"/>
              </w:rPr>
            </w:pPr>
            <w:r>
              <w:rPr>
                <w:rFonts w:eastAsia="Times New Roman" w:cs="Calibri"/>
                <w:b/>
                <w:bCs/>
                <w:color w:val="FA7D00"/>
              </w:rPr>
              <w:t>No</w:t>
            </w:r>
          </w:p>
        </w:tc>
      </w:tr>
      <w:tr w:rsidR="0019796E">
        <w:trPr>
          <w:trHeight w:val="285"/>
          <w:jc w:val="center"/>
        </w:trPr>
        <w:tc>
          <w:tcPr>
            <w:tcW w:w="1458" w:type="dxa"/>
            <w:tcBorders>
              <w:top w:val="nil"/>
              <w:left w:val="single" w:sz="4" w:space="0" w:color="auto"/>
              <w:bottom w:val="single" w:sz="4" w:space="0" w:color="auto"/>
              <w:right w:val="single" w:sz="4" w:space="0" w:color="auto"/>
            </w:tcBorders>
            <w:shd w:val="clear" w:color="000000" w:fill="FFFFFF"/>
          </w:tcPr>
          <w:p w:rsidR="0019796E" w:rsidRDefault="00B72825">
            <w:pPr>
              <w:spacing w:after="0" w:line="240" w:lineRule="auto"/>
              <w:jc w:val="left"/>
              <w:rPr>
                <w:rFonts w:eastAsia="Times New Roman" w:cs="Calibri"/>
                <w:color w:val="000000"/>
              </w:rPr>
            </w:pPr>
            <w:r>
              <w:rPr>
                <w:rFonts w:eastAsia="Times New Roman" w:cs="Calibri"/>
                <w:color w:val="000000"/>
              </w:rPr>
              <w:t>SK-322</w:t>
            </w:r>
          </w:p>
        </w:tc>
        <w:tc>
          <w:tcPr>
            <w:tcW w:w="2880" w:type="dxa"/>
            <w:tcBorders>
              <w:top w:val="nil"/>
              <w:left w:val="nil"/>
              <w:bottom w:val="single" w:sz="4" w:space="0" w:color="auto"/>
              <w:right w:val="single" w:sz="4" w:space="0" w:color="auto"/>
            </w:tcBorders>
            <w:shd w:val="clear" w:color="000000" w:fill="FFFFFF"/>
          </w:tcPr>
          <w:p w:rsidR="0019796E" w:rsidRDefault="00B72825">
            <w:pPr>
              <w:spacing w:after="0" w:line="240" w:lineRule="auto"/>
              <w:jc w:val="left"/>
              <w:rPr>
                <w:rFonts w:eastAsia="Times New Roman" w:cs="Calibri"/>
                <w:color w:val="000000"/>
              </w:rPr>
            </w:pPr>
            <w:r>
              <w:rPr>
                <w:rFonts w:eastAsia="Times New Roman" w:cs="Calibri"/>
                <w:color w:val="000000"/>
              </w:rPr>
              <w:t xml:space="preserve">Jackson with </w:t>
            </w:r>
            <w:proofErr w:type="spellStart"/>
            <w:r>
              <w:rPr>
                <w:rFonts w:eastAsia="Times New Roman" w:cs="Calibri"/>
                <w:color w:val="000000"/>
              </w:rPr>
              <w:t>Easybuy</w:t>
            </w:r>
            <w:proofErr w:type="spellEnd"/>
          </w:p>
        </w:tc>
        <w:tc>
          <w:tcPr>
            <w:tcW w:w="1980" w:type="dxa"/>
            <w:tcBorders>
              <w:top w:val="nil"/>
              <w:left w:val="nil"/>
              <w:bottom w:val="single" w:sz="4" w:space="0" w:color="auto"/>
              <w:right w:val="single" w:sz="4" w:space="0" w:color="auto"/>
            </w:tcBorders>
            <w:shd w:val="clear" w:color="000000" w:fill="C6EFCE"/>
          </w:tcPr>
          <w:p w:rsidR="0019796E" w:rsidRDefault="00B72825">
            <w:pPr>
              <w:spacing w:after="0" w:line="240" w:lineRule="auto"/>
              <w:jc w:val="left"/>
              <w:rPr>
                <w:rFonts w:eastAsia="Times New Roman" w:cs="Calibri"/>
                <w:color w:val="006100"/>
              </w:rPr>
            </w:pPr>
            <w:r>
              <w:rPr>
                <w:rFonts w:eastAsia="Times New Roman" w:cs="Calibri"/>
                <w:color w:val="006100"/>
              </w:rPr>
              <w:t>Yes</w:t>
            </w:r>
          </w:p>
        </w:tc>
        <w:tc>
          <w:tcPr>
            <w:tcW w:w="2178" w:type="dxa"/>
            <w:tcBorders>
              <w:top w:val="single" w:sz="4" w:space="0" w:color="auto"/>
              <w:left w:val="nil"/>
              <w:bottom w:val="single" w:sz="4" w:space="0" w:color="auto"/>
              <w:right w:val="single" w:sz="4" w:space="0" w:color="auto"/>
            </w:tcBorders>
            <w:shd w:val="clear" w:color="000000" w:fill="C6EFCE"/>
          </w:tcPr>
          <w:p w:rsidR="0019796E" w:rsidRDefault="00B72825">
            <w:pPr>
              <w:spacing w:after="0" w:line="240" w:lineRule="auto"/>
              <w:jc w:val="left"/>
              <w:rPr>
                <w:rFonts w:eastAsia="Times New Roman" w:cs="Calibri"/>
                <w:color w:val="006100"/>
              </w:rPr>
            </w:pPr>
            <w:r>
              <w:rPr>
                <w:rFonts w:eastAsia="Times New Roman" w:cs="Calibri"/>
                <w:color w:val="006100"/>
              </w:rPr>
              <w:t>Yes</w:t>
            </w:r>
          </w:p>
        </w:tc>
      </w:tr>
    </w:tbl>
    <w:p w:rsidR="0019796E" w:rsidRDefault="0019796E">
      <w:pPr>
        <w:jc w:val="left"/>
        <w:rPr>
          <w:rFonts w:cs="Calibri"/>
        </w:rPr>
      </w:pPr>
    </w:p>
    <w:p w:rsidR="0019796E" w:rsidRDefault="0019796E">
      <w:pPr>
        <w:jc w:val="left"/>
        <w:rPr>
          <w:rFonts w:cs="Calibri"/>
        </w:rPr>
      </w:pPr>
    </w:p>
    <w:p w:rsidR="0019796E" w:rsidRDefault="0019796E">
      <w:pPr>
        <w:jc w:val="left"/>
        <w:rPr>
          <w:rFonts w:cs="Calibri"/>
        </w:rPr>
      </w:pPr>
    </w:p>
    <w:p w:rsidR="0019796E" w:rsidRDefault="00B72825">
      <w:pPr>
        <w:pStyle w:val="TOC1"/>
        <w:rPr>
          <w:rFonts w:ascii="Calibri" w:hAnsi="Calibri" w:cs="Calibri"/>
        </w:rPr>
      </w:pPr>
      <w:r>
        <w:rPr>
          <w:rFonts w:ascii="Calibri" w:hAnsi="Calibri" w:cs="Calibri"/>
        </w:rPr>
        <w:br w:type="page"/>
      </w:r>
      <w:r>
        <w:rPr>
          <w:rFonts w:ascii="Calibri" w:hAnsi="Calibri" w:cs="Calibri"/>
        </w:rPr>
        <w:lastRenderedPageBreak/>
        <w:t>Contents</w:t>
      </w:r>
    </w:p>
    <w:p w:rsidR="0019796E" w:rsidRDefault="005F3278">
      <w:pPr>
        <w:pStyle w:val="10"/>
        <w:tabs>
          <w:tab w:val="right" w:leader="dot" w:pos="10467"/>
        </w:tabs>
        <w:rPr>
          <w:rFonts w:cs="Calibri"/>
        </w:rPr>
      </w:pPr>
      <w:r w:rsidRPr="005F3278">
        <w:rPr>
          <w:rFonts w:cs="Calibri"/>
        </w:rPr>
        <w:fldChar w:fldCharType="begin"/>
      </w:r>
      <w:r w:rsidR="00B72825">
        <w:rPr>
          <w:rFonts w:cs="Calibri"/>
        </w:rPr>
        <w:instrText xml:space="preserve"> TOC \o "1-3" \h \z \u </w:instrText>
      </w:r>
      <w:r w:rsidRPr="005F3278">
        <w:rPr>
          <w:rFonts w:cs="Calibri"/>
        </w:rPr>
        <w:fldChar w:fldCharType="separate"/>
      </w:r>
      <w:hyperlink w:anchor="_Toc173" w:history="1">
        <w:r w:rsidR="00B72825">
          <w:rPr>
            <w:rFonts w:cs="Calibri"/>
          </w:rPr>
          <w:t>Overview</w:t>
        </w:r>
        <w:r w:rsidR="00B72825">
          <w:rPr>
            <w:rFonts w:cs="Calibri"/>
          </w:rPr>
          <w:tab/>
        </w:r>
        <w:r>
          <w:rPr>
            <w:rFonts w:cs="Calibri"/>
          </w:rPr>
          <w:fldChar w:fldCharType="begin"/>
        </w:r>
        <w:r w:rsidR="00B72825">
          <w:rPr>
            <w:rFonts w:cs="Calibri"/>
          </w:rPr>
          <w:instrText xml:space="preserve"> PAGEREF _Toc173 </w:instrText>
        </w:r>
        <w:r>
          <w:rPr>
            <w:rFonts w:cs="Calibri"/>
          </w:rPr>
          <w:fldChar w:fldCharType="separate"/>
        </w:r>
        <w:r w:rsidR="00B72825">
          <w:rPr>
            <w:rFonts w:cs="Calibri"/>
          </w:rPr>
          <w:t>1</w:t>
        </w:r>
        <w:r>
          <w:rPr>
            <w:rFonts w:cs="Calibri"/>
          </w:rPr>
          <w:fldChar w:fldCharType="end"/>
        </w:r>
      </w:hyperlink>
    </w:p>
    <w:p w:rsidR="0019796E" w:rsidRDefault="005F3278">
      <w:pPr>
        <w:pStyle w:val="10"/>
        <w:tabs>
          <w:tab w:val="right" w:leader="dot" w:pos="10467"/>
        </w:tabs>
        <w:rPr>
          <w:rFonts w:cs="Calibri"/>
        </w:rPr>
      </w:pPr>
      <w:hyperlink w:anchor="_Toc15771" w:history="1">
        <w:r w:rsidR="00B72825">
          <w:rPr>
            <w:rFonts w:cs="Calibri"/>
          </w:rPr>
          <w:t>Battery Charging</w:t>
        </w:r>
        <w:r w:rsidR="00B72825">
          <w:rPr>
            <w:rFonts w:cs="Calibri"/>
          </w:rPr>
          <w:tab/>
        </w:r>
        <w:r>
          <w:rPr>
            <w:rFonts w:cs="Calibri"/>
          </w:rPr>
          <w:fldChar w:fldCharType="begin"/>
        </w:r>
        <w:r w:rsidR="00B72825">
          <w:rPr>
            <w:rFonts w:cs="Calibri"/>
          </w:rPr>
          <w:instrText xml:space="preserve"> PAGEREF _Toc15771 </w:instrText>
        </w:r>
        <w:r>
          <w:rPr>
            <w:rFonts w:cs="Calibri"/>
          </w:rPr>
          <w:fldChar w:fldCharType="separate"/>
        </w:r>
        <w:r w:rsidR="00B72825">
          <w:rPr>
            <w:rFonts w:cs="Calibri"/>
          </w:rPr>
          <w:t>4</w:t>
        </w:r>
        <w:r>
          <w:rPr>
            <w:rFonts w:cs="Calibri"/>
          </w:rPr>
          <w:fldChar w:fldCharType="end"/>
        </w:r>
      </w:hyperlink>
    </w:p>
    <w:p w:rsidR="0019796E" w:rsidRDefault="005F3278">
      <w:pPr>
        <w:pStyle w:val="10"/>
        <w:tabs>
          <w:tab w:val="right" w:leader="dot" w:pos="10467"/>
        </w:tabs>
        <w:rPr>
          <w:rFonts w:cs="Calibri"/>
        </w:rPr>
      </w:pPr>
      <w:hyperlink w:anchor="_Toc19388" w:history="1">
        <w:r w:rsidR="00B72825">
          <w:rPr>
            <w:rFonts w:cs="Calibri"/>
          </w:rPr>
          <w:t>Battery Discharging</w:t>
        </w:r>
        <w:r w:rsidR="00B72825">
          <w:rPr>
            <w:rFonts w:cs="Calibri"/>
          </w:rPr>
          <w:tab/>
        </w:r>
        <w:r>
          <w:rPr>
            <w:rFonts w:cs="Calibri"/>
          </w:rPr>
          <w:fldChar w:fldCharType="begin"/>
        </w:r>
        <w:r w:rsidR="00B72825">
          <w:rPr>
            <w:rFonts w:cs="Calibri"/>
          </w:rPr>
          <w:instrText xml:space="preserve"> PAGEREF _Toc19388 </w:instrText>
        </w:r>
        <w:r>
          <w:rPr>
            <w:rFonts w:cs="Calibri"/>
          </w:rPr>
          <w:fldChar w:fldCharType="separate"/>
        </w:r>
        <w:r w:rsidR="00B72825">
          <w:rPr>
            <w:rFonts w:cs="Calibri"/>
          </w:rPr>
          <w:t>8</w:t>
        </w:r>
        <w:r>
          <w:rPr>
            <w:rFonts w:cs="Calibri"/>
          </w:rPr>
          <w:fldChar w:fldCharType="end"/>
        </w:r>
      </w:hyperlink>
    </w:p>
    <w:p w:rsidR="0019796E" w:rsidRDefault="005F3278">
      <w:pPr>
        <w:pStyle w:val="10"/>
        <w:tabs>
          <w:tab w:val="right" w:leader="dot" w:pos="10467"/>
        </w:tabs>
        <w:rPr>
          <w:rFonts w:cs="Calibri"/>
        </w:rPr>
      </w:pPr>
      <w:hyperlink w:anchor="_Toc27400" w:history="1">
        <w:r w:rsidR="00B72825">
          <w:rPr>
            <w:rFonts w:cs="Calibri"/>
          </w:rPr>
          <w:t>Battery Capacity Measurement</w:t>
        </w:r>
        <w:r w:rsidR="00B72825">
          <w:rPr>
            <w:rFonts w:cs="Calibri"/>
          </w:rPr>
          <w:tab/>
        </w:r>
        <w:r>
          <w:rPr>
            <w:rFonts w:cs="Calibri"/>
          </w:rPr>
          <w:fldChar w:fldCharType="begin"/>
        </w:r>
        <w:r w:rsidR="00B72825">
          <w:rPr>
            <w:rFonts w:cs="Calibri"/>
          </w:rPr>
          <w:instrText xml:space="preserve"> PAGEREF _Toc27400 </w:instrText>
        </w:r>
        <w:r>
          <w:rPr>
            <w:rFonts w:cs="Calibri"/>
          </w:rPr>
          <w:fldChar w:fldCharType="separate"/>
        </w:r>
        <w:r w:rsidR="00B72825">
          <w:rPr>
            <w:rFonts w:cs="Calibri"/>
          </w:rPr>
          <w:t>10</w:t>
        </w:r>
        <w:r>
          <w:rPr>
            <w:rFonts w:cs="Calibri"/>
          </w:rPr>
          <w:fldChar w:fldCharType="end"/>
        </w:r>
      </w:hyperlink>
    </w:p>
    <w:p w:rsidR="0019796E" w:rsidRDefault="005F3278">
      <w:pPr>
        <w:pStyle w:val="10"/>
        <w:tabs>
          <w:tab w:val="right" w:leader="dot" w:pos="10467"/>
        </w:tabs>
        <w:rPr>
          <w:rFonts w:cs="Calibri"/>
        </w:rPr>
      </w:pPr>
      <w:hyperlink w:anchor="_Toc9932" w:history="1">
        <w:r w:rsidR="00B72825">
          <w:rPr>
            <w:rFonts w:cs="Calibri"/>
          </w:rPr>
          <w:t>USB</w:t>
        </w:r>
        <w:r w:rsidR="00B72825">
          <w:rPr>
            <w:rFonts w:cs="Calibri"/>
          </w:rPr>
          <w:tab/>
        </w:r>
        <w:r>
          <w:rPr>
            <w:rFonts w:cs="Calibri"/>
          </w:rPr>
          <w:fldChar w:fldCharType="begin"/>
        </w:r>
        <w:r w:rsidR="00B72825">
          <w:rPr>
            <w:rFonts w:cs="Calibri"/>
          </w:rPr>
          <w:instrText xml:space="preserve"> PAGEREF _Toc9932 </w:instrText>
        </w:r>
        <w:r>
          <w:rPr>
            <w:rFonts w:cs="Calibri"/>
          </w:rPr>
          <w:fldChar w:fldCharType="separate"/>
        </w:r>
        <w:r w:rsidR="00B72825">
          <w:rPr>
            <w:rFonts w:cs="Calibri"/>
          </w:rPr>
          <w:t>11</w:t>
        </w:r>
        <w:r>
          <w:rPr>
            <w:rFonts w:cs="Calibri"/>
          </w:rPr>
          <w:fldChar w:fldCharType="end"/>
        </w:r>
      </w:hyperlink>
    </w:p>
    <w:p w:rsidR="0019796E" w:rsidRDefault="005F3278">
      <w:pPr>
        <w:pStyle w:val="10"/>
        <w:tabs>
          <w:tab w:val="right" w:leader="dot" w:pos="10467"/>
        </w:tabs>
        <w:rPr>
          <w:rFonts w:cs="Calibri"/>
        </w:rPr>
      </w:pPr>
      <w:hyperlink w:anchor="_Toc637" w:history="1">
        <w:r w:rsidR="00B72825">
          <w:rPr>
            <w:rFonts w:cs="Calibri"/>
          </w:rPr>
          <w:t>Light</w:t>
        </w:r>
        <w:r w:rsidR="00B72825">
          <w:rPr>
            <w:rFonts w:cs="Calibri"/>
          </w:rPr>
          <w:tab/>
        </w:r>
        <w:r>
          <w:rPr>
            <w:rFonts w:cs="Calibri"/>
          </w:rPr>
          <w:fldChar w:fldCharType="begin"/>
        </w:r>
        <w:r w:rsidR="00B72825">
          <w:rPr>
            <w:rFonts w:cs="Calibri"/>
          </w:rPr>
          <w:instrText xml:space="preserve"> PAGEREF _Toc637 </w:instrText>
        </w:r>
        <w:r>
          <w:rPr>
            <w:rFonts w:cs="Calibri"/>
          </w:rPr>
          <w:fldChar w:fldCharType="separate"/>
        </w:r>
        <w:r w:rsidR="00B72825">
          <w:rPr>
            <w:rFonts w:cs="Calibri"/>
          </w:rPr>
          <w:t>12</w:t>
        </w:r>
        <w:r>
          <w:rPr>
            <w:rFonts w:cs="Calibri"/>
          </w:rPr>
          <w:fldChar w:fldCharType="end"/>
        </w:r>
      </w:hyperlink>
    </w:p>
    <w:p w:rsidR="0019796E" w:rsidRDefault="005F3278">
      <w:pPr>
        <w:pStyle w:val="10"/>
        <w:tabs>
          <w:tab w:val="right" w:leader="dot" w:pos="10467"/>
        </w:tabs>
        <w:rPr>
          <w:rFonts w:cs="Calibri"/>
        </w:rPr>
      </w:pPr>
      <w:hyperlink w:anchor="_Toc28322" w:history="1">
        <w:r w:rsidR="00B72825">
          <w:rPr>
            <w:rFonts w:cs="Calibri"/>
          </w:rPr>
          <w:t>User Interface</w:t>
        </w:r>
        <w:r w:rsidR="00B72825">
          <w:rPr>
            <w:rFonts w:cs="Calibri"/>
          </w:rPr>
          <w:tab/>
        </w:r>
        <w:r>
          <w:rPr>
            <w:rFonts w:cs="Calibri"/>
          </w:rPr>
          <w:fldChar w:fldCharType="begin"/>
        </w:r>
        <w:r w:rsidR="00B72825">
          <w:rPr>
            <w:rFonts w:cs="Calibri"/>
          </w:rPr>
          <w:instrText xml:space="preserve"> PAGEREF _Toc28322 </w:instrText>
        </w:r>
        <w:r>
          <w:rPr>
            <w:rFonts w:cs="Calibri"/>
          </w:rPr>
          <w:fldChar w:fldCharType="separate"/>
        </w:r>
        <w:r w:rsidR="00B72825">
          <w:rPr>
            <w:rFonts w:cs="Calibri"/>
          </w:rPr>
          <w:t>13</w:t>
        </w:r>
        <w:r>
          <w:rPr>
            <w:rFonts w:cs="Calibri"/>
          </w:rPr>
          <w:fldChar w:fldCharType="end"/>
        </w:r>
      </w:hyperlink>
    </w:p>
    <w:p w:rsidR="0019796E" w:rsidRDefault="005F3278">
      <w:pPr>
        <w:pStyle w:val="10"/>
        <w:tabs>
          <w:tab w:val="right" w:leader="dot" w:pos="10467"/>
        </w:tabs>
        <w:rPr>
          <w:rFonts w:cs="Calibri"/>
        </w:rPr>
      </w:pPr>
      <w:hyperlink w:anchor="_Toc26617" w:history="1">
        <w:r w:rsidR="00B72825">
          <w:rPr>
            <w:rFonts w:eastAsia="Cambria" w:cs="Calibri"/>
          </w:rPr>
          <w:t>Radio</w:t>
        </w:r>
        <w:r w:rsidR="00B72825">
          <w:rPr>
            <w:rFonts w:cs="Calibri"/>
          </w:rPr>
          <w:tab/>
        </w:r>
        <w:r>
          <w:rPr>
            <w:rFonts w:cs="Calibri"/>
          </w:rPr>
          <w:fldChar w:fldCharType="begin"/>
        </w:r>
        <w:r w:rsidR="00B72825">
          <w:rPr>
            <w:rFonts w:cs="Calibri"/>
          </w:rPr>
          <w:instrText xml:space="preserve"> PAGEREF _Toc26617 </w:instrText>
        </w:r>
        <w:r>
          <w:rPr>
            <w:rFonts w:cs="Calibri"/>
          </w:rPr>
          <w:fldChar w:fldCharType="separate"/>
        </w:r>
        <w:r w:rsidR="00B72825">
          <w:rPr>
            <w:rFonts w:cs="Calibri"/>
          </w:rPr>
          <w:t>15</w:t>
        </w:r>
        <w:r>
          <w:rPr>
            <w:rFonts w:cs="Calibri"/>
          </w:rPr>
          <w:fldChar w:fldCharType="end"/>
        </w:r>
      </w:hyperlink>
    </w:p>
    <w:p w:rsidR="0019796E" w:rsidRDefault="005F3278">
      <w:pPr>
        <w:pStyle w:val="10"/>
        <w:tabs>
          <w:tab w:val="right" w:leader="dot" w:pos="10467"/>
        </w:tabs>
        <w:rPr>
          <w:rFonts w:cs="Calibri"/>
        </w:rPr>
      </w:pPr>
      <w:hyperlink w:anchor="_Toc20557" w:history="1">
        <w:r w:rsidR="00B72825">
          <w:rPr>
            <w:rFonts w:cs="Calibri"/>
          </w:rPr>
          <w:t>Angaza Pay-As-You-Go</w:t>
        </w:r>
        <w:r w:rsidR="00B72825">
          <w:rPr>
            <w:rFonts w:cs="Calibri"/>
          </w:rPr>
          <w:tab/>
        </w:r>
        <w:r>
          <w:rPr>
            <w:rFonts w:cs="Calibri"/>
          </w:rPr>
          <w:fldChar w:fldCharType="begin"/>
        </w:r>
        <w:r w:rsidR="00B72825">
          <w:rPr>
            <w:rFonts w:cs="Calibri"/>
          </w:rPr>
          <w:instrText xml:space="preserve"> PAGEREF _Toc20557 </w:instrText>
        </w:r>
        <w:r>
          <w:rPr>
            <w:rFonts w:cs="Calibri"/>
          </w:rPr>
          <w:fldChar w:fldCharType="separate"/>
        </w:r>
        <w:r w:rsidR="00B72825">
          <w:rPr>
            <w:rFonts w:cs="Calibri"/>
          </w:rPr>
          <w:t>20</w:t>
        </w:r>
        <w:r>
          <w:rPr>
            <w:rFonts w:cs="Calibri"/>
          </w:rPr>
          <w:fldChar w:fldCharType="end"/>
        </w:r>
      </w:hyperlink>
    </w:p>
    <w:p w:rsidR="0019796E" w:rsidRDefault="005F3278">
      <w:pPr>
        <w:pStyle w:val="10"/>
        <w:tabs>
          <w:tab w:val="right" w:leader="dot" w:pos="10467"/>
        </w:tabs>
        <w:rPr>
          <w:rFonts w:cs="Calibri"/>
        </w:rPr>
      </w:pPr>
      <w:hyperlink w:anchor="_Toc12598" w:history="1">
        <w:r w:rsidR="00B72825">
          <w:rPr>
            <w:rFonts w:cs="Calibri"/>
          </w:rPr>
          <w:t>Angaza PAYG Firmware Library (Cable, Keypad, IR)</w:t>
        </w:r>
        <w:r w:rsidR="00B72825">
          <w:rPr>
            <w:rFonts w:cs="Calibri"/>
          </w:rPr>
          <w:tab/>
        </w:r>
        <w:r>
          <w:rPr>
            <w:rFonts w:cs="Calibri"/>
          </w:rPr>
          <w:fldChar w:fldCharType="begin"/>
        </w:r>
        <w:r w:rsidR="00B72825">
          <w:rPr>
            <w:rFonts w:cs="Calibri"/>
          </w:rPr>
          <w:instrText xml:space="preserve"> PAGEREF _Toc12598 </w:instrText>
        </w:r>
        <w:r>
          <w:rPr>
            <w:rFonts w:cs="Calibri"/>
          </w:rPr>
          <w:fldChar w:fldCharType="separate"/>
        </w:r>
        <w:r w:rsidR="00B72825">
          <w:rPr>
            <w:rFonts w:cs="Calibri"/>
          </w:rPr>
          <w:t>22</w:t>
        </w:r>
        <w:r>
          <w:rPr>
            <w:rFonts w:cs="Calibri"/>
          </w:rPr>
          <w:fldChar w:fldCharType="end"/>
        </w:r>
      </w:hyperlink>
    </w:p>
    <w:p w:rsidR="0019796E" w:rsidRDefault="005F3278" w:rsidP="001A12D3">
      <w:pPr>
        <w:pStyle w:val="20"/>
        <w:tabs>
          <w:tab w:val="right" w:leader="dot" w:pos="10467"/>
        </w:tabs>
        <w:ind w:left="480"/>
        <w:rPr>
          <w:rFonts w:cs="Calibri"/>
        </w:rPr>
      </w:pPr>
      <w:hyperlink w:anchor="_Toc15358" w:history="1">
        <w:r w:rsidR="00B72825">
          <w:rPr>
            <w:rFonts w:cs="Calibri"/>
          </w:rPr>
          <w:t>Structure Overview</w:t>
        </w:r>
        <w:r w:rsidR="00B72825">
          <w:rPr>
            <w:rFonts w:cs="Calibri"/>
          </w:rPr>
          <w:tab/>
        </w:r>
        <w:r>
          <w:rPr>
            <w:rFonts w:cs="Calibri"/>
          </w:rPr>
          <w:fldChar w:fldCharType="begin"/>
        </w:r>
        <w:r w:rsidR="00B72825">
          <w:rPr>
            <w:rFonts w:cs="Calibri"/>
          </w:rPr>
          <w:instrText xml:space="preserve"> PAGEREF _Toc15358 </w:instrText>
        </w:r>
        <w:r>
          <w:rPr>
            <w:rFonts w:cs="Calibri"/>
          </w:rPr>
          <w:fldChar w:fldCharType="separate"/>
        </w:r>
        <w:r w:rsidR="00B72825">
          <w:rPr>
            <w:rFonts w:cs="Calibri"/>
          </w:rPr>
          <w:t>22</w:t>
        </w:r>
        <w:r>
          <w:rPr>
            <w:rFonts w:cs="Calibri"/>
          </w:rPr>
          <w:fldChar w:fldCharType="end"/>
        </w:r>
      </w:hyperlink>
    </w:p>
    <w:p w:rsidR="0019796E" w:rsidRDefault="005F3278" w:rsidP="001A12D3">
      <w:pPr>
        <w:pStyle w:val="20"/>
        <w:tabs>
          <w:tab w:val="right" w:leader="dot" w:pos="10467"/>
        </w:tabs>
        <w:ind w:left="480"/>
        <w:rPr>
          <w:rFonts w:cs="Calibri"/>
        </w:rPr>
      </w:pPr>
      <w:hyperlink w:anchor="_Toc24979" w:history="1">
        <w:r w:rsidR="00B72825">
          <w:rPr>
            <w:rFonts w:cs="Calibri"/>
          </w:rPr>
          <w:t>Understanding the Library</w:t>
        </w:r>
        <w:r w:rsidR="00B72825">
          <w:rPr>
            <w:rFonts w:cs="Calibri"/>
          </w:rPr>
          <w:tab/>
        </w:r>
        <w:r>
          <w:rPr>
            <w:rFonts w:cs="Calibri"/>
          </w:rPr>
          <w:fldChar w:fldCharType="begin"/>
        </w:r>
        <w:r w:rsidR="00B72825">
          <w:rPr>
            <w:rFonts w:cs="Calibri"/>
          </w:rPr>
          <w:instrText xml:space="preserve"> PAGEREF _Toc24979 </w:instrText>
        </w:r>
        <w:r>
          <w:rPr>
            <w:rFonts w:cs="Calibri"/>
          </w:rPr>
          <w:fldChar w:fldCharType="separate"/>
        </w:r>
        <w:r w:rsidR="00B72825">
          <w:rPr>
            <w:rFonts w:cs="Calibri"/>
          </w:rPr>
          <w:t>22</w:t>
        </w:r>
        <w:r>
          <w:rPr>
            <w:rFonts w:cs="Calibri"/>
          </w:rPr>
          <w:fldChar w:fldCharType="end"/>
        </w:r>
      </w:hyperlink>
    </w:p>
    <w:p w:rsidR="0019796E" w:rsidRDefault="005F3278" w:rsidP="001A12D3">
      <w:pPr>
        <w:pStyle w:val="20"/>
        <w:tabs>
          <w:tab w:val="right" w:leader="dot" w:pos="10467"/>
        </w:tabs>
        <w:ind w:left="480"/>
        <w:rPr>
          <w:rFonts w:cs="Calibri"/>
        </w:rPr>
      </w:pPr>
      <w:hyperlink w:anchor="_Toc29626" w:history="1">
        <w:r w:rsidR="00B72825">
          <w:rPr>
            <w:rFonts w:cs="Calibri"/>
          </w:rPr>
          <w:t>How to Use</w:t>
        </w:r>
        <w:r w:rsidR="00B72825">
          <w:rPr>
            <w:rFonts w:cs="Calibri"/>
          </w:rPr>
          <w:tab/>
        </w:r>
        <w:r>
          <w:rPr>
            <w:rFonts w:cs="Calibri"/>
          </w:rPr>
          <w:fldChar w:fldCharType="begin"/>
        </w:r>
        <w:r w:rsidR="00B72825">
          <w:rPr>
            <w:rFonts w:cs="Calibri"/>
          </w:rPr>
          <w:instrText xml:space="preserve"> PAGEREF _Toc29626 </w:instrText>
        </w:r>
        <w:r>
          <w:rPr>
            <w:rFonts w:cs="Calibri"/>
          </w:rPr>
          <w:fldChar w:fldCharType="separate"/>
        </w:r>
        <w:r w:rsidR="00B72825">
          <w:rPr>
            <w:rFonts w:cs="Calibri"/>
          </w:rPr>
          <w:t>23</w:t>
        </w:r>
        <w:r>
          <w:rPr>
            <w:rFonts w:cs="Calibri"/>
          </w:rPr>
          <w:fldChar w:fldCharType="end"/>
        </w:r>
      </w:hyperlink>
    </w:p>
    <w:p w:rsidR="0019796E" w:rsidRDefault="005F3278" w:rsidP="001A12D3">
      <w:pPr>
        <w:pStyle w:val="20"/>
        <w:tabs>
          <w:tab w:val="right" w:leader="dot" w:pos="10467"/>
        </w:tabs>
        <w:ind w:left="480"/>
        <w:rPr>
          <w:rFonts w:cs="Calibri"/>
        </w:rPr>
      </w:pPr>
      <w:hyperlink w:anchor="_Toc30335" w:history="1">
        <w:r w:rsidR="00B72825">
          <w:rPr>
            <w:rFonts w:cs="Calibri"/>
          </w:rPr>
          <w:t>Basic Program Flow with Library</w:t>
        </w:r>
        <w:r w:rsidR="00B72825">
          <w:rPr>
            <w:rFonts w:cs="Calibri"/>
          </w:rPr>
          <w:tab/>
        </w:r>
        <w:r>
          <w:rPr>
            <w:rFonts w:cs="Calibri"/>
          </w:rPr>
          <w:fldChar w:fldCharType="begin"/>
        </w:r>
        <w:r w:rsidR="00B72825">
          <w:rPr>
            <w:rFonts w:cs="Calibri"/>
          </w:rPr>
          <w:instrText xml:space="preserve"> PAGEREF _Toc30335 </w:instrText>
        </w:r>
        <w:r>
          <w:rPr>
            <w:rFonts w:cs="Calibri"/>
          </w:rPr>
          <w:fldChar w:fldCharType="separate"/>
        </w:r>
        <w:r w:rsidR="00B72825">
          <w:rPr>
            <w:rFonts w:cs="Calibri"/>
          </w:rPr>
          <w:t>23</w:t>
        </w:r>
        <w:r>
          <w:rPr>
            <w:rFonts w:cs="Calibri"/>
          </w:rPr>
          <w:fldChar w:fldCharType="end"/>
        </w:r>
      </w:hyperlink>
    </w:p>
    <w:p w:rsidR="0019796E" w:rsidRDefault="005F3278" w:rsidP="001A12D3">
      <w:pPr>
        <w:pStyle w:val="20"/>
        <w:tabs>
          <w:tab w:val="right" w:leader="dot" w:pos="10467"/>
        </w:tabs>
        <w:ind w:left="480"/>
        <w:rPr>
          <w:rFonts w:cs="Calibri"/>
        </w:rPr>
      </w:pPr>
      <w:hyperlink w:anchor="_Toc15541" w:history="1">
        <w:r w:rsidR="00B72825">
          <w:rPr>
            <w:rFonts w:cs="Calibri"/>
          </w:rPr>
          <w:t>NOTICE</w:t>
        </w:r>
        <w:r w:rsidR="00B72825">
          <w:rPr>
            <w:rFonts w:cs="Calibri"/>
          </w:rPr>
          <w:tab/>
        </w:r>
        <w:r>
          <w:rPr>
            <w:rFonts w:cs="Calibri"/>
          </w:rPr>
          <w:fldChar w:fldCharType="begin"/>
        </w:r>
        <w:r w:rsidR="00B72825">
          <w:rPr>
            <w:rFonts w:cs="Calibri"/>
          </w:rPr>
          <w:instrText xml:space="preserve"> PAGEREF _Toc15541 </w:instrText>
        </w:r>
        <w:r>
          <w:rPr>
            <w:rFonts w:cs="Calibri"/>
          </w:rPr>
          <w:fldChar w:fldCharType="separate"/>
        </w:r>
        <w:r w:rsidR="00B72825">
          <w:rPr>
            <w:rFonts w:cs="Calibri"/>
          </w:rPr>
          <w:t>24</w:t>
        </w:r>
        <w:r>
          <w:rPr>
            <w:rFonts w:cs="Calibri"/>
          </w:rPr>
          <w:fldChar w:fldCharType="end"/>
        </w:r>
      </w:hyperlink>
    </w:p>
    <w:p w:rsidR="0019796E" w:rsidRDefault="005F3278">
      <w:pPr>
        <w:pStyle w:val="10"/>
        <w:tabs>
          <w:tab w:val="right" w:leader="dot" w:pos="10467"/>
        </w:tabs>
        <w:rPr>
          <w:rFonts w:cs="Calibri"/>
        </w:rPr>
      </w:pPr>
      <w:hyperlink w:anchor="_Toc20467" w:history="1">
        <w:r w:rsidR="00B72825">
          <w:rPr>
            <w:rFonts w:cs="Calibri"/>
          </w:rPr>
          <w:t>Data Logging and Communication</w:t>
        </w:r>
        <w:r w:rsidR="00B72825">
          <w:rPr>
            <w:rFonts w:cs="Calibri"/>
          </w:rPr>
          <w:tab/>
        </w:r>
        <w:r>
          <w:rPr>
            <w:rFonts w:cs="Calibri"/>
          </w:rPr>
          <w:fldChar w:fldCharType="begin"/>
        </w:r>
        <w:r w:rsidR="00B72825">
          <w:rPr>
            <w:rFonts w:cs="Calibri"/>
          </w:rPr>
          <w:instrText xml:space="preserve"> PAGEREF _Toc20467 </w:instrText>
        </w:r>
        <w:r>
          <w:rPr>
            <w:rFonts w:cs="Calibri"/>
          </w:rPr>
          <w:fldChar w:fldCharType="separate"/>
        </w:r>
        <w:r w:rsidR="00B72825">
          <w:rPr>
            <w:rFonts w:cs="Calibri"/>
          </w:rPr>
          <w:t>25</w:t>
        </w:r>
        <w:r>
          <w:rPr>
            <w:rFonts w:cs="Calibri"/>
          </w:rPr>
          <w:fldChar w:fldCharType="end"/>
        </w:r>
      </w:hyperlink>
    </w:p>
    <w:p w:rsidR="0019796E" w:rsidRDefault="005F3278">
      <w:pPr>
        <w:pStyle w:val="10"/>
        <w:tabs>
          <w:tab w:val="right" w:leader="dot" w:pos="10467"/>
        </w:tabs>
        <w:rPr>
          <w:rFonts w:cs="Calibri"/>
        </w:rPr>
      </w:pPr>
      <w:hyperlink w:anchor="_Toc12363" w:history="1">
        <w:r w:rsidR="00B72825">
          <w:rPr>
            <w:rFonts w:eastAsia="宋体" w:cs="Calibri"/>
            <w:lang w:eastAsia="zh-CN"/>
          </w:rPr>
          <w:t>Internal Reference Voltage Trimming</w:t>
        </w:r>
        <w:r w:rsidR="00B72825">
          <w:rPr>
            <w:rFonts w:cs="Calibri"/>
          </w:rPr>
          <w:tab/>
        </w:r>
        <w:r>
          <w:rPr>
            <w:rFonts w:cs="Calibri"/>
          </w:rPr>
          <w:fldChar w:fldCharType="begin"/>
        </w:r>
        <w:r w:rsidR="00B72825">
          <w:rPr>
            <w:rFonts w:cs="Calibri"/>
          </w:rPr>
          <w:instrText xml:space="preserve"> PAGEREF _Toc12363 </w:instrText>
        </w:r>
        <w:r>
          <w:rPr>
            <w:rFonts w:cs="Calibri"/>
          </w:rPr>
          <w:fldChar w:fldCharType="separate"/>
        </w:r>
        <w:r w:rsidR="00B72825">
          <w:rPr>
            <w:rFonts w:cs="Calibri"/>
          </w:rPr>
          <w:t>30</w:t>
        </w:r>
        <w:r>
          <w:rPr>
            <w:rFonts w:cs="Calibri"/>
          </w:rPr>
          <w:fldChar w:fldCharType="end"/>
        </w:r>
      </w:hyperlink>
    </w:p>
    <w:p w:rsidR="0019796E" w:rsidRDefault="005F3278">
      <w:pPr>
        <w:pStyle w:val="10"/>
        <w:tabs>
          <w:tab w:val="right" w:leader="dot" w:pos="10467"/>
        </w:tabs>
        <w:rPr>
          <w:rFonts w:cs="Calibri"/>
        </w:rPr>
      </w:pPr>
      <w:hyperlink w:anchor="_Toc7675" w:history="1">
        <w:r w:rsidR="00B72825">
          <w:rPr>
            <w:rFonts w:cs="Calibri"/>
          </w:rPr>
          <w:t>Appendix</w:t>
        </w:r>
        <w:r w:rsidR="00B72825">
          <w:rPr>
            <w:rFonts w:cs="Calibri"/>
          </w:rPr>
          <w:tab/>
        </w:r>
        <w:r>
          <w:rPr>
            <w:rFonts w:cs="Calibri"/>
          </w:rPr>
          <w:fldChar w:fldCharType="begin"/>
        </w:r>
        <w:r w:rsidR="00B72825">
          <w:rPr>
            <w:rFonts w:cs="Calibri"/>
          </w:rPr>
          <w:instrText xml:space="preserve"> PAGEREF _Toc7675 </w:instrText>
        </w:r>
        <w:r>
          <w:rPr>
            <w:rFonts w:cs="Calibri"/>
          </w:rPr>
          <w:fldChar w:fldCharType="separate"/>
        </w:r>
        <w:r w:rsidR="00B72825">
          <w:rPr>
            <w:rFonts w:cs="Calibri"/>
          </w:rPr>
          <w:t>32</w:t>
        </w:r>
        <w:r>
          <w:rPr>
            <w:rFonts w:cs="Calibri"/>
          </w:rPr>
          <w:fldChar w:fldCharType="end"/>
        </w:r>
      </w:hyperlink>
    </w:p>
    <w:p w:rsidR="0019796E" w:rsidRDefault="005F3278">
      <w:pPr>
        <w:pStyle w:val="10"/>
        <w:tabs>
          <w:tab w:val="right" w:leader="dot" w:pos="10467"/>
        </w:tabs>
        <w:rPr>
          <w:rFonts w:cs="Calibri"/>
        </w:rPr>
      </w:pPr>
      <w:hyperlink w:anchor="_Toc20979" w:history="1">
        <w:r w:rsidR="00B72825">
          <w:rPr>
            <w:rFonts w:eastAsia="宋体" w:cs="Calibri"/>
            <w:lang w:eastAsia="zh-CN"/>
          </w:rPr>
          <w:t>History</w:t>
        </w:r>
        <w:r w:rsidR="00B72825">
          <w:rPr>
            <w:rFonts w:cs="Calibri"/>
          </w:rPr>
          <w:tab/>
        </w:r>
        <w:r>
          <w:rPr>
            <w:rFonts w:cs="Calibri"/>
          </w:rPr>
          <w:fldChar w:fldCharType="begin"/>
        </w:r>
        <w:r w:rsidR="00B72825">
          <w:rPr>
            <w:rFonts w:cs="Calibri"/>
          </w:rPr>
          <w:instrText xml:space="preserve"> PAGEREF _Toc20979 </w:instrText>
        </w:r>
        <w:r>
          <w:rPr>
            <w:rFonts w:cs="Calibri"/>
          </w:rPr>
          <w:fldChar w:fldCharType="separate"/>
        </w:r>
        <w:r w:rsidR="00B72825">
          <w:rPr>
            <w:rFonts w:cs="Calibri"/>
          </w:rPr>
          <w:t>33</w:t>
        </w:r>
        <w:r>
          <w:rPr>
            <w:rFonts w:cs="Calibri"/>
          </w:rPr>
          <w:fldChar w:fldCharType="end"/>
        </w:r>
      </w:hyperlink>
    </w:p>
    <w:p w:rsidR="0019796E" w:rsidRDefault="005F3278">
      <w:pPr>
        <w:jc w:val="left"/>
        <w:rPr>
          <w:rFonts w:cs="Calibri"/>
          <w:b/>
          <w:bCs/>
        </w:rPr>
      </w:pPr>
      <w:r>
        <w:rPr>
          <w:rFonts w:cs="Calibri"/>
          <w:bCs/>
        </w:rPr>
        <w:fldChar w:fldCharType="end"/>
      </w:r>
    </w:p>
    <w:p w:rsidR="0019796E" w:rsidRDefault="00B72825">
      <w:pPr>
        <w:pStyle w:val="TOC1"/>
        <w:rPr>
          <w:rFonts w:ascii="Calibri" w:hAnsi="Calibri" w:cs="Calibri"/>
        </w:rPr>
      </w:pPr>
      <w:r>
        <w:rPr>
          <w:rFonts w:ascii="Calibri" w:hAnsi="Calibri" w:cs="Calibri"/>
        </w:rPr>
        <w:br w:type="page"/>
      </w:r>
    </w:p>
    <w:p w:rsidR="0019796E" w:rsidRDefault="00B72825">
      <w:pPr>
        <w:pStyle w:val="TOC1"/>
        <w:rPr>
          <w:rFonts w:ascii="Calibri" w:hAnsi="Calibri" w:cs="Calibri"/>
        </w:rPr>
      </w:pPr>
      <w:r>
        <w:rPr>
          <w:rFonts w:ascii="Calibri" w:hAnsi="Calibri" w:cs="Calibri"/>
        </w:rPr>
        <w:lastRenderedPageBreak/>
        <w:t>Tables</w:t>
      </w:r>
    </w:p>
    <w:p w:rsidR="0019796E" w:rsidRDefault="005F3278">
      <w:pPr>
        <w:pStyle w:val="a9"/>
        <w:tabs>
          <w:tab w:val="right" w:leader="dot" w:pos="10467"/>
        </w:tabs>
      </w:pPr>
      <w:r>
        <w:rPr>
          <w:rFonts w:cs="Calibri"/>
        </w:rPr>
        <w:fldChar w:fldCharType="begin"/>
      </w:r>
      <w:r w:rsidR="00B72825">
        <w:rPr>
          <w:rFonts w:cs="Calibri"/>
        </w:rPr>
        <w:instrText xml:space="preserve"> TOC \h \z \c "Table" </w:instrText>
      </w:r>
      <w:r>
        <w:rPr>
          <w:rFonts w:cs="Calibri"/>
        </w:rPr>
        <w:fldChar w:fldCharType="separate"/>
      </w:r>
      <w:hyperlink w:anchor="_Toc24750" w:history="1">
        <w:r w:rsidR="00B72825">
          <w:rPr>
            <w:rFonts w:cs="Calibri"/>
          </w:rPr>
          <w:t xml:space="preserve">Table </w:t>
        </w:r>
        <w:r w:rsidR="00B72825">
          <w:t xml:space="preserve">1 </w:t>
        </w:r>
        <w:r w:rsidR="00B72825">
          <w:rPr>
            <w:rFonts w:cs="Calibri"/>
          </w:rPr>
          <w:t>:  Products to be Developed Based on Platform M3</w:t>
        </w:r>
        <w:r w:rsidR="00B72825">
          <w:tab/>
        </w:r>
        <w:r>
          <w:fldChar w:fldCharType="begin"/>
        </w:r>
        <w:r w:rsidR="00B72825">
          <w:instrText xml:space="preserve"> PAGEREF _Toc24750 </w:instrText>
        </w:r>
        <w:r>
          <w:fldChar w:fldCharType="separate"/>
        </w:r>
        <w:r w:rsidR="00B72825">
          <w:t>1</w:t>
        </w:r>
        <w:r>
          <w:fldChar w:fldCharType="end"/>
        </w:r>
      </w:hyperlink>
    </w:p>
    <w:p w:rsidR="0019796E" w:rsidRDefault="005F3278">
      <w:pPr>
        <w:pStyle w:val="a9"/>
        <w:tabs>
          <w:tab w:val="right" w:leader="dot" w:pos="10467"/>
        </w:tabs>
      </w:pPr>
      <w:hyperlink w:anchor="_Toc31408" w:history="1">
        <w:r w:rsidR="00B72825">
          <w:rPr>
            <w:rFonts w:cs="Calibri"/>
          </w:rPr>
          <w:t xml:space="preserve">Table </w:t>
        </w:r>
        <w:r w:rsidR="00B72825">
          <w:t xml:space="preserve">2 </w:t>
        </w:r>
        <w:r w:rsidR="00B72825">
          <w:rPr>
            <w:rFonts w:cs="Calibri"/>
          </w:rPr>
          <w:t>: PV Charging Electrical Characteristics</w:t>
        </w:r>
        <w:r w:rsidR="00B72825" w:rsidRPr="0095614E">
          <w:rPr>
            <w:rFonts w:cs="Calibri"/>
            <w:lang w:eastAsia="zh-CN"/>
          </w:rPr>
          <w:t xml:space="preserve"> @25℃ Ambient Temp</w:t>
        </w:r>
        <w:r w:rsidR="00B72825">
          <w:tab/>
        </w:r>
        <w:r>
          <w:fldChar w:fldCharType="begin"/>
        </w:r>
        <w:r w:rsidR="00B72825">
          <w:instrText xml:space="preserve"> PAGEREF _Toc31408 </w:instrText>
        </w:r>
        <w:r>
          <w:fldChar w:fldCharType="separate"/>
        </w:r>
        <w:r w:rsidR="00B72825">
          <w:t>5</w:t>
        </w:r>
        <w:r>
          <w:fldChar w:fldCharType="end"/>
        </w:r>
      </w:hyperlink>
    </w:p>
    <w:p w:rsidR="0019796E" w:rsidRDefault="005F3278">
      <w:pPr>
        <w:pStyle w:val="a9"/>
        <w:tabs>
          <w:tab w:val="right" w:leader="dot" w:pos="10467"/>
        </w:tabs>
      </w:pPr>
      <w:hyperlink w:anchor="_Toc334" w:history="1">
        <w:r w:rsidR="00B72825">
          <w:rPr>
            <w:rFonts w:cs="Calibri"/>
          </w:rPr>
          <w:t xml:space="preserve">Table </w:t>
        </w:r>
        <w:r w:rsidR="00B72825">
          <w:t xml:space="preserve">3 </w:t>
        </w:r>
        <w:r w:rsidR="00B72825">
          <w:rPr>
            <w:rFonts w:cs="Calibri"/>
          </w:rPr>
          <w:t>: Charging Path Control Pin Truth Table</w:t>
        </w:r>
        <w:r w:rsidR="00B72825">
          <w:tab/>
        </w:r>
        <w:r>
          <w:fldChar w:fldCharType="begin"/>
        </w:r>
        <w:r w:rsidR="00B72825">
          <w:instrText xml:space="preserve"> PAGEREF _Toc334 </w:instrText>
        </w:r>
        <w:r>
          <w:fldChar w:fldCharType="separate"/>
        </w:r>
        <w:r w:rsidR="00B72825">
          <w:t>7</w:t>
        </w:r>
        <w:r>
          <w:fldChar w:fldCharType="end"/>
        </w:r>
      </w:hyperlink>
    </w:p>
    <w:p w:rsidR="0019796E" w:rsidRDefault="005F3278">
      <w:pPr>
        <w:pStyle w:val="a9"/>
        <w:tabs>
          <w:tab w:val="right" w:leader="dot" w:pos="10467"/>
        </w:tabs>
      </w:pPr>
      <w:hyperlink w:anchor="_Toc19019" w:history="1">
        <w:r w:rsidR="00B72825">
          <w:rPr>
            <w:rFonts w:cs="Calibri"/>
          </w:rPr>
          <w:t xml:space="preserve">Table </w:t>
        </w:r>
        <w:r w:rsidR="00B72825">
          <w:t xml:space="preserve">5 </w:t>
        </w:r>
        <w:r w:rsidR="00B72825">
          <w:rPr>
            <w:rFonts w:cs="Calibri"/>
          </w:rPr>
          <w:t>: Battery Discharge Electrical Characteristics</w:t>
        </w:r>
        <w:r w:rsidR="00B72825">
          <w:tab/>
        </w:r>
        <w:r>
          <w:fldChar w:fldCharType="begin"/>
        </w:r>
        <w:r w:rsidR="00B72825">
          <w:instrText xml:space="preserve"> PAGEREF _Toc19019 </w:instrText>
        </w:r>
        <w:r>
          <w:fldChar w:fldCharType="separate"/>
        </w:r>
        <w:r w:rsidR="00B72825">
          <w:t>9</w:t>
        </w:r>
        <w:r>
          <w:fldChar w:fldCharType="end"/>
        </w:r>
      </w:hyperlink>
    </w:p>
    <w:p w:rsidR="0019796E" w:rsidRDefault="005F3278">
      <w:pPr>
        <w:pStyle w:val="a9"/>
        <w:tabs>
          <w:tab w:val="right" w:leader="dot" w:pos="10467"/>
        </w:tabs>
      </w:pPr>
      <w:hyperlink w:anchor="_Toc17516" w:history="1">
        <w:r w:rsidR="00B72825">
          <w:rPr>
            <w:rFonts w:cs="Calibri"/>
          </w:rPr>
          <w:t xml:space="preserve">Table </w:t>
        </w:r>
        <w:r w:rsidR="00B72825">
          <w:t xml:space="preserve">6 </w:t>
        </w:r>
        <w:r w:rsidR="00B72825">
          <w:rPr>
            <w:rFonts w:cs="Calibri"/>
          </w:rPr>
          <w:t>: USB Electrical Characteristics</w:t>
        </w:r>
        <w:r w:rsidR="00B72825">
          <w:tab/>
        </w:r>
        <w:r>
          <w:fldChar w:fldCharType="begin"/>
        </w:r>
        <w:r w:rsidR="00B72825">
          <w:instrText xml:space="preserve"> PAGEREF _Toc17516 </w:instrText>
        </w:r>
        <w:r>
          <w:fldChar w:fldCharType="separate"/>
        </w:r>
        <w:r w:rsidR="00B72825">
          <w:t>11</w:t>
        </w:r>
        <w:r>
          <w:fldChar w:fldCharType="end"/>
        </w:r>
      </w:hyperlink>
    </w:p>
    <w:p w:rsidR="0019796E" w:rsidRDefault="005F3278">
      <w:pPr>
        <w:pStyle w:val="a9"/>
        <w:tabs>
          <w:tab w:val="right" w:leader="dot" w:pos="10467"/>
        </w:tabs>
      </w:pPr>
      <w:hyperlink w:anchor="_Toc14137" w:history="1">
        <w:r w:rsidR="00B72825">
          <w:rPr>
            <w:rFonts w:cs="Calibri"/>
          </w:rPr>
          <w:t xml:space="preserve">Table </w:t>
        </w:r>
        <w:r w:rsidR="00B72825">
          <w:t xml:space="preserve">7 </w:t>
        </w:r>
        <w:r w:rsidR="00B72825">
          <w:rPr>
            <w:rFonts w:cs="Calibri"/>
          </w:rPr>
          <w:t>:  Light Electrical Characteristics</w:t>
        </w:r>
        <w:r w:rsidR="00B72825">
          <w:tab/>
        </w:r>
        <w:r>
          <w:fldChar w:fldCharType="begin"/>
        </w:r>
        <w:r w:rsidR="00B72825">
          <w:instrText xml:space="preserve"> PAGEREF _Toc14137 </w:instrText>
        </w:r>
        <w:r>
          <w:fldChar w:fldCharType="separate"/>
        </w:r>
        <w:r w:rsidR="00B72825">
          <w:t>12</w:t>
        </w:r>
        <w:r>
          <w:fldChar w:fldCharType="end"/>
        </w:r>
      </w:hyperlink>
    </w:p>
    <w:p w:rsidR="0019796E" w:rsidRDefault="005F3278">
      <w:pPr>
        <w:pStyle w:val="a9"/>
        <w:tabs>
          <w:tab w:val="right" w:leader="dot" w:pos="10467"/>
        </w:tabs>
      </w:pPr>
      <w:hyperlink w:anchor="_Toc15786" w:history="1">
        <w:r w:rsidR="00B72825">
          <w:rPr>
            <w:rFonts w:cs="Calibri"/>
          </w:rPr>
          <w:t xml:space="preserve">Table </w:t>
        </w:r>
        <w:r w:rsidR="00B72825">
          <w:t xml:space="preserve">8 </w:t>
        </w:r>
        <w:r w:rsidR="00B72825">
          <w:rPr>
            <w:rFonts w:cs="Calibri"/>
          </w:rPr>
          <w:t>: Standard User Interface Description</w:t>
        </w:r>
        <w:r w:rsidR="00B72825">
          <w:tab/>
        </w:r>
        <w:r>
          <w:fldChar w:fldCharType="begin"/>
        </w:r>
        <w:r w:rsidR="00B72825">
          <w:instrText xml:space="preserve"> PAGEREF _Toc15786 </w:instrText>
        </w:r>
        <w:r>
          <w:fldChar w:fldCharType="separate"/>
        </w:r>
        <w:r w:rsidR="00B72825">
          <w:t>14</w:t>
        </w:r>
        <w:r>
          <w:fldChar w:fldCharType="end"/>
        </w:r>
      </w:hyperlink>
    </w:p>
    <w:p w:rsidR="0019796E" w:rsidRDefault="005F3278">
      <w:pPr>
        <w:pStyle w:val="a9"/>
        <w:tabs>
          <w:tab w:val="right" w:leader="dot" w:pos="10467"/>
        </w:tabs>
      </w:pPr>
      <w:hyperlink w:anchor="_Toc15186" w:history="1">
        <w:r w:rsidR="00B72825">
          <w:rPr>
            <w:rFonts w:cs="Calibri"/>
          </w:rPr>
          <w:t xml:space="preserve">Table </w:t>
        </w:r>
        <w:r w:rsidR="00B72825">
          <w:t xml:space="preserve">9 </w:t>
        </w:r>
        <w:r w:rsidR="00B72825">
          <w:rPr>
            <w:rFonts w:cs="Calibri"/>
          </w:rPr>
          <w:t>:  Angaza Integration Requirements</w:t>
        </w:r>
        <w:r w:rsidR="00B72825">
          <w:tab/>
        </w:r>
        <w:r>
          <w:fldChar w:fldCharType="begin"/>
        </w:r>
        <w:r w:rsidR="00B72825">
          <w:instrText xml:space="preserve"> PAGEREF _Toc15186 </w:instrText>
        </w:r>
        <w:r>
          <w:fldChar w:fldCharType="separate"/>
        </w:r>
        <w:r w:rsidR="00B72825">
          <w:t>21</w:t>
        </w:r>
        <w:r>
          <w:fldChar w:fldCharType="end"/>
        </w:r>
      </w:hyperlink>
    </w:p>
    <w:p w:rsidR="0019796E" w:rsidRDefault="005F3278">
      <w:pPr>
        <w:pStyle w:val="a9"/>
        <w:tabs>
          <w:tab w:val="right" w:leader="dot" w:pos="10467"/>
        </w:tabs>
      </w:pPr>
      <w:hyperlink w:anchor="_Toc18371" w:history="1">
        <w:r w:rsidR="00B72825">
          <w:rPr>
            <w:rFonts w:cs="Calibri"/>
          </w:rPr>
          <w:t xml:space="preserve">Table </w:t>
        </w:r>
        <w:r w:rsidR="00B72825">
          <w:t xml:space="preserve">10 </w:t>
        </w:r>
        <w:r w:rsidR="00B72825">
          <w:rPr>
            <w:rFonts w:cs="Calibri"/>
          </w:rPr>
          <w:t>: Data Logging and Communication Specification</w:t>
        </w:r>
        <w:r w:rsidR="00B72825">
          <w:tab/>
        </w:r>
        <w:r>
          <w:fldChar w:fldCharType="begin"/>
        </w:r>
        <w:r w:rsidR="00B72825">
          <w:instrText xml:space="preserve"> PAGEREF _Toc18371 </w:instrText>
        </w:r>
        <w:r>
          <w:fldChar w:fldCharType="separate"/>
        </w:r>
        <w:r w:rsidR="00B72825">
          <w:t>26</w:t>
        </w:r>
        <w:r>
          <w:fldChar w:fldCharType="end"/>
        </w:r>
      </w:hyperlink>
    </w:p>
    <w:p w:rsidR="0019796E" w:rsidRDefault="005F3278">
      <w:pPr>
        <w:pStyle w:val="a9"/>
        <w:tabs>
          <w:tab w:val="right" w:leader="dot" w:pos="10467"/>
        </w:tabs>
      </w:pPr>
      <w:hyperlink w:anchor="_Toc10824" w:history="1">
        <w:r w:rsidR="00B72825">
          <w:rPr>
            <w:rFonts w:cs="Calibri"/>
          </w:rPr>
          <w:t xml:space="preserve">Table </w:t>
        </w:r>
        <w:r w:rsidR="00B72825">
          <w:t xml:space="preserve">11 </w:t>
        </w:r>
        <w:r w:rsidR="00B72825">
          <w:rPr>
            <w:rFonts w:cs="Calibri"/>
          </w:rPr>
          <w:t>: Mechanical Properties</w:t>
        </w:r>
        <w:r w:rsidR="00B72825">
          <w:tab/>
        </w:r>
        <w:r>
          <w:fldChar w:fldCharType="begin"/>
        </w:r>
        <w:r w:rsidR="00B72825">
          <w:instrText xml:space="preserve"> PAGEREF _Toc10824 </w:instrText>
        </w:r>
        <w:r>
          <w:fldChar w:fldCharType="separate"/>
        </w:r>
        <w:r w:rsidR="00B72825">
          <w:t>32</w:t>
        </w:r>
        <w:r>
          <w:fldChar w:fldCharType="end"/>
        </w:r>
      </w:hyperlink>
    </w:p>
    <w:p w:rsidR="0019796E" w:rsidRDefault="005F3278">
      <w:pPr>
        <w:pStyle w:val="a9"/>
        <w:tabs>
          <w:tab w:val="right" w:leader="dot" w:pos="10070"/>
        </w:tabs>
        <w:rPr>
          <w:rFonts w:cs="Calibri"/>
          <w:lang w:eastAsia="zh-CN"/>
        </w:rPr>
      </w:pPr>
      <w:r>
        <w:rPr>
          <w:rFonts w:cs="Calibri"/>
        </w:rPr>
        <w:fldChar w:fldCharType="end"/>
      </w:r>
      <w:r w:rsidR="00B72825">
        <w:rPr>
          <w:rFonts w:cs="Calibri"/>
        </w:rPr>
        <w:t>Table 12: Communication Specification with Radio Module</w:t>
      </w:r>
      <w:r w:rsidR="00B72825">
        <w:rPr>
          <w:rFonts w:cs="Calibri"/>
          <w:lang w:eastAsia="zh-CN"/>
        </w:rPr>
        <w:t>…………………………………………………………………….</w:t>
      </w:r>
      <w:bookmarkStart w:id="3" w:name="_GoBack"/>
      <w:bookmarkEnd w:id="3"/>
      <w:r w:rsidR="00B72825">
        <w:rPr>
          <w:rFonts w:cs="Calibri"/>
          <w:lang w:eastAsia="zh-CN"/>
        </w:rPr>
        <w:t>25</w:t>
      </w:r>
    </w:p>
    <w:p w:rsidR="0019796E" w:rsidRDefault="00B72825">
      <w:pPr>
        <w:spacing w:after="160" w:line="259" w:lineRule="auto"/>
        <w:jc w:val="left"/>
        <w:rPr>
          <w:rFonts w:eastAsia="Times New Roman" w:cs="Calibri"/>
          <w:b/>
          <w:bCs/>
          <w:color w:val="1F497D"/>
          <w:kern w:val="32"/>
          <w:sz w:val="28"/>
          <w:szCs w:val="32"/>
        </w:rPr>
      </w:pPr>
      <w:r>
        <w:rPr>
          <w:rFonts w:cs="Calibri"/>
        </w:rPr>
        <w:br w:type="page"/>
      </w:r>
    </w:p>
    <w:p w:rsidR="0019796E" w:rsidRDefault="00B72825">
      <w:pPr>
        <w:pStyle w:val="1"/>
        <w:jc w:val="left"/>
        <w:rPr>
          <w:rFonts w:cs="Calibri"/>
        </w:rPr>
      </w:pPr>
      <w:bookmarkStart w:id="4" w:name="_Toc15771"/>
      <w:r>
        <w:rPr>
          <w:rFonts w:cs="Calibri"/>
        </w:rPr>
        <w:lastRenderedPageBreak/>
        <w:t>Battery Charging</w:t>
      </w:r>
      <w:bookmarkEnd w:id="4"/>
    </w:p>
    <w:p w:rsidR="0019796E" w:rsidRDefault="00B72825">
      <w:pPr>
        <w:jc w:val="left"/>
        <w:rPr>
          <w:rFonts w:cs="Calibri"/>
        </w:rPr>
      </w:pPr>
      <w:r>
        <w:rPr>
          <w:rFonts w:cs="Calibri"/>
        </w:rPr>
        <w:t>Platform M3 can charge from a solar panel (typically 4.5</w:t>
      </w:r>
      <w:r w:rsidR="00DD5AF6">
        <w:rPr>
          <w:rFonts w:cs="Calibri" w:hint="eastAsia"/>
          <w:lang w:eastAsia="zh-CN"/>
        </w:rPr>
        <w:t xml:space="preserve"> </w:t>
      </w:r>
      <w:r>
        <w:rPr>
          <w:rFonts w:cs="Calibri"/>
        </w:rPr>
        <w:t>V / 3</w:t>
      </w:r>
      <w:r w:rsidR="00DD5AF6">
        <w:rPr>
          <w:rFonts w:cs="Calibri" w:hint="eastAsia"/>
          <w:lang w:eastAsia="zh-CN"/>
        </w:rPr>
        <w:t xml:space="preserve"> </w:t>
      </w:r>
      <w:r>
        <w:rPr>
          <w:rFonts w:cs="Calibri"/>
        </w:rPr>
        <w:t>W), or other DC power supply offerin</w:t>
      </w:r>
      <w:r w:rsidR="00DD5AF6">
        <w:rPr>
          <w:rFonts w:cs="Calibri"/>
        </w:rPr>
        <w:t>g an output voltage between 3.8</w:t>
      </w:r>
      <w:r w:rsidR="00DD5AF6">
        <w:rPr>
          <w:rFonts w:cs="Calibri" w:hint="eastAsia"/>
          <w:lang w:eastAsia="zh-CN"/>
        </w:rPr>
        <w:t xml:space="preserve"> </w:t>
      </w:r>
      <w:r>
        <w:rPr>
          <w:rFonts w:cs="Calibri"/>
        </w:rPr>
        <w:t>V (V</w:t>
      </w:r>
      <w:r>
        <w:rPr>
          <w:rFonts w:cs="Calibri"/>
          <w:vertAlign w:val="subscript"/>
        </w:rPr>
        <w:t>PV_MIN</w:t>
      </w:r>
      <w:r>
        <w:rPr>
          <w:rFonts w:cs="Calibri"/>
        </w:rPr>
        <w:t>) and 8.5</w:t>
      </w:r>
      <w:r w:rsidR="00DD5AF6">
        <w:rPr>
          <w:rFonts w:cs="Calibri" w:hint="eastAsia"/>
          <w:lang w:eastAsia="zh-CN"/>
        </w:rPr>
        <w:t xml:space="preserve"> </w:t>
      </w:r>
      <w:r>
        <w:rPr>
          <w:rFonts w:cs="Calibri"/>
        </w:rPr>
        <w:t>V (V</w:t>
      </w:r>
      <w:r>
        <w:rPr>
          <w:rFonts w:cs="Calibri"/>
          <w:vertAlign w:val="subscript"/>
        </w:rPr>
        <w:t>PV_MAX</w:t>
      </w:r>
      <w:r>
        <w:rPr>
          <w:rFonts w:cs="Calibri"/>
        </w:rPr>
        <w:t xml:space="preserve">) </w:t>
      </w:r>
      <w:r>
        <w:rPr>
          <w:rFonts w:cs="Calibri"/>
          <w:b/>
        </w:rPr>
        <w:t>and</w:t>
      </w:r>
      <w:r>
        <w:rPr>
          <w:rFonts w:cs="Calibri"/>
        </w:rPr>
        <w:t xml:space="preserve"> an output current limited to less than 2.5</w:t>
      </w:r>
      <w:r w:rsidR="00DD5AF6">
        <w:rPr>
          <w:rFonts w:cs="Calibri" w:hint="eastAsia"/>
          <w:lang w:eastAsia="zh-CN"/>
        </w:rPr>
        <w:t xml:space="preserve"> </w:t>
      </w:r>
      <w:r>
        <w:rPr>
          <w:rFonts w:cs="Calibri"/>
        </w:rPr>
        <w:t>A (I</w:t>
      </w:r>
      <w:r>
        <w:rPr>
          <w:rFonts w:cs="Calibri"/>
          <w:vertAlign w:val="subscript"/>
        </w:rPr>
        <w:t>PV_OCP</w:t>
      </w:r>
      <w:r>
        <w:rPr>
          <w:rFonts w:cs="Calibri"/>
        </w:rPr>
        <w:t>).</w:t>
      </w:r>
    </w:p>
    <w:p w:rsidR="0019796E" w:rsidRDefault="00B72825">
      <w:pPr>
        <w:jc w:val="left"/>
        <w:rPr>
          <w:rFonts w:cs="Calibri"/>
          <w:lang w:eastAsia="zh-CN"/>
        </w:rPr>
      </w:pPr>
      <w:r>
        <w:rPr>
          <w:rFonts w:cs="Calibri"/>
        </w:rPr>
        <w:t>Charging will be enabled upon</w:t>
      </w:r>
      <w:r>
        <w:rPr>
          <w:rFonts w:cs="Calibri"/>
          <w:lang w:eastAsia="zh-CN"/>
        </w:rPr>
        <w:t xml:space="preserve"> both the voltage and the current.</w:t>
      </w:r>
    </w:p>
    <w:p w:rsidR="0019796E" w:rsidRDefault="00B72825">
      <w:pPr>
        <w:jc w:val="left"/>
        <w:rPr>
          <w:rFonts w:cs="Calibri"/>
          <w:lang w:eastAsia="zh-CN"/>
        </w:rPr>
      </w:pPr>
      <w:r>
        <w:rPr>
          <w:rFonts w:cs="Calibri"/>
          <w:lang w:eastAsia="zh-CN"/>
        </w:rPr>
        <w:t xml:space="preserve">First judgment is voltage, second is current (Try 15mA. Otherwise should set 2 LSB = 24mA as the minimum charging current). </w:t>
      </w:r>
    </w:p>
    <w:p w:rsidR="0019796E" w:rsidRDefault="00B72825">
      <w:pPr>
        <w:jc w:val="left"/>
        <w:rPr>
          <w:rFonts w:cs="Calibri"/>
          <w:lang w:eastAsia="zh-CN"/>
        </w:rPr>
      </w:pPr>
      <w:r>
        <w:rPr>
          <w:rFonts w:cs="Calibri"/>
          <w:lang w:eastAsia="zh-CN"/>
        </w:rPr>
        <w:t>Persistence: &lt;1s.</w:t>
      </w:r>
    </w:p>
    <w:p w:rsidR="0019796E" w:rsidRDefault="00B72825">
      <w:pPr>
        <w:jc w:val="left"/>
        <w:rPr>
          <w:rFonts w:cs="Calibri"/>
        </w:rPr>
      </w:pPr>
      <w:r>
        <w:rPr>
          <w:rFonts w:cs="Calibri"/>
        </w:rPr>
        <w:t>At any given time, the MCU enables battery charging through (at most) one of two available current paths:</w:t>
      </w:r>
    </w:p>
    <w:p w:rsidR="0019796E" w:rsidRDefault="00B72825">
      <w:pPr>
        <w:pStyle w:val="ListParagraph1"/>
        <w:numPr>
          <w:ilvl w:val="0"/>
          <w:numId w:val="2"/>
        </w:numPr>
        <w:jc w:val="left"/>
        <w:rPr>
          <w:rFonts w:cs="Calibri"/>
        </w:rPr>
      </w:pPr>
      <w:r>
        <w:rPr>
          <w:rFonts w:cs="Calibri"/>
        </w:rPr>
        <w:t xml:space="preserve">A current-limited, constant-voltage “CV-regulator path” composed of discrete analog hardware, allowing nominally 200 </w:t>
      </w:r>
      <w:proofErr w:type="spellStart"/>
      <w:r>
        <w:rPr>
          <w:rFonts w:cs="Calibri"/>
        </w:rPr>
        <w:t>mA</w:t>
      </w:r>
      <w:proofErr w:type="spellEnd"/>
      <w:r>
        <w:rPr>
          <w:rFonts w:cs="Calibri"/>
        </w:rPr>
        <w:t xml:space="preserve"> charging current (I</w:t>
      </w:r>
      <w:r>
        <w:rPr>
          <w:rFonts w:cs="Calibri"/>
          <w:vertAlign w:val="subscript"/>
        </w:rPr>
        <w:t>CV</w:t>
      </w:r>
      <w:r>
        <w:rPr>
          <w:rFonts w:cs="Calibri"/>
        </w:rPr>
        <w:t>), which is used under the following conditions:</w:t>
      </w:r>
    </w:p>
    <w:p w:rsidR="0019796E" w:rsidRDefault="00B72825">
      <w:pPr>
        <w:pStyle w:val="ListParagraph1"/>
        <w:numPr>
          <w:ilvl w:val="1"/>
          <w:numId w:val="2"/>
        </w:numPr>
        <w:jc w:val="left"/>
        <w:rPr>
          <w:rFonts w:cs="Calibri"/>
        </w:rPr>
      </w:pPr>
      <w:r>
        <w:rPr>
          <w:rFonts w:cs="Calibri"/>
        </w:rPr>
        <w:t>When the battery voltage is &lt; 2.</w:t>
      </w:r>
      <w:r>
        <w:rPr>
          <w:rFonts w:cs="Calibri"/>
          <w:lang w:eastAsia="zh-CN"/>
        </w:rPr>
        <w:t>4</w:t>
      </w:r>
      <w:r>
        <w:rPr>
          <w:rFonts w:cs="Calibri"/>
        </w:rPr>
        <w:t xml:space="preserve"> V, the power-down reset voltage</w:t>
      </w:r>
      <w:r>
        <w:rPr>
          <w:rFonts w:cs="Calibri"/>
          <w:lang w:eastAsia="zh-CN"/>
        </w:rPr>
        <w:t xml:space="preserve"> </w:t>
      </w:r>
      <w:r>
        <w:rPr>
          <w:rFonts w:cs="Calibri"/>
        </w:rPr>
        <w:t>(V</w:t>
      </w:r>
      <w:r>
        <w:rPr>
          <w:rFonts w:cs="Calibri"/>
          <w:vertAlign w:val="subscript"/>
        </w:rPr>
        <w:t>PDR</w:t>
      </w:r>
      <w:r>
        <w:rPr>
          <w:rFonts w:cs="Calibri"/>
        </w:rPr>
        <w:t>) of the ST MCU.</w:t>
      </w:r>
      <w:r>
        <w:rPr>
          <w:rFonts w:cs="Calibri"/>
          <w:lang w:eastAsia="zh-CN"/>
        </w:rPr>
        <w:t xml:space="preserve"> Do not need to </w:t>
      </w:r>
      <w:r>
        <w:rPr>
          <w:rFonts w:cs="Calibri"/>
        </w:rPr>
        <w:t>offer a separate mode for the 2.0 – 2.4 V range</w:t>
      </w:r>
      <w:r>
        <w:rPr>
          <w:rFonts w:cs="Calibri"/>
          <w:lang w:eastAsia="zh-CN"/>
        </w:rPr>
        <w:t>.</w:t>
      </w:r>
    </w:p>
    <w:p w:rsidR="0019796E" w:rsidRDefault="00B72825">
      <w:pPr>
        <w:pStyle w:val="ListParagraph1"/>
        <w:numPr>
          <w:ilvl w:val="1"/>
          <w:numId w:val="2"/>
        </w:numPr>
        <w:jc w:val="left"/>
        <w:rPr>
          <w:rFonts w:cs="Calibri"/>
        </w:rPr>
      </w:pPr>
      <w:r>
        <w:rPr>
          <w:rFonts w:cs="Calibri"/>
        </w:rPr>
        <w:t>After the battery voltage has increased to 3.5</w:t>
      </w:r>
      <w:r>
        <w:rPr>
          <w:rFonts w:cs="Calibri"/>
          <w:lang w:eastAsia="zh-CN"/>
        </w:rPr>
        <w:t>5</w:t>
      </w:r>
      <w:r>
        <w:rPr>
          <w:rFonts w:cs="Calibri"/>
        </w:rPr>
        <w:t xml:space="preserve"> (V</w:t>
      </w:r>
      <w:r>
        <w:rPr>
          <w:rFonts w:cs="Calibri"/>
          <w:vertAlign w:val="subscript"/>
        </w:rPr>
        <w:t>CV_ENTER</w:t>
      </w:r>
      <w:r>
        <w:rPr>
          <w:rFonts w:cs="Calibri"/>
        </w:rPr>
        <w:t>) and has remained above 3.40</w:t>
      </w:r>
      <w:r w:rsidR="00071F41">
        <w:rPr>
          <w:rFonts w:cs="Calibri" w:hint="eastAsia"/>
          <w:lang w:eastAsia="zh-CN"/>
        </w:rPr>
        <w:t xml:space="preserve"> </w:t>
      </w:r>
      <w:r>
        <w:rPr>
          <w:rFonts w:cs="Calibri"/>
        </w:rPr>
        <w:t>V (V</w:t>
      </w:r>
      <w:r>
        <w:rPr>
          <w:rFonts w:cs="Calibri"/>
          <w:vertAlign w:val="subscript"/>
        </w:rPr>
        <w:t>CV_EXIT</w:t>
      </w:r>
      <w:r>
        <w:rPr>
          <w:rFonts w:cs="Calibri"/>
        </w:rPr>
        <w:t>).</w:t>
      </w:r>
    </w:p>
    <w:p w:rsidR="0019796E" w:rsidRDefault="00B72825">
      <w:pPr>
        <w:pStyle w:val="ListParagraph1"/>
        <w:numPr>
          <w:ilvl w:val="0"/>
          <w:numId w:val="2"/>
        </w:numPr>
        <w:jc w:val="left"/>
        <w:rPr>
          <w:rFonts w:cs="Calibri"/>
        </w:rPr>
      </w:pPr>
      <w:r>
        <w:rPr>
          <w:rFonts w:cs="Calibri"/>
        </w:rPr>
        <w:t>A “</w:t>
      </w:r>
      <w:proofErr w:type="spellStart"/>
      <w:r>
        <w:rPr>
          <w:rFonts w:cs="Calibri"/>
        </w:rPr>
        <w:t>pMOSFET</w:t>
      </w:r>
      <w:proofErr w:type="spellEnd"/>
      <w:r>
        <w:rPr>
          <w:rFonts w:cs="Calibri"/>
        </w:rPr>
        <w:t>-bypass path” that provides a low-</w:t>
      </w:r>
      <w:proofErr w:type="gramStart"/>
      <w:r>
        <w:rPr>
          <w:rFonts w:cs="Calibri"/>
        </w:rPr>
        <w:t>R</w:t>
      </w:r>
      <w:r>
        <w:rPr>
          <w:rFonts w:cs="Calibri"/>
          <w:vertAlign w:val="subscript"/>
        </w:rPr>
        <w:t>DS(</w:t>
      </w:r>
      <w:proofErr w:type="gramEnd"/>
      <w:r>
        <w:rPr>
          <w:rFonts w:cs="Calibri"/>
          <w:vertAlign w:val="subscript"/>
        </w:rPr>
        <w:t>on)</w:t>
      </w:r>
      <w:r>
        <w:rPr>
          <w:rFonts w:cs="Calibri"/>
        </w:rPr>
        <w:t xml:space="preserve"> bypass of the CV regulator, allowing up to 2.5 A charging current, which is used only when the battery voltage is between V</w:t>
      </w:r>
      <w:r>
        <w:rPr>
          <w:rFonts w:cs="Calibri"/>
          <w:vertAlign w:val="subscript"/>
        </w:rPr>
        <w:t>PDR</w:t>
      </w:r>
      <w:r>
        <w:rPr>
          <w:rFonts w:cs="Calibri"/>
        </w:rPr>
        <w:t xml:space="preserve"> and V</w:t>
      </w:r>
      <w:r>
        <w:rPr>
          <w:rFonts w:cs="Calibri"/>
          <w:vertAlign w:val="subscript"/>
        </w:rPr>
        <w:t>CV_ENTER</w:t>
      </w:r>
      <w:r>
        <w:rPr>
          <w:rFonts w:cs="Calibri"/>
        </w:rPr>
        <w:t>.</w:t>
      </w:r>
    </w:p>
    <w:p w:rsidR="0019796E" w:rsidRDefault="00B72825">
      <w:pPr>
        <w:jc w:val="left"/>
        <w:rPr>
          <w:rFonts w:cs="Calibri"/>
        </w:rPr>
      </w:pPr>
      <w:r>
        <w:rPr>
          <w:rFonts w:cs="Calibri"/>
        </w:rPr>
        <w:t>When charging raises the battery voltage to 3.5</w:t>
      </w:r>
      <w:r>
        <w:rPr>
          <w:rFonts w:cs="Calibri"/>
          <w:lang w:eastAsia="zh-CN"/>
        </w:rPr>
        <w:t>5</w:t>
      </w:r>
      <w:r>
        <w:rPr>
          <w:rFonts w:cs="Calibri"/>
        </w:rPr>
        <w:t xml:space="preserve"> V (</w:t>
      </w:r>
      <w:proofErr w:type="spellStart"/>
      <w:r>
        <w:rPr>
          <w:rFonts w:cs="Calibri"/>
        </w:rPr>
        <w:t>Vcv_enter</w:t>
      </w:r>
      <w:proofErr w:type="spellEnd"/>
      <w:r>
        <w:rPr>
          <w:rFonts w:cs="Calibri"/>
        </w:rPr>
        <w:t>) for a period of 500 ms (T</w:t>
      </w:r>
      <w:r>
        <w:rPr>
          <w:rFonts w:cs="Calibri"/>
          <w:vertAlign w:val="subscript"/>
        </w:rPr>
        <w:t>CV_PERSIST</w:t>
      </w:r>
      <w:r>
        <w:rPr>
          <w:rFonts w:cs="Calibri"/>
        </w:rPr>
        <w:t>)</w:t>
      </w:r>
      <w:r>
        <w:rPr>
          <w:rFonts w:cs="Calibri"/>
          <w:lang w:eastAsia="zh-CN"/>
        </w:rPr>
        <w:t xml:space="preserve"> or the voltage reaches 3.60V in 500ms,</w:t>
      </w:r>
      <w:r>
        <w:rPr>
          <w:rFonts w:cs="Calibri"/>
        </w:rPr>
        <w:t xml:space="preserve"> the </w:t>
      </w:r>
      <w:proofErr w:type="spellStart"/>
      <w:r>
        <w:rPr>
          <w:rFonts w:cs="Calibri"/>
        </w:rPr>
        <w:t>pMOSFET</w:t>
      </w:r>
      <w:proofErr w:type="spellEnd"/>
      <w:r>
        <w:rPr>
          <w:rFonts w:cs="Calibri"/>
        </w:rPr>
        <w:t>-bypass path will be turned off, and the CV-regulator path will be activated.  (Note that as usual, if the input voltage rises above V</w:t>
      </w:r>
      <w:r>
        <w:rPr>
          <w:rFonts w:cs="Calibri"/>
          <w:vertAlign w:val="subscript"/>
        </w:rPr>
        <w:t>PV_MAX</w:t>
      </w:r>
      <w:r>
        <w:rPr>
          <w:rFonts w:cs="Calibri"/>
        </w:rPr>
        <w:t xml:space="preserve"> during the transition to the CV-regulator path, the “PV Input OV Fault” will trigger.)  </w:t>
      </w:r>
    </w:p>
    <w:p w:rsidR="0019796E" w:rsidRDefault="00B72825">
      <w:pPr>
        <w:jc w:val="left"/>
        <w:rPr>
          <w:rFonts w:cs="Calibri"/>
        </w:rPr>
      </w:pPr>
      <w:r>
        <w:rPr>
          <w:rFonts w:cs="Calibri"/>
        </w:rPr>
        <w:t>While charging through the CV-regulator path, when the battery voltage exceeds 3.60 V (V</w:t>
      </w:r>
      <w:r>
        <w:rPr>
          <w:rFonts w:cs="Calibri"/>
          <w:vertAlign w:val="subscript"/>
        </w:rPr>
        <w:t>FULL_CHRG</w:t>
      </w:r>
      <w:r>
        <w:rPr>
          <w:rFonts w:cs="Calibri"/>
        </w:rPr>
        <w:t>) for a period of 250 ms (T</w:t>
      </w:r>
      <w:r>
        <w:rPr>
          <w:rFonts w:cs="Calibri"/>
          <w:vertAlign w:val="subscript"/>
        </w:rPr>
        <w:t>FULL_CHRG_PERSIST</w:t>
      </w:r>
      <w:r>
        <w:rPr>
          <w:rFonts w:cs="Calibri"/>
        </w:rPr>
        <w:t>), the battery will be considered fully charged, and charging will be stopped completely.</w:t>
      </w:r>
    </w:p>
    <w:p w:rsidR="0019796E" w:rsidRDefault="00B72825">
      <w:pPr>
        <w:jc w:val="left"/>
        <w:rPr>
          <w:rFonts w:cs="Calibri"/>
          <w:b/>
        </w:rPr>
      </w:pPr>
      <w:r>
        <w:rPr>
          <w:rFonts w:cs="Calibri"/>
        </w:rPr>
        <w:t xml:space="preserve">If the battery voltage “sags” </w:t>
      </w:r>
      <w:r w:rsidR="001A12D3">
        <w:rPr>
          <w:rFonts w:cs="Calibri"/>
        </w:rPr>
        <w:t>(declines) below 3.40</w:t>
      </w:r>
      <w:r w:rsidR="001A12D3">
        <w:rPr>
          <w:rFonts w:cs="Calibri" w:hint="eastAsia"/>
          <w:lang w:eastAsia="zh-CN"/>
        </w:rPr>
        <w:t xml:space="preserve"> </w:t>
      </w:r>
      <w:r>
        <w:rPr>
          <w:rFonts w:cs="Calibri"/>
        </w:rPr>
        <w:t>V (V</w:t>
      </w:r>
      <w:r>
        <w:rPr>
          <w:rFonts w:cs="Calibri"/>
          <w:vertAlign w:val="subscript"/>
        </w:rPr>
        <w:t>CV_EXIT</w:t>
      </w:r>
      <w:r>
        <w:rPr>
          <w:rFonts w:cs="Calibri"/>
        </w:rPr>
        <w:t xml:space="preserve">) while the CV regulator path is in use or after the battery has been fully charged, charging will resume using the </w:t>
      </w:r>
      <w:proofErr w:type="spellStart"/>
      <w:r>
        <w:rPr>
          <w:rFonts w:cs="Calibri"/>
        </w:rPr>
        <w:t>pMOSFET</w:t>
      </w:r>
      <w:proofErr w:type="spellEnd"/>
      <w:r>
        <w:rPr>
          <w:rFonts w:cs="Calibri"/>
        </w:rPr>
        <w:t xml:space="preserve"> bypass path.</w:t>
      </w:r>
    </w:p>
    <w:p w:rsidR="0019796E" w:rsidRDefault="00B72825">
      <w:pPr>
        <w:jc w:val="left"/>
        <w:rPr>
          <w:rFonts w:cs="Calibri"/>
        </w:rPr>
      </w:pPr>
      <w:r>
        <w:rPr>
          <w:rFonts w:cs="Calibri"/>
        </w:rPr>
        <w:t>If at any time the battery voltage exceeds 3.70 V (V</w:t>
      </w:r>
      <w:r>
        <w:rPr>
          <w:rFonts w:cs="Calibri"/>
          <w:vertAlign w:val="subscript"/>
        </w:rPr>
        <w:t>BATT_OV</w:t>
      </w:r>
      <w:r>
        <w:rPr>
          <w:rFonts w:cs="Calibri"/>
        </w:rPr>
        <w:t>) for a period of 40 ms (T</w:t>
      </w:r>
      <w:r>
        <w:rPr>
          <w:rFonts w:cs="Calibri"/>
          <w:vertAlign w:val="subscript"/>
        </w:rPr>
        <w:t>PV_FAULT_PERSIST</w:t>
      </w:r>
      <w:r>
        <w:rPr>
          <w:rFonts w:cs="Calibri"/>
        </w:rPr>
        <w:t xml:space="preserve">), the “PV Battery OV Fault” will be triggered. </w:t>
      </w:r>
    </w:p>
    <w:p w:rsidR="0019796E" w:rsidRDefault="00B72825">
      <w:pPr>
        <w:jc w:val="left"/>
        <w:rPr>
          <w:rFonts w:cs="Calibri"/>
          <w:lang w:eastAsia="zh-CN"/>
        </w:rPr>
      </w:pPr>
      <w:r>
        <w:rPr>
          <w:rFonts w:cs="Calibri"/>
          <w:lang w:eastAsia="zh-CN"/>
        </w:rPr>
        <w:t>Exit Empty Fuel: Battery voltage is higher than 2.70V, and Fuel gauge is higher than 1.5mAh.</w:t>
      </w:r>
    </w:p>
    <w:p w:rsidR="0019796E" w:rsidRDefault="00B72825">
      <w:pPr>
        <w:jc w:val="left"/>
        <w:rPr>
          <w:rFonts w:cs="Calibri"/>
          <w:lang w:eastAsia="zh-CN"/>
        </w:rPr>
      </w:pPr>
      <w:r>
        <w:rPr>
          <w:rFonts w:cs="Calibri"/>
          <w:lang w:eastAsia="zh-CN"/>
        </w:rPr>
        <w:t>Exit Low Fuel: Fuel gauge is higher than 420mAh (14% of SOC).</w:t>
      </w:r>
    </w:p>
    <w:p w:rsidR="0019796E" w:rsidRDefault="00B72825">
      <w:pPr>
        <w:jc w:val="left"/>
        <w:rPr>
          <w:rFonts w:cs="Calibri"/>
          <w:i/>
          <w:lang w:eastAsia="zh-CN"/>
        </w:rPr>
      </w:pPr>
      <w:r>
        <w:rPr>
          <w:rFonts w:cs="Calibri"/>
          <w:i/>
        </w:rPr>
        <w:t>TBD: Reverse short circuit protection reacts within 40ms (</w:t>
      </w:r>
      <w:proofErr w:type="spellStart"/>
      <w:r>
        <w:rPr>
          <w:rFonts w:cs="Calibri"/>
          <w:i/>
        </w:rPr>
        <w:t>Tpv_rscp_persist</w:t>
      </w:r>
      <w:proofErr w:type="spellEnd"/>
      <w:r>
        <w:rPr>
          <w:rFonts w:cs="Calibri"/>
          <w:i/>
        </w:rPr>
        <w:t>), to ensure a maximum reverse current of no more than 11A (</w:t>
      </w:r>
      <w:proofErr w:type="spellStart"/>
      <w:r>
        <w:rPr>
          <w:rFonts w:cs="Calibri"/>
          <w:i/>
        </w:rPr>
        <w:t>Ipv_rscp</w:t>
      </w:r>
      <w:proofErr w:type="spellEnd"/>
      <w:r>
        <w:rPr>
          <w:rFonts w:cs="Calibri"/>
          <w:i/>
        </w:rPr>
        <w:t>).</w:t>
      </w:r>
      <w:r>
        <w:rPr>
          <w:rFonts w:cs="Calibri"/>
          <w:i/>
          <w:lang w:eastAsia="zh-CN"/>
        </w:rPr>
        <w:t xml:space="preserve"> When the voltage of PV port is lower than 2.50V during charging, it will trigger RSCP. </w:t>
      </w:r>
    </w:p>
    <w:p w:rsidR="0019796E" w:rsidRDefault="00B72825">
      <w:pPr>
        <w:jc w:val="left"/>
        <w:rPr>
          <w:rFonts w:cs="Calibri"/>
        </w:rPr>
      </w:pPr>
      <w:r>
        <w:rPr>
          <w:rFonts w:cs="Calibri"/>
        </w:rPr>
        <w:lastRenderedPageBreak/>
        <w:t>The full list of charging protection faults are summarized below, in the order mentioned above.  Faults are reset after a period of 15 seconds (</w:t>
      </w:r>
      <w:r>
        <w:rPr>
          <w:rFonts w:eastAsia="Times New Roman" w:cs="Calibri"/>
          <w:color w:val="000000"/>
        </w:rPr>
        <w:t>T</w:t>
      </w:r>
      <w:r>
        <w:rPr>
          <w:rFonts w:eastAsia="Times New Roman" w:cs="Calibri"/>
          <w:color w:val="000000"/>
          <w:vertAlign w:val="subscript"/>
        </w:rPr>
        <w:t>FAULT_RESET</w:t>
      </w:r>
      <w:r>
        <w:rPr>
          <w:rFonts w:cs="Calibri"/>
        </w:rPr>
        <w:t xml:space="preserve">).  Note that reverse short-circuit protection as well as charger input over-voltage protection </w:t>
      </w:r>
      <w:r>
        <w:rPr>
          <w:rFonts w:cs="Calibri"/>
          <w:lang w:eastAsia="zh-CN"/>
        </w:rPr>
        <w:t>could be protected</w:t>
      </w:r>
      <w:r>
        <w:rPr>
          <w:rFonts w:cs="Calibri"/>
        </w:rPr>
        <w:t xml:space="preserve"> </w:t>
      </w:r>
      <w:r>
        <w:rPr>
          <w:rFonts w:cs="Calibri"/>
          <w:lang w:eastAsia="zh-CN"/>
        </w:rPr>
        <w:t xml:space="preserve">by the zero-battery-charge loop </w:t>
      </w:r>
      <w:r>
        <w:rPr>
          <w:rFonts w:cs="Calibri"/>
        </w:rPr>
        <w:t>when the battery voltage is less than V</w:t>
      </w:r>
      <w:r>
        <w:rPr>
          <w:rFonts w:cs="Calibri"/>
          <w:vertAlign w:val="subscript"/>
        </w:rPr>
        <w:t>PDR</w:t>
      </w:r>
      <w:r>
        <w:rPr>
          <w:rFonts w:cs="Calibri"/>
        </w:rPr>
        <w:t>.</w:t>
      </w:r>
    </w:p>
    <w:p w:rsidR="0019796E" w:rsidRDefault="00B72825">
      <w:pPr>
        <w:numPr>
          <w:ilvl w:val="0"/>
          <w:numId w:val="3"/>
        </w:numPr>
        <w:spacing w:after="0"/>
        <w:jc w:val="left"/>
        <w:rPr>
          <w:rFonts w:cs="Calibri"/>
        </w:rPr>
      </w:pPr>
      <w:r>
        <w:rPr>
          <w:rFonts w:cs="Calibri"/>
        </w:rPr>
        <w:t>PV Input OV Fault (will not begin charging)</w:t>
      </w:r>
    </w:p>
    <w:p w:rsidR="0019796E" w:rsidRDefault="00B72825">
      <w:pPr>
        <w:numPr>
          <w:ilvl w:val="0"/>
          <w:numId w:val="3"/>
        </w:numPr>
        <w:spacing w:after="0"/>
        <w:jc w:val="left"/>
        <w:rPr>
          <w:rFonts w:cs="Calibri"/>
        </w:rPr>
      </w:pPr>
      <w:r>
        <w:rPr>
          <w:rFonts w:cs="Calibri"/>
        </w:rPr>
        <w:t>PV Forward OCP Fault (disables charging within T</w:t>
      </w:r>
      <w:r>
        <w:rPr>
          <w:rFonts w:cs="Calibri"/>
          <w:vertAlign w:val="subscript"/>
        </w:rPr>
        <w:t>PV_FAULT_PERSIST</w:t>
      </w:r>
      <w:r>
        <w:rPr>
          <w:rFonts w:cs="Calibri"/>
        </w:rPr>
        <w:t>)</w:t>
      </w:r>
    </w:p>
    <w:p w:rsidR="0019796E" w:rsidRDefault="00B72825">
      <w:pPr>
        <w:numPr>
          <w:ilvl w:val="0"/>
          <w:numId w:val="3"/>
        </w:numPr>
        <w:spacing w:after="0"/>
        <w:jc w:val="left"/>
        <w:rPr>
          <w:rFonts w:cs="Calibri"/>
        </w:rPr>
      </w:pPr>
      <w:r>
        <w:rPr>
          <w:rFonts w:cs="Calibri"/>
        </w:rPr>
        <w:t>PV Input OV Fault during CV transition (disables charging within T</w:t>
      </w:r>
      <w:r>
        <w:rPr>
          <w:rFonts w:cs="Calibri"/>
          <w:vertAlign w:val="subscript"/>
        </w:rPr>
        <w:t>PV_FAULT_PERSIST</w:t>
      </w:r>
      <w:r>
        <w:rPr>
          <w:rFonts w:cs="Calibri"/>
        </w:rPr>
        <w:t>)</w:t>
      </w:r>
    </w:p>
    <w:p w:rsidR="0019796E" w:rsidRDefault="00B72825">
      <w:pPr>
        <w:numPr>
          <w:ilvl w:val="0"/>
          <w:numId w:val="3"/>
        </w:numPr>
        <w:spacing w:after="0"/>
        <w:jc w:val="left"/>
        <w:rPr>
          <w:rFonts w:cs="Calibri"/>
        </w:rPr>
      </w:pPr>
      <w:r>
        <w:rPr>
          <w:rFonts w:cs="Calibri"/>
        </w:rPr>
        <w:t>PV Battery OV Fault (disables charging within T</w:t>
      </w:r>
      <w:r>
        <w:rPr>
          <w:rFonts w:cs="Calibri"/>
          <w:vertAlign w:val="subscript"/>
        </w:rPr>
        <w:t>PV_FAULT_PERSIST</w:t>
      </w:r>
      <w:r>
        <w:rPr>
          <w:rFonts w:cs="Calibri"/>
        </w:rPr>
        <w:t>)</w:t>
      </w:r>
    </w:p>
    <w:p w:rsidR="0019796E" w:rsidRDefault="00B72825">
      <w:pPr>
        <w:numPr>
          <w:ilvl w:val="0"/>
          <w:numId w:val="3"/>
        </w:numPr>
        <w:spacing w:after="0"/>
        <w:jc w:val="left"/>
        <w:rPr>
          <w:rFonts w:cs="Calibri"/>
        </w:rPr>
      </w:pPr>
      <w:r>
        <w:rPr>
          <w:rFonts w:cs="Calibri"/>
        </w:rPr>
        <w:t>PV Reverse OCP Fault (disables charging within T</w:t>
      </w:r>
      <w:r>
        <w:rPr>
          <w:rFonts w:cs="Calibri"/>
          <w:vertAlign w:val="subscript"/>
        </w:rPr>
        <w:t>PV_FAULT_PERSIST</w:t>
      </w:r>
      <w:r>
        <w:rPr>
          <w:rFonts w:cs="Calibri"/>
        </w:rPr>
        <w:t>)</w:t>
      </w:r>
    </w:p>
    <w:p w:rsidR="0019796E" w:rsidRDefault="0019796E">
      <w:pPr>
        <w:tabs>
          <w:tab w:val="left" w:pos="3760"/>
        </w:tabs>
        <w:jc w:val="left"/>
        <w:rPr>
          <w:rFonts w:cs="Calibri"/>
          <w:highlight w:val="red"/>
        </w:rPr>
      </w:pPr>
    </w:p>
    <w:p w:rsidR="0019796E" w:rsidRDefault="0019796E">
      <w:pPr>
        <w:jc w:val="left"/>
        <w:rPr>
          <w:rFonts w:eastAsia="Times New Roman" w:cs="Calibri"/>
          <w:b/>
          <w:bCs/>
          <w:color w:val="000000"/>
          <w:sz w:val="20"/>
          <w:szCs w:val="20"/>
          <w:highlight w:val="red"/>
        </w:rPr>
      </w:pPr>
    </w:p>
    <w:p w:rsidR="0019796E" w:rsidRDefault="00B72825">
      <w:pPr>
        <w:jc w:val="left"/>
        <w:rPr>
          <w:rFonts w:cs="Calibri"/>
          <w:b/>
        </w:rPr>
      </w:pPr>
      <w:r>
        <w:rPr>
          <w:rFonts w:cs="Calibri"/>
          <w:b/>
        </w:rPr>
        <w:t xml:space="preserve">Table </w:t>
      </w:r>
      <w:r w:rsidR="005F3278">
        <w:rPr>
          <w:rFonts w:cs="Calibri"/>
          <w:b/>
        </w:rPr>
        <w:fldChar w:fldCharType="begin"/>
      </w:r>
      <w:r>
        <w:rPr>
          <w:rFonts w:cs="Calibri"/>
          <w:b/>
        </w:rPr>
        <w:instrText xml:space="preserve"> SEQ Table \* ARABIC </w:instrText>
      </w:r>
      <w:r w:rsidR="005F3278">
        <w:rPr>
          <w:rFonts w:cs="Calibri"/>
          <w:b/>
        </w:rPr>
        <w:fldChar w:fldCharType="separate"/>
      </w:r>
      <w:r>
        <w:rPr>
          <w:rFonts w:cs="Calibri"/>
          <w:b/>
        </w:rPr>
        <w:t>2</w:t>
      </w:r>
      <w:r w:rsidR="005F3278">
        <w:rPr>
          <w:rFonts w:cs="Calibri"/>
          <w:b/>
        </w:rPr>
        <w:fldChar w:fldCharType="end"/>
      </w:r>
      <w:bookmarkStart w:id="5" w:name="_Toc31408"/>
      <w:r>
        <w:rPr>
          <w:rFonts w:cs="Calibri"/>
          <w:b/>
        </w:rPr>
        <w:t>: PV Charging Electrical Characteristics</w:t>
      </w:r>
      <w:r w:rsidRPr="0095614E">
        <w:rPr>
          <w:rFonts w:cs="Calibri"/>
          <w:b/>
          <w:lang w:eastAsia="zh-CN"/>
        </w:rPr>
        <w:t xml:space="preserve"> @25℃ Ambient Temp</w:t>
      </w:r>
      <w:bookmarkEnd w:id="5"/>
    </w:p>
    <w:tbl>
      <w:tblPr>
        <w:tblW w:w="10683" w:type="dxa"/>
        <w:tblLayout w:type="fixed"/>
        <w:tblLook w:val="04A0"/>
      </w:tblPr>
      <w:tblGrid>
        <w:gridCol w:w="1921"/>
        <w:gridCol w:w="4132"/>
        <w:gridCol w:w="4630"/>
      </w:tblGrid>
      <w:tr w:rsidR="0019796E">
        <w:trPr>
          <w:trHeight w:val="260"/>
        </w:trPr>
        <w:tc>
          <w:tcPr>
            <w:tcW w:w="1921" w:type="dxa"/>
            <w:tcBorders>
              <w:top w:val="single" w:sz="4" w:space="0" w:color="auto"/>
              <w:left w:val="single" w:sz="4" w:space="0" w:color="auto"/>
              <w:bottom w:val="single" w:sz="4" w:space="0" w:color="auto"/>
              <w:right w:val="single" w:sz="4" w:space="0" w:color="auto"/>
            </w:tcBorders>
          </w:tcPr>
          <w:p w:rsidR="0019796E" w:rsidRDefault="00B72825">
            <w:pPr>
              <w:jc w:val="left"/>
              <w:rPr>
                <w:rFonts w:eastAsia="Times New Roman" w:cs="Calibri"/>
                <w:b/>
                <w:bCs/>
                <w:color w:val="000000"/>
                <w:sz w:val="20"/>
                <w:szCs w:val="20"/>
              </w:rPr>
            </w:pPr>
            <w:r>
              <w:rPr>
                <w:rFonts w:eastAsia="Times New Roman" w:cs="Calibri"/>
                <w:b/>
                <w:bCs/>
                <w:color w:val="000000"/>
                <w:sz w:val="20"/>
                <w:szCs w:val="20"/>
              </w:rPr>
              <w:t>Symbol</w:t>
            </w:r>
          </w:p>
        </w:tc>
        <w:tc>
          <w:tcPr>
            <w:tcW w:w="4132" w:type="dxa"/>
            <w:tcBorders>
              <w:top w:val="single" w:sz="4" w:space="0" w:color="auto"/>
              <w:left w:val="nil"/>
              <w:bottom w:val="single" w:sz="4" w:space="0" w:color="auto"/>
              <w:right w:val="single" w:sz="4" w:space="0" w:color="auto"/>
            </w:tcBorders>
          </w:tcPr>
          <w:p w:rsidR="0019796E" w:rsidRDefault="00B72825">
            <w:pPr>
              <w:jc w:val="left"/>
              <w:rPr>
                <w:rFonts w:eastAsia="Times New Roman" w:cs="Calibri"/>
                <w:b/>
                <w:bCs/>
                <w:color w:val="000000"/>
                <w:sz w:val="20"/>
                <w:szCs w:val="20"/>
              </w:rPr>
            </w:pPr>
            <w:r>
              <w:rPr>
                <w:rFonts w:eastAsia="Times New Roman" w:cs="Calibri"/>
                <w:b/>
                <w:bCs/>
                <w:color w:val="000000"/>
                <w:sz w:val="20"/>
                <w:szCs w:val="20"/>
              </w:rPr>
              <w:t>Description</w:t>
            </w:r>
          </w:p>
        </w:tc>
        <w:tc>
          <w:tcPr>
            <w:tcW w:w="4630" w:type="dxa"/>
            <w:tcBorders>
              <w:top w:val="single" w:sz="4" w:space="0" w:color="auto"/>
              <w:left w:val="nil"/>
              <w:bottom w:val="single" w:sz="4" w:space="0" w:color="auto"/>
              <w:right w:val="single" w:sz="4" w:space="0" w:color="auto"/>
            </w:tcBorders>
          </w:tcPr>
          <w:p w:rsidR="0019796E" w:rsidRDefault="00B72825">
            <w:pPr>
              <w:jc w:val="left"/>
              <w:rPr>
                <w:rFonts w:eastAsia="Times New Roman" w:cs="Calibri"/>
                <w:b/>
                <w:bCs/>
                <w:color w:val="000000"/>
                <w:sz w:val="20"/>
                <w:szCs w:val="20"/>
              </w:rPr>
            </w:pPr>
            <w:r>
              <w:rPr>
                <w:rFonts w:eastAsia="Times New Roman" w:cs="Calibri"/>
                <w:b/>
                <w:bCs/>
                <w:color w:val="000000"/>
                <w:sz w:val="20"/>
                <w:szCs w:val="20"/>
              </w:rPr>
              <w:t>Specification</w:t>
            </w:r>
          </w:p>
        </w:tc>
      </w:tr>
      <w:tr w:rsidR="0019796E">
        <w:trPr>
          <w:trHeight w:val="260"/>
        </w:trPr>
        <w:tc>
          <w:tcPr>
            <w:tcW w:w="1921" w:type="dxa"/>
            <w:tcBorders>
              <w:top w:val="nil"/>
              <w:left w:val="single" w:sz="4" w:space="0" w:color="auto"/>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TFAULT_RESET</w:t>
            </w:r>
          </w:p>
        </w:tc>
        <w:tc>
          <w:tcPr>
            <w:tcW w:w="4132" w:type="dxa"/>
            <w:tcBorders>
              <w:top w:val="nil"/>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Fault Reset Time</w:t>
            </w:r>
          </w:p>
        </w:tc>
        <w:tc>
          <w:tcPr>
            <w:tcW w:w="4630" w:type="dxa"/>
            <w:tcBorders>
              <w:top w:val="nil"/>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15 seconds +/- 3 seconds</w:t>
            </w:r>
          </w:p>
        </w:tc>
      </w:tr>
      <w:tr w:rsidR="0019796E">
        <w:trPr>
          <w:trHeight w:val="260"/>
        </w:trPr>
        <w:tc>
          <w:tcPr>
            <w:tcW w:w="1921" w:type="dxa"/>
            <w:tcBorders>
              <w:top w:val="nil"/>
              <w:left w:val="single" w:sz="4" w:space="0" w:color="auto"/>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VCV_ENTER</w:t>
            </w:r>
          </w:p>
        </w:tc>
        <w:tc>
          <w:tcPr>
            <w:tcW w:w="4132" w:type="dxa"/>
            <w:tcBorders>
              <w:top w:val="nil"/>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PV CV Voltage Enter Threshold</w:t>
            </w:r>
          </w:p>
        </w:tc>
        <w:tc>
          <w:tcPr>
            <w:tcW w:w="4630" w:type="dxa"/>
            <w:tcBorders>
              <w:top w:val="nil"/>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commentRangeStart w:id="6"/>
            <w:r w:rsidRPr="00F34BF7">
              <w:rPr>
                <w:rFonts w:eastAsia="Times New Roman" w:cs="Calibri"/>
                <w:color w:val="000000"/>
                <w:sz w:val="20"/>
                <w:szCs w:val="20"/>
                <w:lang w:eastAsia="zh-CN"/>
              </w:rPr>
              <w:t>3.55 V +/- 0.5%</w:t>
            </w:r>
            <w:commentRangeEnd w:id="6"/>
            <w:r w:rsidRPr="00F34BF7">
              <w:rPr>
                <w:rFonts w:eastAsia="Times New Roman"/>
                <w:color w:val="000000"/>
                <w:sz w:val="20"/>
                <w:szCs w:val="20"/>
                <w:lang w:eastAsia="zh-CN"/>
              </w:rPr>
              <w:commentReference w:id="6"/>
            </w:r>
          </w:p>
        </w:tc>
      </w:tr>
      <w:tr w:rsidR="0019796E">
        <w:trPr>
          <w:trHeight w:val="260"/>
        </w:trPr>
        <w:tc>
          <w:tcPr>
            <w:tcW w:w="1921" w:type="dxa"/>
            <w:tcBorders>
              <w:top w:val="nil"/>
              <w:left w:val="single" w:sz="4" w:space="0" w:color="auto"/>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VCV_EXIT</w:t>
            </w:r>
          </w:p>
        </w:tc>
        <w:tc>
          <w:tcPr>
            <w:tcW w:w="4132" w:type="dxa"/>
            <w:tcBorders>
              <w:top w:val="nil"/>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PV CV Voltage Exit Threshold</w:t>
            </w:r>
          </w:p>
        </w:tc>
        <w:tc>
          <w:tcPr>
            <w:tcW w:w="4630" w:type="dxa"/>
            <w:tcBorders>
              <w:top w:val="nil"/>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3.40 V +/- 0.5%</w:t>
            </w:r>
          </w:p>
        </w:tc>
      </w:tr>
      <w:tr w:rsidR="0019796E">
        <w:trPr>
          <w:trHeight w:val="520"/>
        </w:trPr>
        <w:tc>
          <w:tcPr>
            <w:tcW w:w="1921" w:type="dxa"/>
            <w:tcBorders>
              <w:top w:val="nil"/>
              <w:left w:val="single" w:sz="4" w:space="0" w:color="auto"/>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TCV_PERSIST</w:t>
            </w:r>
          </w:p>
        </w:tc>
        <w:tc>
          <w:tcPr>
            <w:tcW w:w="4132" w:type="dxa"/>
            <w:tcBorders>
              <w:top w:val="nil"/>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PV CV Voltage Enter/Exit Persistence</w:t>
            </w:r>
          </w:p>
        </w:tc>
        <w:tc>
          <w:tcPr>
            <w:tcW w:w="4630" w:type="dxa"/>
            <w:tcBorders>
              <w:top w:val="nil"/>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500 ms +/- 25 ms</w:t>
            </w:r>
          </w:p>
        </w:tc>
      </w:tr>
      <w:tr w:rsidR="0019796E">
        <w:trPr>
          <w:trHeight w:val="520"/>
        </w:trPr>
        <w:tc>
          <w:tcPr>
            <w:tcW w:w="1921" w:type="dxa"/>
            <w:tcBorders>
              <w:top w:val="nil"/>
              <w:left w:val="single" w:sz="4" w:space="0" w:color="auto"/>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VFULL_CHRG</w:t>
            </w:r>
          </w:p>
        </w:tc>
        <w:tc>
          <w:tcPr>
            <w:tcW w:w="4132" w:type="dxa"/>
            <w:tcBorders>
              <w:top w:val="nil"/>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PV Full Charge Voltage Threshold</w:t>
            </w:r>
          </w:p>
        </w:tc>
        <w:tc>
          <w:tcPr>
            <w:tcW w:w="4630" w:type="dxa"/>
            <w:tcBorders>
              <w:top w:val="nil"/>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3.60 V +/- 0.5%</w:t>
            </w:r>
          </w:p>
        </w:tc>
      </w:tr>
      <w:tr w:rsidR="0019796E">
        <w:trPr>
          <w:trHeight w:val="520"/>
        </w:trPr>
        <w:tc>
          <w:tcPr>
            <w:tcW w:w="1921" w:type="dxa"/>
            <w:tcBorders>
              <w:top w:val="nil"/>
              <w:left w:val="single" w:sz="4" w:space="0" w:color="auto"/>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TFULL_CHRG_PERSIST</w:t>
            </w:r>
          </w:p>
        </w:tc>
        <w:tc>
          <w:tcPr>
            <w:tcW w:w="4132" w:type="dxa"/>
            <w:tcBorders>
              <w:top w:val="nil"/>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PV Full Charge Persistence Threshold</w:t>
            </w:r>
          </w:p>
        </w:tc>
        <w:tc>
          <w:tcPr>
            <w:tcW w:w="4630" w:type="dxa"/>
            <w:tcBorders>
              <w:top w:val="nil"/>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250 ms +/- 25 ms</w:t>
            </w:r>
          </w:p>
        </w:tc>
      </w:tr>
      <w:tr w:rsidR="0019796E">
        <w:trPr>
          <w:trHeight w:val="260"/>
        </w:trPr>
        <w:tc>
          <w:tcPr>
            <w:tcW w:w="1921" w:type="dxa"/>
            <w:tcBorders>
              <w:top w:val="single" w:sz="4" w:space="0" w:color="auto"/>
              <w:left w:val="single" w:sz="4" w:space="0" w:color="auto"/>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VBATT_OV</w:t>
            </w:r>
          </w:p>
        </w:tc>
        <w:tc>
          <w:tcPr>
            <w:tcW w:w="4132" w:type="dxa"/>
            <w:tcBorders>
              <w:top w:val="single" w:sz="4" w:space="0" w:color="auto"/>
              <w:left w:val="single" w:sz="4" w:space="0" w:color="auto"/>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PV Battery Over-Voltage Threshold</w:t>
            </w:r>
          </w:p>
        </w:tc>
        <w:tc>
          <w:tcPr>
            <w:tcW w:w="4630" w:type="dxa"/>
            <w:tcBorders>
              <w:top w:val="single" w:sz="4" w:space="0" w:color="auto"/>
              <w:left w:val="single" w:sz="4" w:space="0" w:color="auto"/>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3.70 V +/- 0.5%</w:t>
            </w:r>
          </w:p>
        </w:tc>
      </w:tr>
      <w:tr w:rsidR="0019796E">
        <w:trPr>
          <w:trHeight w:val="260"/>
        </w:trPr>
        <w:tc>
          <w:tcPr>
            <w:tcW w:w="1921" w:type="dxa"/>
            <w:tcBorders>
              <w:top w:val="single" w:sz="4" w:space="0" w:color="auto"/>
              <w:left w:val="single" w:sz="4" w:space="0" w:color="auto"/>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VPV_MIN</w:t>
            </w:r>
          </w:p>
        </w:tc>
        <w:tc>
          <w:tcPr>
            <w:tcW w:w="4132" w:type="dxa"/>
            <w:tcBorders>
              <w:top w:val="single" w:sz="4" w:space="0" w:color="auto"/>
              <w:left w:val="single" w:sz="4" w:space="0" w:color="auto"/>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PV Min Charge Voltage</w:t>
            </w:r>
          </w:p>
        </w:tc>
        <w:tc>
          <w:tcPr>
            <w:tcW w:w="4630" w:type="dxa"/>
            <w:tcBorders>
              <w:top w:val="single" w:sz="4" w:space="0" w:color="auto"/>
              <w:left w:val="single" w:sz="4" w:space="0" w:color="auto"/>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3.80 V +/- 0.1 V</w:t>
            </w:r>
          </w:p>
        </w:tc>
      </w:tr>
      <w:tr w:rsidR="0019796E">
        <w:trPr>
          <w:trHeight w:val="520"/>
        </w:trPr>
        <w:tc>
          <w:tcPr>
            <w:tcW w:w="1921" w:type="dxa"/>
            <w:tcBorders>
              <w:top w:val="single" w:sz="4" w:space="0" w:color="auto"/>
              <w:left w:val="single" w:sz="4" w:space="0" w:color="auto"/>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VPV_MAX</w:t>
            </w:r>
          </w:p>
        </w:tc>
        <w:tc>
          <w:tcPr>
            <w:tcW w:w="4132" w:type="dxa"/>
            <w:tcBorders>
              <w:top w:val="single" w:sz="4" w:space="0" w:color="auto"/>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PV Max Charge Voltage</w:t>
            </w:r>
          </w:p>
        </w:tc>
        <w:tc>
          <w:tcPr>
            <w:tcW w:w="4630" w:type="dxa"/>
            <w:tcBorders>
              <w:top w:val="single" w:sz="4" w:space="0" w:color="auto"/>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8.50 V +/- 0.1 V</w:t>
            </w:r>
          </w:p>
        </w:tc>
      </w:tr>
      <w:tr w:rsidR="0019796E">
        <w:trPr>
          <w:trHeight w:val="260"/>
        </w:trPr>
        <w:tc>
          <w:tcPr>
            <w:tcW w:w="1921" w:type="dxa"/>
            <w:tcBorders>
              <w:top w:val="nil"/>
              <w:left w:val="single" w:sz="4" w:space="0" w:color="auto"/>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IPV_OCP</w:t>
            </w:r>
          </w:p>
        </w:tc>
        <w:tc>
          <w:tcPr>
            <w:tcW w:w="4132" w:type="dxa"/>
            <w:tcBorders>
              <w:top w:val="nil"/>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PV Forward OCP Current Threshold</w:t>
            </w:r>
          </w:p>
        </w:tc>
        <w:tc>
          <w:tcPr>
            <w:tcW w:w="4630" w:type="dxa"/>
            <w:tcBorders>
              <w:top w:val="nil"/>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2.5 A +/- 0.25 A</w:t>
            </w:r>
          </w:p>
        </w:tc>
      </w:tr>
      <w:tr w:rsidR="0019796E">
        <w:trPr>
          <w:trHeight w:val="260"/>
        </w:trPr>
        <w:tc>
          <w:tcPr>
            <w:tcW w:w="1921" w:type="dxa"/>
            <w:tcBorders>
              <w:top w:val="single" w:sz="4" w:space="0" w:color="auto"/>
              <w:left w:val="single" w:sz="4" w:space="0" w:color="auto"/>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TPV_FAULT_PERSIST</w:t>
            </w:r>
          </w:p>
        </w:tc>
        <w:tc>
          <w:tcPr>
            <w:tcW w:w="4132" w:type="dxa"/>
            <w:tcBorders>
              <w:top w:val="single" w:sz="4" w:space="0" w:color="auto"/>
              <w:left w:val="single" w:sz="4" w:space="0" w:color="auto"/>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PV Forward OCP Persistence Threshold</w:t>
            </w:r>
          </w:p>
        </w:tc>
        <w:tc>
          <w:tcPr>
            <w:tcW w:w="4630" w:type="dxa"/>
            <w:tcBorders>
              <w:top w:val="single" w:sz="4" w:space="0" w:color="auto"/>
              <w:left w:val="single" w:sz="4" w:space="0" w:color="auto"/>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40 ms +/- 12 ms</w:t>
            </w:r>
          </w:p>
        </w:tc>
      </w:tr>
      <w:tr w:rsidR="0019796E">
        <w:trPr>
          <w:trHeight w:val="520"/>
        </w:trPr>
        <w:tc>
          <w:tcPr>
            <w:tcW w:w="1921" w:type="dxa"/>
            <w:tcBorders>
              <w:top w:val="single" w:sz="4" w:space="0" w:color="auto"/>
              <w:left w:val="single" w:sz="4" w:space="0" w:color="auto"/>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proofErr w:type="spellStart"/>
            <w:r w:rsidRPr="00F34BF7">
              <w:rPr>
                <w:rFonts w:eastAsia="Times New Roman" w:cs="Calibri"/>
                <w:color w:val="000000"/>
                <w:sz w:val="20"/>
                <w:szCs w:val="20"/>
                <w:lang w:eastAsia="zh-CN"/>
              </w:rPr>
              <w:t>Vpv_rscp</w:t>
            </w:r>
            <w:proofErr w:type="spellEnd"/>
          </w:p>
        </w:tc>
        <w:tc>
          <w:tcPr>
            <w:tcW w:w="4132" w:type="dxa"/>
            <w:tcBorders>
              <w:top w:val="single" w:sz="4" w:space="0" w:color="auto"/>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PV Reverse SCP Trigger Voltage</w:t>
            </w:r>
          </w:p>
        </w:tc>
        <w:tc>
          <w:tcPr>
            <w:tcW w:w="4630" w:type="dxa"/>
            <w:tcBorders>
              <w:top w:val="single" w:sz="4" w:space="0" w:color="auto"/>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proofErr w:type="spellStart"/>
            <w:r w:rsidRPr="00F34BF7">
              <w:rPr>
                <w:rFonts w:eastAsia="Times New Roman" w:cs="Calibri"/>
                <w:color w:val="000000"/>
                <w:sz w:val="20"/>
                <w:szCs w:val="20"/>
                <w:lang w:eastAsia="zh-CN"/>
              </w:rPr>
              <w:t>Vbat</w:t>
            </w:r>
            <w:proofErr w:type="spellEnd"/>
            <w:r w:rsidRPr="00F34BF7">
              <w:rPr>
                <w:rFonts w:eastAsia="Times New Roman" w:cs="Calibri"/>
                <w:color w:val="000000"/>
                <w:sz w:val="20"/>
                <w:szCs w:val="20"/>
                <w:lang w:eastAsia="zh-CN"/>
              </w:rPr>
              <w:t xml:space="preserve">&gt;2.50V and </w:t>
            </w:r>
            <w:proofErr w:type="spellStart"/>
            <w:r w:rsidRPr="00F34BF7">
              <w:rPr>
                <w:rFonts w:eastAsia="Times New Roman" w:cs="Calibri"/>
                <w:color w:val="000000"/>
                <w:sz w:val="20"/>
                <w:szCs w:val="20"/>
                <w:lang w:eastAsia="zh-CN"/>
              </w:rPr>
              <w:t>Vpv</w:t>
            </w:r>
            <w:proofErr w:type="spellEnd"/>
            <w:r w:rsidRPr="00F34BF7">
              <w:rPr>
                <w:rFonts w:eastAsia="Times New Roman" w:cs="Calibri"/>
                <w:color w:val="000000"/>
                <w:sz w:val="20"/>
                <w:szCs w:val="20"/>
                <w:lang w:eastAsia="zh-CN"/>
              </w:rPr>
              <w:t>&lt;2.5V during charging.</w:t>
            </w:r>
          </w:p>
        </w:tc>
      </w:tr>
      <w:tr w:rsidR="0019796E">
        <w:trPr>
          <w:trHeight w:val="520"/>
        </w:trPr>
        <w:tc>
          <w:tcPr>
            <w:tcW w:w="1921" w:type="dxa"/>
            <w:tcBorders>
              <w:top w:val="nil"/>
              <w:left w:val="single" w:sz="4" w:space="0" w:color="auto"/>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proofErr w:type="spellStart"/>
            <w:r w:rsidRPr="00F34BF7">
              <w:rPr>
                <w:rFonts w:eastAsia="Times New Roman" w:cs="Calibri"/>
                <w:color w:val="000000"/>
                <w:sz w:val="20"/>
                <w:szCs w:val="20"/>
                <w:lang w:eastAsia="zh-CN"/>
              </w:rPr>
              <w:t>Ipv_rscp</w:t>
            </w:r>
            <w:proofErr w:type="spellEnd"/>
          </w:p>
        </w:tc>
        <w:tc>
          <w:tcPr>
            <w:tcW w:w="4132" w:type="dxa"/>
            <w:tcBorders>
              <w:top w:val="nil"/>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PV Reverse SCP Max Current</w:t>
            </w:r>
          </w:p>
        </w:tc>
        <w:tc>
          <w:tcPr>
            <w:tcW w:w="4630" w:type="dxa"/>
            <w:tcBorders>
              <w:top w:val="nil"/>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&lt;11A</w:t>
            </w:r>
          </w:p>
        </w:tc>
      </w:tr>
      <w:tr w:rsidR="0019796E">
        <w:trPr>
          <w:trHeight w:val="520"/>
        </w:trPr>
        <w:tc>
          <w:tcPr>
            <w:tcW w:w="1921" w:type="dxa"/>
            <w:tcBorders>
              <w:top w:val="nil"/>
              <w:left w:val="single" w:sz="4" w:space="0" w:color="auto"/>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proofErr w:type="spellStart"/>
            <w:r w:rsidRPr="00F34BF7">
              <w:rPr>
                <w:rFonts w:eastAsia="Times New Roman" w:cs="Calibri"/>
                <w:color w:val="000000"/>
                <w:sz w:val="20"/>
                <w:szCs w:val="20"/>
                <w:lang w:eastAsia="zh-CN"/>
              </w:rPr>
              <w:t>Tpv_rscp_persist</w:t>
            </w:r>
            <w:proofErr w:type="spellEnd"/>
          </w:p>
        </w:tc>
        <w:tc>
          <w:tcPr>
            <w:tcW w:w="4132" w:type="dxa"/>
            <w:tcBorders>
              <w:top w:val="nil"/>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PV Reverse SCP Persistence Threshold</w:t>
            </w:r>
          </w:p>
        </w:tc>
        <w:tc>
          <w:tcPr>
            <w:tcW w:w="4630" w:type="dxa"/>
            <w:tcBorders>
              <w:top w:val="nil"/>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40ms +/- 10ms</w:t>
            </w:r>
          </w:p>
        </w:tc>
      </w:tr>
      <w:tr w:rsidR="0019796E">
        <w:trPr>
          <w:trHeight w:val="260"/>
        </w:trPr>
        <w:tc>
          <w:tcPr>
            <w:tcW w:w="1921" w:type="dxa"/>
            <w:tcBorders>
              <w:top w:val="nil"/>
              <w:left w:val="single" w:sz="4" w:space="0" w:color="auto"/>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ICV</w:t>
            </w:r>
          </w:p>
        </w:tc>
        <w:tc>
          <w:tcPr>
            <w:tcW w:w="4132" w:type="dxa"/>
            <w:tcBorders>
              <w:top w:val="nil"/>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CV-Charge Circuit Current</w:t>
            </w:r>
          </w:p>
        </w:tc>
        <w:tc>
          <w:tcPr>
            <w:tcW w:w="4630" w:type="dxa"/>
            <w:tcBorders>
              <w:top w:val="nil"/>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olor w:val="000000"/>
                <w:sz w:val="20"/>
                <w:szCs w:val="20"/>
              </w:rPr>
            </w:pPr>
            <w:r w:rsidRPr="00F34BF7">
              <w:rPr>
                <w:rFonts w:eastAsia="Times New Roman" w:cs="Calibri"/>
                <w:color w:val="000000"/>
                <w:sz w:val="20"/>
                <w:szCs w:val="20"/>
                <w:lang w:eastAsia="zh-CN"/>
              </w:rPr>
              <w:t xml:space="preserve">If 0 V &lt; </w:t>
            </w:r>
            <w:proofErr w:type="spellStart"/>
            <w:r w:rsidRPr="00F34BF7">
              <w:rPr>
                <w:rFonts w:eastAsia="Times New Roman" w:cs="Calibri"/>
                <w:color w:val="000000"/>
                <w:sz w:val="20"/>
                <w:szCs w:val="20"/>
                <w:lang w:eastAsia="zh-CN"/>
              </w:rPr>
              <w:t>Vbat</w:t>
            </w:r>
            <w:proofErr w:type="spellEnd"/>
            <w:r w:rsidRPr="00F34BF7">
              <w:rPr>
                <w:rFonts w:eastAsia="Times New Roman" w:cs="Calibri"/>
                <w:color w:val="000000"/>
                <w:sz w:val="20"/>
                <w:szCs w:val="20"/>
                <w:lang w:eastAsia="zh-CN"/>
              </w:rPr>
              <w:t xml:space="preserve"> &lt; 2.5 V:   175 </w:t>
            </w:r>
            <w:proofErr w:type="spellStart"/>
            <w:r w:rsidRPr="00F34BF7">
              <w:rPr>
                <w:rFonts w:eastAsia="Times New Roman" w:cs="Calibri"/>
                <w:color w:val="000000"/>
                <w:sz w:val="20"/>
                <w:szCs w:val="20"/>
                <w:lang w:eastAsia="zh-CN"/>
              </w:rPr>
              <w:t>mA</w:t>
            </w:r>
            <w:proofErr w:type="spellEnd"/>
            <w:r w:rsidRPr="00F34BF7">
              <w:rPr>
                <w:rFonts w:eastAsia="Times New Roman" w:cs="Calibri"/>
                <w:color w:val="000000"/>
                <w:sz w:val="20"/>
                <w:szCs w:val="20"/>
                <w:lang w:eastAsia="zh-CN"/>
              </w:rPr>
              <w:t xml:space="preserve"> +/- 25 </w:t>
            </w:r>
            <w:proofErr w:type="spellStart"/>
            <w:r w:rsidRPr="00F34BF7">
              <w:rPr>
                <w:rFonts w:eastAsia="Times New Roman" w:cs="Calibri"/>
                <w:color w:val="000000"/>
                <w:sz w:val="20"/>
                <w:szCs w:val="20"/>
                <w:lang w:eastAsia="zh-CN"/>
              </w:rPr>
              <w:t>mA</w:t>
            </w:r>
            <w:proofErr w:type="spellEnd"/>
            <w:r w:rsidRPr="00F34BF7">
              <w:rPr>
                <w:rFonts w:eastAsia="Times New Roman"/>
                <w:color w:val="000000"/>
                <w:sz w:val="20"/>
                <w:szCs w:val="20"/>
              </w:rPr>
              <w:t xml:space="preserve"> </w:t>
            </w:r>
          </w:p>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 xml:space="preserve">If </w:t>
            </w:r>
            <w:r w:rsidRPr="00F34BF7">
              <w:rPr>
                <w:rFonts w:eastAsia="Times New Roman"/>
                <w:color w:val="000000"/>
                <w:sz w:val="20"/>
                <w:szCs w:val="20"/>
              </w:rPr>
              <w:t xml:space="preserve">3.55 V &lt; </w:t>
            </w:r>
            <w:proofErr w:type="spellStart"/>
            <w:r w:rsidRPr="00F34BF7">
              <w:rPr>
                <w:rFonts w:eastAsia="Times New Roman"/>
                <w:color w:val="000000"/>
                <w:sz w:val="20"/>
                <w:szCs w:val="20"/>
              </w:rPr>
              <w:t>Vbat</w:t>
            </w:r>
            <w:proofErr w:type="spellEnd"/>
            <w:r w:rsidRPr="00F34BF7">
              <w:rPr>
                <w:rFonts w:eastAsia="Times New Roman"/>
                <w:color w:val="000000"/>
                <w:sz w:val="20"/>
                <w:szCs w:val="20"/>
              </w:rPr>
              <w:t xml:space="preserve"> &lt; 3.65 V:  100 </w:t>
            </w:r>
            <w:proofErr w:type="spellStart"/>
            <w:r w:rsidRPr="00F34BF7">
              <w:rPr>
                <w:rFonts w:eastAsia="Times New Roman"/>
                <w:color w:val="000000"/>
                <w:sz w:val="20"/>
                <w:szCs w:val="20"/>
              </w:rPr>
              <w:t>mA</w:t>
            </w:r>
            <w:proofErr w:type="spellEnd"/>
            <w:r w:rsidRPr="00F34BF7">
              <w:rPr>
                <w:rFonts w:eastAsia="Times New Roman"/>
                <w:color w:val="000000"/>
                <w:sz w:val="20"/>
                <w:szCs w:val="20"/>
              </w:rPr>
              <w:t xml:space="preserve"> +/- 50 </w:t>
            </w:r>
            <w:proofErr w:type="spellStart"/>
            <w:r w:rsidRPr="00F34BF7">
              <w:rPr>
                <w:rFonts w:eastAsia="Times New Roman"/>
                <w:color w:val="000000"/>
                <w:sz w:val="20"/>
                <w:szCs w:val="20"/>
              </w:rPr>
              <w:t>mA</w:t>
            </w:r>
            <w:proofErr w:type="spellEnd"/>
          </w:p>
        </w:tc>
      </w:tr>
      <w:tr w:rsidR="0019796E">
        <w:trPr>
          <w:trHeight w:val="520"/>
        </w:trPr>
        <w:tc>
          <w:tcPr>
            <w:tcW w:w="1921" w:type="dxa"/>
            <w:tcBorders>
              <w:top w:val="nil"/>
              <w:left w:val="single" w:sz="4" w:space="0" w:color="auto"/>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VPDR</w:t>
            </w:r>
          </w:p>
        </w:tc>
        <w:tc>
          <w:tcPr>
            <w:tcW w:w="4132" w:type="dxa"/>
            <w:tcBorders>
              <w:top w:val="nil"/>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0V Charge Circuit Disable Threshold</w:t>
            </w:r>
          </w:p>
        </w:tc>
        <w:tc>
          <w:tcPr>
            <w:tcW w:w="4630" w:type="dxa"/>
            <w:tcBorders>
              <w:top w:val="nil"/>
              <w:left w:val="nil"/>
              <w:bottom w:val="single" w:sz="4" w:space="0" w:color="auto"/>
              <w:right w:val="single" w:sz="4" w:space="0" w:color="auto"/>
            </w:tcBorders>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1.88 V  +/- 0.08V</w:t>
            </w:r>
          </w:p>
        </w:tc>
      </w:tr>
    </w:tbl>
    <w:p w:rsidR="0019796E" w:rsidRDefault="0019796E">
      <w:pPr>
        <w:jc w:val="left"/>
        <w:rPr>
          <w:rFonts w:eastAsia="Times New Roman" w:cs="Calibri"/>
          <w:b/>
          <w:bCs/>
          <w:color w:val="000000"/>
          <w:sz w:val="20"/>
          <w:szCs w:val="20"/>
        </w:rPr>
      </w:pPr>
    </w:p>
    <w:p w:rsidR="0019796E" w:rsidRDefault="0019796E">
      <w:pPr>
        <w:jc w:val="left"/>
        <w:rPr>
          <w:rFonts w:eastAsia="Times New Roman" w:cs="Calibri"/>
          <w:b/>
          <w:bCs/>
          <w:color w:val="000000"/>
          <w:sz w:val="20"/>
          <w:szCs w:val="20"/>
        </w:rPr>
      </w:pPr>
    </w:p>
    <w:p w:rsidR="0019796E" w:rsidRDefault="0019796E">
      <w:pPr>
        <w:jc w:val="left"/>
        <w:rPr>
          <w:rFonts w:eastAsia="Times New Roman" w:cs="Calibri"/>
          <w:b/>
          <w:bCs/>
          <w:color w:val="000000"/>
          <w:sz w:val="20"/>
          <w:szCs w:val="20"/>
        </w:rPr>
      </w:pPr>
    </w:p>
    <w:p w:rsidR="0019796E" w:rsidRDefault="00B72825">
      <w:pPr>
        <w:jc w:val="left"/>
        <w:rPr>
          <w:rFonts w:cs="Calibri"/>
          <w:lang w:eastAsia="zh-CN"/>
        </w:rPr>
      </w:pPr>
      <w:r>
        <w:rPr>
          <w:rFonts w:cs="Calibri"/>
          <w:b/>
        </w:rPr>
        <w:br w:type="page"/>
      </w:r>
    </w:p>
    <w:p w:rsidR="0019796E" w:rsidRDefault="00B72825">
      <w:pPr>
        <w:jc w:val="left"/>
        <w:rPr>
          <w:rFonts w:cs="Calibri"/>
          <w:b/>
        </w:rPr>
      </w:pPr>
      <w:r>
        <w:rPr>
          <w:rFonts w:cs="Calibri"/>
          <w:b/>
        </w:rPr>
        <w:lastRenderedPageBreak/>
        <w:t xml:space="preserve">Table </w:t>
      </w:r>
      <w:r w:rsidR="005F3278">
        <w:rPr>
          <w:rFonts w:cs="Calibri"/>
          <w:b/>
        </w:rPr>
        <w:fldChar w:fldCharType="begin"/>
      </w:r>
      <w:r>
        <w:rPr>
          <w:rFonts w:cs="Calibri"/>
          <w:b/>
        </w:rPr>
        <w:instrText xml:space="preserve"> SEQ Table \* ARABIC </w:instrText>
      </w:r>
      <w:r w:rsidR="005F3278">
        <w:rPr>
          <w:rFonts w:cs="Calibri"/>
          <w:b/>
        </w:rPr>
        <w:fldChar w:fldCharType="separate"/>
      </w:r>
      <w:r>
        <w:rPr>
          <w:rFonts w:cs="Calibri"/>
          <w:b/>
        </w:rPr>
        <w:t>3</w:t>
      </w:r>
      <w:r w:rsidR="005F3278">
        <w:rPr>
          <w:rFonts w:cs="Calibri"/>
          <w:b/>
        </w:rPr>
        <w:fldChar w:fldCharType="end"/>
      </w:r>
      <w:bookmarkStart w:id="7" w:name="_Toc334"/>
      <w:r>
        <w:rPr>
          <w:rFonts w:cs="Calibri"/>
          <w:b/>
        </w:rPr>
        <w:t>: Charging Path Control Pin Truth Table</w:t>
      </w:r>
      <w:bookmarkEnd w:id="7"/>
    </w:p>
    <w:tbl>
      <w:tblPr>
        <w:tblW w:w="10683" w:type="dxa"/>
        <w:tblLayout w:type="fixed"/>
        <w:tblLook w:val="04A0"/>
      </w:tblPr>
      <w:tblGrid>
        <w:gridCol w:w="2094"/>
        <w:gridCol w:w="1235"/>
        <w:gridCol w:w="2810"/>
        <w:gridCol w:w="1211"/>
        <w:gridCol w:w="957"/>
        <w:gridCol w:w="532"/>
        <w:gridCol w:w="671"/>
        <w:gridCol w:w="1173"/>
      </w:tblGrid>
      <w:tr w:rsidR="0019796E">
        <w:trPr>
          <w:trHeight w:val="233"/>
        </w:trPr>
        <w:tc>
          <w:tcPr>
            <w:tcW w:w="3329" w:type="dxa"/>
            <w:gridSpan w:val="2"/>
            <w:tcBorders>
              <w:top w:val="single" w:sz="4" w:space="0" w:color="auto"/>
              <w:left w:val="single" w:sz="4" w:space="0" w:color="auto"/>
              <w:bottom w:val="single" w:sz="4" w:space="0" w:color="auto"/>
              <w:right w:val="single" w:sz="4" w:space="0" w:color="auto"/>
            </w:tcBorders>
            <w:shd w:val="clear" w:color="000000" w:fill="F2F2F2"/>
            <w:vAlign w:val="center"/>
          </w:tcPr>
          <w:p w:rsidR="0019796E" w:rsidRDefault="00B72825">
            <w:pPr>
              <w:spacing w:after="0" w:line="240" w:lineRule="auto"/>
              <w:jc w:val="left"/>
              <w:rPr>
                <w:rFonts w:eastAsia="Times New Roman" w:cs="Calibri"/>
                <w:b/>
                <w:bCs/>
                <w:color w:val="000000"/>
                <w:sz w:val="18"/>
                <w:szCs w:val="18"/>
              </w:rPr>
            </w:pPr>
            <w:r>
              <w:rPr>
                <w:rFonts w:eastAsia="Times New Roman" w:cs="Calibri"/>
                <w:b/>
                <w:bCs/>
                <w:color w:val="000000"/>
                <w:sz w:val="18"/>
                <w:szCs w:val="18"/>
              </w:rPr>
              <w:t>Product Status</w:t>
            </w:r>
          </w:p>
        </w:tc>
        <w:tc>
          <w:tcPr>
            <w:tcW w:w="4021" w:type="dxa"/>
            <w:gridSpan w:val="2"/>
            <w:tcBorders>
              <w:top w:val="single" w:sz="4" w:space="0" w:color="auto"/>
              <w:left w:val="nil"/>
              <w:bottom w:val="single" w:sz="4" w:space="0" w:color="auto"/>
              <w:right w:val="single" w:sz="4" w:space="0" w:color="auto"/>
            </w:tcBorders>
            <w:shd w:val="clear" w:color="000000" w:fill="FFF2CC"/>
            <w:vAlign w:val="center"/>
          </w:tcPr>
          <w:p w:rsidR="0019796E" w:rsidRDefault="00B72825">
            <w:pPr>
              <w:spacing w:after="0" w:line="240" w:lineRule="auto"/>
              <w:jc w:val="left"/>
              <w:rPr>
                <w:rFonts w:eastAsia="Times New Roman" w:cs="Calibri"/>
                <w:b/>
                <w:bCs/>
                <w:color w:val="000000"/>
                <w:sz w:val="18"/>
                <w:szCs w:val="18"/>
              </w:rPr>
            </w:pPr>
            <w:r>
              <w:rPr>
                <w:rFonts w:eastAsia="Times New Roman" w:cs="Calibri"/>
                <w:b/>
                <w:bCs/>
                <w:color w:val="000000"/>
                <w:sz w:val="18"/>
                <w:szCs w:val="18"/>
              </w:rPr>
              <w:t>MCU Control Pin Status</w:t>
            </w:r>
          </w:p>
        </w:tc>
        <w:tc>
          <w:tcPr>
            <w:tcW w:w="3333" w:type="dxa"/>
            <w:gridSpan w:val="4"/>
            <w:tcBorders>
              <w:top w:val="single" w:sz="4" w:space="0" w:color="auto"/>
              <w:left w:val="nil"/>
              <w:bottom w:val="single" w:sz="4" w:space="0" w:color="auto"/>
              <w:right w:val="single" w:sz="4" w:space="0" w:color="auto"/>
            </w:tcBorders>
            <w:shd w:val="clear" w:color="000000" w:fill="E2EFDA"/>
            <w:vAlign w:val="center"/>
          </w:tcPr>
          <w:p w:rsidR="0019796E" w:rsidRDefault="00B72825">
            <w:pPr>
              <w:spacing w:after="0" w:line="240" w:lineRule="auto"/>
              <w:jc w:val="left"/>
              <w:rPr>
                <w:rFonts w:eastAsia="Times New Roman" w:cs="Calibri"/>
                <w:b/>
                <w:bCs/>
                <w:color w:val="000000"/>
                <w:sz w:val="18"/>
                <w:szCs w:val="18"/>
              </w:rPr>
            </w:pPr>
            <w:r>
              <w:rPr>
                <w:rFonts w:eastAsia="Times New Roman" w:cs="Calibri"/>
                <w:b/>
                <w:bCs/>
                <w:color w:val="000000"/>
                <w:sz w:val="18"/>
                <w:szCs w:val="18"/>
              </w:rPr>
              <w:t>Status of key discrete components</w:t>
            </w:r>
          </w:p>
        </w:tc>
      </w:tr>
      <w:tr w:rsidR="0019796E">
        <w:trPr>
          <w:trHeight w:val="465"/>
        </w:trPr>
        <w:tc>
          <w:tcPr>
            <w:tcW w:w="2094" w:type="dxa"/>
            <w:tcBorders>
              <w:top w:val="nil"/>
              <w:left w:val="single" w:sz="4" w:space="0" w:color="auto"/>
              <w:bottom w:val="single" w:sz="4" w:space="0" w:color="auto"/>
              <w:right w:val="single" w:sz="4" w:space="0" w:color="auto"/>
            </w:tcBorders>
            <w:shd w:val="clear" w:color="000000" w:fill="F2F2F2"/>
            <w:vAlign w:val="center"/>
          </w:tcPr>
          <w:p w:rsidR="0019796E" w:rsidRDefault="00B72825">
            <w:pPr>
              <w:spacing w:after="0" w:line="240" w:lineRule="auto"/>
              <w:jc w:val="left"/>
              <w:rPr>
                <w:rFonts w:eastAsia="Times New Roman" w:cs="Calibri"/>
                <w:b/>
                <w:bCs/>
                <w:color w:val="000000"/>
                <w:sz w:val="18"/>
                <w:szCs w:val="18"/>
              </w:rPr>
            </w:pPr>
            <w:r>
              <w:rPr>
                <w:rFonts w:eastAsia="Times New Roman" w:cs="Calibri"/>
                <w:b/>
                <w:bCs/>
                <w:color w:val="000000"/>
                <w:sz w:val="18"/>
                <w:szCs w:val="18"/>
              </w:rPr>
              <w:t>Charging Status</w:t>
            </w:r>
          </w:p>
        </w:tc>
        <w:tc>
          <w:tcPr>
            <w:tcW w:w="1235" w:type="dxa"/>
            <w:tcBorders>
              <w:top w:val="nil"/>
              <w:left w:val="nil"/>
              <w:bottom w:val="single" w:sz="4" w:space="0" w:color="auto"/>
              <w:right w:val="single" w:sz="4" w:space="0" w:color="auto"/>
            </w:tcBorders>
            <w:shd w:val="clear" w:color="000000" w:fill="F2F2F2"/>
            <w:vAlign w:val="center"/>
          </w:tcPr>
          <w:p w:rsidR="0019796E" w:rsidRDefault="00B72825">
            <w:pPr>
              <w:spacing w:after="0" w:line="240" w:lineRule="auto"/>
              <w:jc w:val="left"/>
              <w:rPr>
                <w:rFonts w:eastAsia="Times New Roman" w:cs="Calibri"/>
                <w:b/>
                <w:bCs/>
                <w:color w:val="000000"/>
                <w:sz w:val="18"/>
                <w:szCs w:val="18"/>
              </w:rPr>
            </w:pPr>
            <w:r>
              <w:rPr>
                <w:rFonts w:eastAsia="Times New Roman" w:cs="Calibri"/>
                <w:b/>
                <w:bCs/>
                <w:color w:val="000000"/>
                <w:sz w:val="18"/>
                <w:szCs w:val="18"/>
              </w:rPr>
              <w:t>Charging current</w:t>
            </w:r>
          </w:p>
        </w:tc>
        <w:tc>
          <w:tcPr>
            <w:tcW w:w="2810" w:type="dxa"/>
            <w:tcBorders>
              <w:top w:val="nil"/>
              <w:left w:val="nil"/>
              <w:bottom w:val="single" w:sz="4" w:space="0" w:color="auto"/>
              <w:right w:val="single" w:sz="4" w:space="0" w:color="auto"/>
            </w:tcBorders>
            <w:shd w:val="clear" w:color="000000" w:fill="FFF2CC"/>
            <w:vAlign w:val="center"/>
          </w:tcPr>
          <w:p w:rsidR="0019796E" w:rsidRDefault="00B72825">
            <w:pPr>
              <w:spacing w:after="0" w:line="240" w:lineRule="auto"/>
              <w:jc w:val="left"/>
              <w:rPr>
                <w:rFonts w:eastAsia="Times New Roman" w:cs="Calibri"/>
                <w:b/>
                <w:bCs/>
                <w:color w:val="000000"/>
                <w:sz w:val="18"/>
                <w:szCs w:val="18"/>
              </w:rPr>
            </w:pPr>
            <w:r>
              <w:rPr>
                <w:rFonts w:eastAsia="Times New Roman" w:cs="Calibri"/>
                <w:b/>
                <w:bCs/>
                <w:color w:val="000000"/>
                <w:sz w:val="18"/>
                <w:szCs w:val="18"/>
              </w:rPr>
              <w:t>GPO/ADC_0V_charge/</w:t>
            </w:r>
            <w:proofErr w:type="spellStart"/>
            <w:r>
              <w:rPr>
                <w:rFonts w:eastAsia="Times New Roman" w:cs="Calibri"/>
                <w:b/>
                <w:bCs/>
                <w:color w:val="000000"/>
                <w:sz w:val="18"/>
                <w:szCs w:val="18"/>
              </w:rPr>
              <w:t>ADC_Trim</w:t>
            </w:r>
            <w:proofErr w:type="spellEnd"/>
          </w:p>
        </w:tc>
        <w:tc>
          <w:tcPr>
            <w:tcW w:w="1211" w:type="dxa"/>
            <w:tcBorders>
              <w:top w:val="nil"/>
              <w:left w:val="nil"/>
              <w:bottom w:val="single" w:sz="4" w:space="0" w:color="auto"/>
              <w:right w:val="single" w:sz="4" w:space="0" w:color="auto"/>
            </w:tcBorders>
            <w:shd w:val="clear" w:color="000000" w:fill="FFF2CC"/>
            <w:vAlign w:val="center"/>
          </w:tcPr>
          <w:p w:rsidR="0019796E" w:rsidRDefault="00B72825">
            <w:pPr>
              <w:spacing w:after="0" w:line="240" w:lineRule="auto"/>
              <w:jc w:val="left"/>
              <w:rPr>
                <w:rFonts w:eastAsia="Times New Roman" w:cs="Calibri"/>
                <w:b/>
                <w:bCs/>
                <w:color w:val="000000"/>
                <w:sz w:val="18"/>
                <w:szCs w:val="18"/>
              </w:rPr>
            </w:pPr>
            <w:proofErr w:type="spellStart"/>
            <w:r>
              <w:rPr>
                <w:rFonts w:eastAsia="Times New Roman" w:cs="Calibri"/>
                <w:b/>
                <w:bCs/>
                <w:color w:val="000000"/>
                <w:sz w:val="18"/>
                <w:szCs w:val="18"/>
              </w:rPr>
              <w:t>GPO_chgctrl</w:t>
            </w:r>
            <w:proofErr w:type="spellEnd"/>
          </w:p>
        </w:tc>
        <w:tc>
          <w:tcPr>
            <w:tcW w:w="957" w:type="dxa"/>
            <w:tcBorders>
              <w:top w:val="nil"/>
              <w:left w:val="nil"/>
              <w:bottom w:val="single" w:sz="4" w:space="0" w:color="auto"/>
              <w:right w:val="single" w:sz="4" w:space="0" w:color="auto"/>
            </w:tcBorders>
            <w:shd w:val="clear" w:color="000000" w:fill="E2EFDA"/>
            <w:vAlign w:val="center"/>
          </w:tcPr>
          <w:p w:rsidR="0019796E" w:rsidRDefault="00B72825">
            <w:pPr>
              <w:spacing w:after="0" w:line="240" w:lineRule="auto"/>
              <w:jc w:val="left"/>
              <w:rPr>
                <w:rFonts w:eastAsia="Times New Roman" w:cs="Calibri"/>
                <w:b/>
                <w:bCs/>
                <w:color w:val="000000"/>
                <w:sz w:val="18"/>
                <w:szCs w:val="18"/>
              </w:rPr>
            </w:pPr>
            <w:r>
              <w:rPr>
                <w:rFonts w:eastAsia="Times New Roman" w:cs="Calibri"/>
                <w:b/>
                <w:bCs/>
                <w:color w:val="000000"/>
                <w:sz w:val="18"/>
                <w:szCs w:val="18"/>
              </w:rPr>
              <w:t>LM1117</w:t>
            </w:r>
          </w:p>
        </w:tc>
        <w:tc>
          <w:tcPr>
            <w:tcW w:w="532" w:type="dxa"/>
            <w:tcBorders>
              <w:top w:val="nil"/>
              <w:left w:val="nil"/>
              <w:bottom w:val="single" w:sz="4" w:space="0" w:color="auto"/>
              <w:right w:val="single" w:sz="4" w:space="0" w:color="auto"/>
            </w:tcBorders>
            <w:shd w:val="clear" w:color="000000" w:fill="E2EFDA"/>
            <w:vAlign w:val="center"/>
          </w:tcPr>
          <w:p w:rsidR="0019796E" w:rsidRPr="0095614E" w:rsidRDefault="00B72825">
            <w:pPr>
              <w:spacing w:after="0" w:line="240" w:lineRule="auto"/>
              <w:jc w:val="left"/>
              <w:rPr>
                <w:rFonts w:eastAsia="Times New Roman" w:cs="Calibri"/>
                <w:b/>
                <w:bCs/>
                <w:sz w:val="18"/>
                <w:szCs w:val="18"/>
              </w:rPr>
            </w:pPr>
            <w:r w:rsidRPr="0095614E">
              <w:rPr>
                <w:rFonts w:eastAsia="Times New Roman" w:cs="Calibri"/>
                <w:b/>
                <w:bCs/>
                <w:sz w:val="18"/>
                <w:szCs w:val="18"/>
              </w:rPr>
              <w:t>M</w:t>
            </w:r>
            <w:r w:rsidRPr="0095614E">
              <w:rPr>
                <w:rFonts w:cs="Calibri"/>
                <w:b/>
                <w:bCs/>
                <w:sz w:val="18"/>
                <w:szCs w:val="18"/>
                <w:lang w:eastAsia="zh-CN"/>
              </w:rPr>
              <w:t>4</w:t>
            </w:r>
          </w:p>
        </w:tc>
        <w:tc>
          <w:tcPr>
            <w:tcW w:w="671" w:type="dxa"/>
            <w:tcBorders>
              <w:top w:val="nil"/>
              <w:left w:val="nil"/>
              <w:bottom w:val="single" w:sz="4" w:space="0" w:color="auto"/>
              <w:right w:val="single" w:sz="4" w:space="0" w:color="auto"/>
            </w:tcBorders>
            <w:shd w:val="clear" w:color="000000" w:fill="E2EFDA"/>
            <w:vAlign w:val="center"/>
          </w:tcPr>
          <w:p w:rsidR="0019796E" w:rsidRPr="0095614E" w:rsidRDefault="00B72825">
            <w:pPr>
              <w:spacing w:after="0" w:line="240" w:lineRule="auto"/>
              <w:jc w:val="left"/>
              <w:rPr>
                <w:rFonts w:eastAsia="Times New Roman" w:cs="Calibri"/>
                <w:b/>
                <w:bCs/>
                <w:sz w:val="18"/>
                <w:szCs w:val="18"/>
              </w:rPr>
            </w:pPr>
            <w:r w:rsidRPr="0095614E">
              <w:rPr>
                <w:rFonts w:eastAsia="Times New Roman" w:cs="Calibri"/>
                <w:b/>
                <w:bCs/>
                <w:sz w:val="18"/>
                <w:szCs w:val="18"/>
              </w:rPr>
              <w:t>M</w:t>
            </w:r>
            <w:r w:rsidRPr="0095614E">
              <w:rPr>
                <w:rFonts w:cs="Calibri"/>
                <w:b/>
                <w:bCs/>
                <w:sz w:val="18"/>
                <w:szCs w:val="18"/>
                <w:lang w:eastAsia="zh-CN"/>
              </w:rPr>
              <w:t>15</w:t>
            </w:r>
          </w:p>
        </w:tc>
        <w:tc>
          <w:tcPr>
            <w:tcW w:w="1173" w:type="dxa"/>
            <w:tcBorders>
              <w:top w:val="nil"/>
              <w:left w:val="nil"/>
              <w:bottom w:val="single" w:sz="4" w:space="0" w:color="auto"/>
              <w:right w:val="single" w:sz="4" w:space="0" w:color="auto"/>
            </w:tcBorders>
            <w:shd w:val="clear" w:color="000000" w:fill="E2EFDA"/>
            <w:vAlign w:val="center"/>
          </w:tcPr>
          <w:p w:rsidR="0019796E" w:rsidRPr="0095614E" w:rsidRDefault="00B72825">
            <w:pPr>
              <w:spacing w:after="0" w:line="240" w:lineRule="auto"/>
              <w:jc w:val="left"/>
              <w:rPr>
                <w:rFonts w:cs="Calibri"/>
                <w:b/>
                <w:bCs/>
                <w:sz w:val="18"/>
                <w:szCs w:val="18"/>
                <w:lang w:eastAsia="zh-CN"/>
              </w:rPr>
            </w:pPr>
            <w:r w:rsidRPr="0095614E">
              <w:rPr>
                <w:rFonts w:eastAsia="Times New Roman" w:cs="Calibri"/>
                <w:b/>
                <w:bCs/>
                <w:sz w:val="18"/>
                <w:szCs w:val="18"/>
              </w:rPr>
              <w:t>M</w:t>
            </w:r>
            <w:r w:rsidRPr="0095614E">
              <w:rPr>
                <w:rFonts w:cs="Calibri"/>
                <w:b/>
                <w:bCs/>
                <w:sz w:val="18"/>
                <w:szCs w:val="18"/>
                <w:lang w:eastAsia="zh-CN"/>
              </w:rPr>
              <w:t>13</w:t>
            </w:r>
            <w:r w:rsidRPr="0095614E">
              <w:rPr>
                <w:rFonts w:eastAsia="Times New Roman" w:cs="Calibri"/>
                <w:b/>
                <w:bCs/>
                <w:sz w:val="18"/>
                <w:szCs w:val="18"/>
              </w:rPr>
              <w:t>,</w:t>
            </w:r>
            <w:r w:rsidRPr="0095614E">
              <w:rPr>
                <w:rFonts w:cs="Calibri"/>
                <w:b/>
                <w:bCs/>
                <w:sz w:val="18"/>
                <w:szCs w:val="18"/>
                <w:lang w:eastAsia="zh-CN"/>
              </w:rPr>
              <w:t xml:space="preserve"> </w:t>
            </w:r>
            <w:r w:rsidRPr="0095614E">
              <w:rPr>
                <w:rFonts w:eastAsia="Times New Roman" w:cs="Calibri"/>
                <w:b/>
                <w:bCs/>
                <w:sz w:val="18"/>
                <w:szCs w:val="18"/>
              </w:rPr>
              <w:t>M</w:t>
            </w:r>
            <w:r w:rsidRPr="0095614E">
              <w:rPr>
                <w:rFonts w:cs="Calibri"/>
                <w:b/>
                <w:bCs/>
                <w:sz w:val="18"/>
                <w:szCs w:val="18"/>
                <w:lang w:eastAsia="zh-CN"/>
              </w:rPr>
              <w:t>12</w:t>
            </w:r>
            <w:r w:rsidRPr="0095614E">
              <w:rPr>
                <w:rFonts w:eastAsia="Times New Roman" w:cs="Calibri"/>
                <w:b/>
                <w:bCs/>
                <w:sz w:val="18"/>
                <w:szCs w:val="18"/>
              </w:rPr>
              <w:t>,</w:t>
            </w:r>
            <w:r w:rsidRPr="0095614E">
              <w:rPr>
                <w:rFonts w:cs="Calibri"/>
                <w:b/>
                <w:bCs/>
                <w:sz w:val="18"/>
                <w:szCs w:val="18"/>
                <w:lang w:eastAsia="zh-CN"/>
              </w:rPr>
              <w:t xml:space="preserve"> </w:t>
            </w:r>
            <w:r w:rsidRPr="0095614E">
              <w:rPr>
                <w:rFonts w:eastAsia="Times New Roman" w:cs="Calibri"/>
                <w:b/>
                <w:bCs/>
                <w:sz w:val="18"/>
                <w:szCs w:val="18"/>
              </w:rPr>
              <w:t>M</w:t>
            </w:r>
            <w:r w:rsidRPr="0095614E">
              <w:rPr>
                <w:rFonts w:cs="Calibri"/>
                <w:b/>
                <w:bCs/>
                <w:sz w:val="18"/>
                <w:szCs w:val="18"/>
                <w:lang w:eastAsia="zh-CN"/>
              </w:rPr>
              <w:t>9</w:t>
            </w:r>
          </w:p>
        </w:tc>
      </w:tr>
      <w:tr w:rsidR="0019796E">
        <w:trPr>
          <w:trHeight w:val="465"/>
        </w:trPr>
        <w:tc>
          <w:tcPr>
            <w:tcW w:w="2094" w:type="dxa"/>
            <w:tcBorders>
              <w:top w:val="nil"/>
              <w:left w:val="single" w:sz="4" w:space="0" w:color="auto"/>
              <w:bottom w:val="single" w:sz="4" w:space="0" w:color="auto"/>
              <w:right w:val="single" w:sz="4" w:space="0" w:color="auto"/>
            </w:tcBorders>
            <w:shd w:val="clear" w:color="000000" w:fill="F2F2F2"/>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Under PDR (</w:t>
            </w:r>
            <w:proofErr w:type="spellStart"/>
            <w:r>
              <w:rPr>
                <w:rFonts w:eastAsia="Times New Roman" w:cs="Calibri"/>
                <w:color w:val="000000"/>
                <w:sz w:val="18"/>
                <w:szCs w:val="18"/>
              </w:rPr>
              <w:t>Vbat</w:t>
            </w:r>
            <w:proofErr w:type="spellEnd"/>
            <w:r>
              <w:rPr>
                <w:rFonts w:eastAsia="Times New Roman" w:cs="Calibri"/>
                <w:color w:val="000000"/>
                <w:sz w:val="18"/>
                <w:szCs w:val="18"/>
              </w:rPr>
              <w:t xml:space="preserve"> &lt; 2 V)</w:t>
            </w:r>
          </w:p>
        </w:tc>
        <w:tc>
          <w:tcPr>
            <w:tcW w:w="1235" w:type="dxa"/>
            <w:tcBorders>
              <w:top w:val="nil"/>
              <w:left w:val="nil"/>
              <w:bottom w:val="single" w:sz="4" w:space="0" w:color="auto"/>
              <w:right w:val="single" w:sz="4" w:space="0" w:color="auto"/>
            </w:tcBorders>
            <w:shd w:val="clear" w:color="000000" w:fill="F2F2F2"/>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 xml:space="preserve">175 </w:t>
            </w:r>
            <w:proofErr w:type="spellStart"/>
            <w:r>
              <w:rPr>
                <w:rFonts w:eastAsia="Times New Roman" w:cs="Calibri"/>
                <w:color w:val="000000"/>
                <w:sz w:val="18"/>
                <w:szCs w:val="18"/>
              </w:rPr>
              <w:t>mA</w:t>
            </w:r>
            <w:proofErr w:type="spellEnd"/>
            <w:r>
              <w:rPr>
                <w:rFonts w:eastAsia="Times New Roman" w:cs="Calibri"/>
                <w:color w:val="000000"/>
                <w:sz w:val="18"/>
                <w:szCs w:val="18"/>
              </w:rPr>
              <w:t xml:space="preserve"> </w:t>
            </w:r>
          </w:p>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 xml:space="preserve">+/- 25 </w:t>
            </w:r>
            <w:proofErr w:type="spellStart"/>
            <w:r>
              <w:rPr>
                <w:rFonts w:eastAsia="Times New Roman" w:cs="Calibri"/>
                <w:color w:val="000000"/>
                <w:sz w:val="18"/>
                <w:szCs w:val="18"/>
              </w:rPr>
              <w:t>mA</w:t>
            </w:r>
            <w:proofErr w:type="spellEnd"/>
          </w:p>
        </w:tc>
        <w:tc>
          <w:tcPr>
            <w:tcW w:w="2810" w:type="dxa"/>
            <w:tcBorders>
              <w:top w:val="nil"/>
              <w:left w:val="nil"/>
              <w:bottom w:val="single" w:sz="4" w:space="0" w:color="auto"/>
              <w:right w:val="single" w:sz="4" w:space="0" w:color="auto"/>
            </w:tcBorders>
            <w:shd w:val="clear" w:color="000000" w:fill="FFF2CC"/>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 xml:space="preserve">Floating w/ External </w:t>
            </w:r>
            <w:proofErr w:type="spellStart"/>
            <w:r>
              <w:rPr>
                <w:rFonts w:eastAsia="Times New Roman" w:cs="Calibri"/>
                <w:color w:val="000000"/>
                <w:sz w:val="18"/>
                <w:szCs w:val="18"/>
              </w:rPr>
              <w:t>Pulldown</w:t>
            </w:r>
            <w:proofErr w:type="spellEnd"/>
          </w:p>
        </w:tc>
        <w:tc>
          <w:tcPr>
            <w:tcW w:w="1211" w:type="dxa"/>
            <w:tcBorders>
              <w:top w:val="nil"/>
              <w:left w:val="nil"/>
              <w:bottom w:val="single" w:sz="4" w:space="0" w:color="auto"/>
              <w:right w:val="single" w:sz="4" w:space="0" w:color="auto"/>
            </w:tcBorders>
            <w:shd w:val="clear" w:color="000000" w:fill="FFF2CC"/>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 xml:space="preserve">Floating w/ External </w:t>
            </w:r>
            <w:proofErr w:type="spellStart"/>
            <w:r>
              <w:rPr>
                <w:rFonts w:eastAsia="Times New Roman" w:cs="Calibri"/>
                <w:color w:val="000000"/>
                <w:sz w:val="18"/>
                <w:szCs w:val="18"/>
              </w:rPr>
              <w:t>Pulldown</w:t>
            </w:r>
            <w:proofErr w:type="spellEnd"/>
          </w:p>
        </w:tc>
        <w:tc>
          <w:tcPr>
            <w:tcW w:w="957" w:type="dxa"/>
            <w:tcBorders>
              <w:top w:val="nil"/>
              <w:left w:val="nil"/>
              <w:bottom w:val="single" w:sz="4" w:space="0" w:color="auto"/>
              <w:right w:val="single" w:sz="4" w:space="0" w:color="auto"/>
            </w:tcBorders>
            <w:shd w:val="clear" w:color="000000" w:fill="E2EFDA"/>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Enabled</w:t>
            </w:r>
          </w:p>
        </w:tc>
        <w:tc>
          <w:tcPr>
            <w:tcW w:w="532" w:type="dxa"/>
            <w:tcBorders>
              <w:top w:val="nil"/>
              <w:left w:val="nil"/>
              <w:bottom w:val="single" w:sz="4" w:space="0" w:color="auto"/>
              <w:right w:val="single" w:sz="4" w:space="0" w:color="auto"/>
            </w:tcBorders>
            <w:shd w:val="clear" w:color="000000" w:fill="E2EFDA"/>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OFF</w:t>
            </w:r>
          </w:p>
        </w:tc>
        <w:tc>
          <w:tcPr>
            <w:tcW w:w="671" w:type="dxa"/>
            <w:tcBorders>
              <w:top w:val="nil"/>
              <w:left w:val="nil"/>
              <w:bottom w:val="single" w:sz="4" w:space="0" w:color="auto"/>
              <w:right w:val="single" w:sz="4" w:space="0" w:color="auto"/>
            </w:tcBorders>
            <w:shd w:val="clear" w:color="000000" w:fill="E2EFDA"/>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OFF</w:t>
            </w:r>
          </w:p>
        </w:tc>
        <w:tc>
          <w:tcPr>
            <w:tcW w:w="1173" w:type="dxa"/>
            <w:tcBorders>
              <w:top w:val="nil"/>
              <w:left w:val="nil"/>
              <w:bottom w:val="single" w:sz="4" w:space="0" w:color="auto"/>
              <w:right w:val="single" w:sz="4" w:space="0" w:color="auto"/>
            </w:tcBorders>
            <w:shd w:val="clear" w:color="000000" w:fill="E2EFDA"/>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ON</w:t>
            </w:r>
          </w:p>
        </w:tc>
      </w:tr>
      <w:tr w:rsidR="0019796E">
        <w:trPr>
          <w:trHeight w:val="233"/>
        </w:trPr>
        <w:tc>
          <w:tcPr>
            <w:tcW w:w="2094" w:type="dxa"/>
            <w:tcBorders>
              <w:top w:val="nil"/>
              <w:left w:val="single" w:sz="4" w:space="0" w:color="auto"/>
              <w:bottom w:val="single" w:sz="4" w:space="0" w:color="auto"/>
              <w:right w:val="single" w:sz="4" w:space="0" w:color="auto"/>
            </w:tcBorders>
            <w:shd w:val="clear" w:color="000000" w:fill="F2F2F2"/>
            <w:vAlign w:val="center"/>
          </w:tcPr>
          <w:p w:rsidR="0019796E" w:rsidRDefault="00B72825">
            <w:pPr>
              <w:spacing w:after="0" w:line="240" w:lineRule="auto"/>
              <w:jc w:val="left"/>
              <w:rPr>
                <w:rFonts w:eastAsia="Times New Roman" w:cs="Calibri"/>
                <w:color w:val="000000"/>
                <w:sz w:val="18"/>
                <w:szCs w:val="18"/>
              </w:rPr>
            </w:pPr>
            <w:proofErr w:type="spellStart"/>
            <w:r>
              <w:rPr>
                <w:rFonts w:eastAsia="Times New Roman" w:cs="Calibri"/>
                <w:color w:val="000000"/>
                <w:sz w:val="18"/>
                <w:szCs w:val="18"/>
              </w:rPr>
              <w:t>pMOSFET</w:t>
            </w:r>
            <w:proofErr w:type="spellEnd"/>
            <w:r>
              <w:rPr>
                <w:rFonts w:eastAsia="Times New Roman" w:cs="Calibri"/>
                <w:color w:val="000000"/>
                <w:sz w:val="18"/>
                <w:szCs w:val="18"/>
              </w:rPr>
              <w:t xml:space="preserve"> Bypass</w:t>
            </w:r>
          </w:p>
        </w:tc>
        <w:tc>
          <w:tcPr>
            <w:tcW w:w="1235" w:type="dxa"/>
            <w:tcBorders>
              <w:top w:val="nil"/>
              <w:left w:val="nil"/>
              <w:bottom w:val="single" w:sz="4" w:space="0" w:color="auto"/>
              <w:right w:val="single" w:sz="4" w:space="0" w:color="auto"/>
            </w:tcBorders>
            <w:shd w:val="clear" w:color="000000" w:fill="F2F2F2"/>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&lt; 2.5 A</w:t>
            </w:r>
          </w:p>
        </w:tc>
        <w:tc>
          <w:tcPr>
            <w:tcW w:w="2810" w:type="dxa"/>
            <w:tcBorders>
              <w:top w:val="nil"/>
              <w:left w:val="nil"/>
              <w:bottom w:val="single" w:sz="4" w:space="0" w:color="auto"/>
              <w:right w:val="single" w:sz="4" w:space="0" w:color="auto"/>
            </w:tcBorders>
            <w:shd w:val="clear" w:color="000000" w:fill="FFF2CC"/>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Output High</w:t>
            </w:r>
          </w:p>
        </w:tc>
        <w:tc>
          <w:tcPr>
            <w:tcW w:w="1211" w:type="dxa"/>
            <w:tcBorders>
              <w:top w:val="nil"/>
              <w:left w:val="nil"/>
              <w:bottom w:val="single" w:sz="4" w:space="0" w:color="auto"/>
              <w:right w:val="single" w:sz="4" w:space="0" w:color="auto"/>
            </w:tcBorders>
            <w:shd w:val="clear" w:color="000000" w:fill="FFF2CC"/>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Output Low</w:t>
            </w:r>
          </w:p>
        </w:tc>
        <w:tc>
          <w:tcPr>
            <w:tcW w:w="957" w:type="dxa"/>
            <w:tcBorders>
              <w:top w:val="nil"/>
              <w:left w:val="nil"/>
              <w:bottom w:val="single" w:sz="4" w:space="0" w:color="auto"/>
              <w:right w:val="single" w:sz="4" w:space="0" w:color="auto"/>
            </w:tcBorders>
            <w:shd w:val="clear" w:color="000000" w:fill="E2EFDA"/>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Bypassed</w:t>
            </w:r>
          </w:p>
        </w:tc>
        <w:tc>
          <w:tcPr>
            <w:tcW w:w="532" w:type="dxa"/>
            <w:tcBorders>
              <w:top w:val="nil"/>
              <w:left w:val="nil"/>
              <w:bottom w:val="single" w:sz="4" w:space="0" w:color="auto"/>
              <w:right w:val="single" w:sz="4" w:space="0" w:color="auto"/>
            </w:tcBorders>
            <w:shd w:val="clear" w:color="000000" w:fill="E2EFDA"/>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ON</w:t>
            </w:r>
          </w:p>
        </w:tc>
        <w:tc>
          <w:tcPr>
            <w:tcW w:w="671" w:type="dxa"/>
            <w:tcBorders>
              <w:top w:val="nil"/>
              <w:left w:val="nil"/>
              <w:bottom w:val="single" w:sz="4" w:space="0" w:color="auto"/>
              <w:right w:val="single" w:sz="4" w:space="0" w:color="auto"/>
            </w:tcBorders>
            <w:shd w:val="clear" w:color="000000" w:fill="E2EFDA"/>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ON</w:t>
            </w:r>
          </w:p>
        </w:tc>
        <w:tc>
          <w:tcPr>
            <w:tcW w:w="1173" w:type="dxa"/>
            <w:tcBorders>
              <w:top w:val="nil"/>
              <w:left w:val="nil"/>
              <w:bottom w:val="single" w:sz="4" w:space="0" w:color="auto"/>
              <w:right w:val="single" w:sz="4" w:space="0" w:color="auto"/>
            </w:tcBorders>
            <w:shd w:val="clear" w:color="000000" w:fill="E2EFDA"/>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ON</w:t>
            </w:r>
          </w:p>
        </w:tc>
      </w:tr>
      <w:tr w:rsidR="0019796E">
        <w:trPr>
          <w:trHeight w:val="233"/>
        </w:trPr>
        <w:tc>
          <w:tcPr>
            <w:tcW w:w="2094" w:type="dxa"/>
            <w:tcBorders>
              <w:top w:val="nil"/>
              <w:left w:val="single" w:sz="4" w:space="0" w:color="auto"/>
              <w:bottom w:val="single" w:sz="4" w:space="0" w:color="auto"/>
              <w:right w:val="single" w:sz="4" w:space="0" w:color="auto"/>
            </w:tcBorders>
            <w:shd w:val="clear" w:color="000000" w:fill="F2F2F2"/>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CV Charging</w:t>
            </w:r>
          </w:p>
        </w:tc>
        <w:tc>
          <w:tcPr>
            <w:tcW w:w="1235" w:type="dxa"/>
            <w:tcBorders>
              <w:top w:val="nil"/>
              <w:left w:val="nil"/>
              <w:bottom w:val="single" w:sz="4" w:space="0" w:color="auto"/>
              <w:right w:val="single" w:sz="4" w:space="0" w:color="auto"/>
            </w:tcBorders>
            <w:shd w:val="clear" w:color="000000" w:fill="F2F2F2"/>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 xml:space="preserve">100 </w:t>
            </w:r>
            <w:proofErr w:type="spellStart"/>
            <w:r>
              <w:rPr>
                <w:rFonts w:eastAsia="Times New Roman" w:cs="Calibri"/>
                <w:color w:val="000000"/>
                <w:sz w:val="18"/>
                <w:szCs w:val="18"/>
              </w:rPr>
              <w:t>mA</w:t>
            </w:r>
            <w:proofErr w:type="spellEnd"/>
            <w:r>
              <w:rPr>
                <w:rFonts w:eastAsia="Times New Roman" w:cs="Calibri"/>
                <w:color w:val="000000"/>
                <w:sz w:val="18"/>
                <w:szCs w:val="18"/>
              </w:rPr>
              <w:t xml:space="preserve"> </w:t>
            </w:r>
          </w:p>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 xml:space="preserve">+/- 50 </w:t>
            </w:r>
            <w:proofErr w:type="spellStart"/>
            <w:r>
              <w:rPr>
                <w:rFonts w:eastAsia="Times New Roman" w:cs="Calibri"/>
                <w:color w:val="000000"/>
                <w:sz w:val="18"/>
                <w:szCs w:val="18"/>
              </w:rPr>
              <w:t>mA</w:t>
            </w:r>
            <w:proofErr w:type="spellEnd"/>
          </w:p>
        </w:tc>
        <w:tc>
          <w:tcPr>
            <w:tcW w:w="2810" w:type="dxa"/>
            <w:tcBorders>
              <w:top w:val="nil"/>
              <w:left w:val="nil"/>
              <w:bottom w:val="single" w:sz="4" w:space="0" w:color="auto"/>
              <w:right w:val="single" w:sz="4" w:space="0" w:color="auto"/>
            </w:tcBorders>
            <w:shd w:val="clear" w:color="000000" w:fill="FFF2CC"/>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Output Low</w:t>
            </w:r>
          </w:p>
        </w:tc>
        <w:tc>
          <w:tcPr>
            <w:tcW w:w="1211" w:type="dxa"/>
            <w:tcBorders>
              <w:top w:val="nil"/>
              <w:left w:val="nil"/>
              <w:bottom w:val="single" w:sz="4" w:space="0" w:color="auto"/>
              <w:right w:val="single" w:sz="4" w:space="0" w:color="auto"/>
            </w:tcBorders>
            <w:shd w:val="clear" w:color="000000" w:fill="FFF2CC"/>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Output Low</w:t>
            </w:r>
          </w:p>
        </w:tc>
        <w:tc>
          <w:tcPr>
            <w:tcW w:w="957" w:type="dxa"/>
            <w:tcBorders>
              <w:top w:val="nil"/>
              <w:left w:val="nil"/>
              <w:bottom w:val="single" w:sz="4" w:space="0" w:color="auto"/>
              <w:right w:val="single" w:sz="4" w:space="0" w:color="auto"/>
            </w:tcBorders>
            <w:shd w:val="clear" w:color="000000" w:fill="E2EFDA"/>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Enabled</w:t>
            </w:r>
          </w:p>
        </w:tc>
        <w:tc>
          <w:tcPr>
            <w:tcW w:w="532" w:type="dxa"/>
            <w:tcBorders>
              <w:top w:val="nil"/>
              <w:left w:val="nil"/>
              <w:bottom w:val="single" w:sz="4" w:space="0" w:color="auto"/>
              <w:right w:val="single" w:sz="4" w:space="0" w:color="auto"/>
            </w:tcBorders>
            <w:shd w:val="clear" w:color="000000" w:fill="E2EFDA"/>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OFF</w:t>
            </w:r>
          </w:p>
        </w:tc>
        <w:tc>
          <w:tcPr>
            <w:tcW w:w="671" w:type="dxa"/>
            <w:tcBorders>
              <w:top w:val="nil"/>
              <w:left w:val="nil"/>
              <w:bottom w:val="single" w:sz="4" w:space="0" w:color="auto"/>
              <w:right w:val="single" w:sz="4" w:space="0" w:color="auto"/>
            </w:tcBorders>
            <w:shd w:val="clear" w:color="000000" w:fill="E2EFDA"/>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OFF</w:t>
            </w:r>
          </w:p>
        </w:tc>
        <w:tc>
          <w:tcPr>
            <w:tcW w:w="1173" w:type="dxa"/>
            <w:tcBorders>
              <w:top w:val="nil"/>
              <w:left w:val="nil"/>
              <w:bottom w:val="single" w:sz="4" w:space="0" w:color="auto"/>
              <w:right w:val="single" w:sz="4" w:space="0" w:color="auto"/>
            </w:tcBorders>
            <w:shd w:val="clear" w:color="000000" w:fill="E2EFDA"/>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ON</w:t>
            </w:r>
          </w:p>
        </w:tc>
      </w:tr>
      <w:tr w:rsidR="0019796E">
        <w:trPr>
          <w:trHeight w:val="233"/>
        </w:trPr>
        <w:tc>
          <w:tcPr>
            <w:tcW w:w="2094" w:type="dxa"/>
            <w:tcBorders>
              <w:top w:val="nil"/>
              <w:left w:val="single" w:sz="4" w:space="0" w:color="auto"/>
              <w:bottom w:val="single" w:sz="4" w:space="0" w:color="auto"/>
              <w:right w:val="single" w:sz="4" w:space="0" w:color="auto"/>
            </w:tcBorders>
            <w:shd w:val="clear" w:color="000000" w:fill="F2F2F2"/>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Charging Stopped</w:t>
            </w:r>
          </w:p>
        </w:tc>
        <w:tc>
          <w:tcPr>
            <w:tcW w:w="1235" w:type="dxa"/>
            <w:tcBorders>
              <w:top w:val="nil"/>
              <w:left w:val="nil"/>
              <w:bottom w:val="single" w:sz="4" w:space="0" w:color="auto"/>
              <w:right w:val="single" w:sz="4" w:space="0" w:color="auto"/>
            </w:tcBorders>
            <w:shd w:val="clear" w:color="000000" w:fill="F2F2F2"/>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Zero</w:t>
            </w:r>
          </w:p>
        </w:tc>
        <w:tc>
          <w:tcPr>
            <w:tcW w:w="2810" w:type="dxa"/>
            <w:tcBorders>
              <w:top w:val="nil"/>
              <w:left w:val="nil"/>
              <w:bottom w:val="single" w:sz="4" w:space="0" w:color="auto"/>
              <w:right w:val="single" w:sz="4" w:space="0" w:color="auto"/>
            </w:tcBorders>
            <w:shd w:val="clear" w:color="000000" w:fill="FFF2CC"/>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Output Low</w:t>
            </w:r>
          </w:p>
        </w:tc>
        <w:tc>
          <w:tcPr>
            <w:tcW w:w="1211" w:type="dxa"/>
            <w:tcBorders>
              <w:top w:val="nil"/>
              <w:left w:val="nil"/>
              <w:bottom w:val="single" w:sz="4" w:space="0" w:color="auto"/>
              <w:right w:val="single" w:sz="4" w:space="0" w:color="auto"/>
            </w:tcBorders>
            <w:shd w:val="clear" w:color="000000" w:fill="FFF2CC"/>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Output High</w:t>
            </w:r>
          </w:p>
        </w:tc>
        <w:tc>
          <w:tcPr>
            <w:tcW w:w="957" w:type="dxa"/>
            <w:tcBorders>
              <w:top w:val="nil"/>
              <w:left w:val="nil"/>
              <w:bottom w:val="single" w:sz="4" w:space="0" w:color="auto"/>
              <w:right w:val="single" w:sz="4" w:space="0" w:color="auto"/>
            </w:tcBorders>
            <w:shd w:val="clear" w:color="000000" w:fill="E2EFDA"/>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Enabled</w:t>
            </w:r>
          </w:p>
        </w:tc>
        <w:tc>
          <w:tcPr>
            <w:tcW w:w="532" w:type="dxa"/>
            <w:tcBorders>
              <w:top w:val="nil"/>
              <w:left w:val="nil"/>
              <w:bottom w:val="single" w:sz="4" w:space="0" w:color="auto"/>
              <w:right w:val="single" w:sz="4" w:space="0" w:color="auto"/>
            </w:tcBorders>
            <w:shd w:val="clear" w:color="000000" w:fill="E2EFDA"/>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w:t>
            </w:r>
          </w:p>
        </w:tc>
        <w:tc>
          <w:tcPr>
            <w:tcW w:w="671" w:type="dxa"/>
            <w:tcBorders>
              <w:top w:val="nil"/>
              <w:left w:val="nil"/>
              <w:bottom w:val="single" w:sz="4" w:space="0" w:color="auto"/>
              <w:right w:val="single" w:sz="4" w:space="0" w:color="auto"/>
            </w:tcBorders>
            <w:shd w:val="clear" w:color="000000" w:fill="E2EFDA"/>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w:t>
            </w:r>
          </w:p>
        </w:tc>
        <w:tc>
          <w:tcPr>
            <w:tcW w:w="1173" w:type="dxa"/>
            <w:tcBorders>
              <w:top w:val="nil"/>
              <w:left w:val="nil"/>
              <w:bottom w:val="single" w:sz="4" w:space="0" w:color="auto"/>
              <w:right w:val="single" w:sz="4" w:space="0" w:color="auto"/>
            </w:tcBorders>
            <w:shd w:val="clear" w:color="000000" w:fill="E2EFDA"/>
            <w:vAlign w:val="center"/>
          </w:tcPr>
          <w:p w:rsidR="0019796E" w:rsidRDefault="00B72825">
            <w:pPr>
              <w:spacing w:after="0" w:line="240" w:lineRule="auto"/>
              <w:jc w:val="left"/>
              <w:rPr>
                <w:rFonts w:eastAsia="Times New Roman" w:cs="Calibri"/>
                <w:color w:val="000000"/>
                <w:sz w:val="18"/>
                <w:szCs w:val="18"/>
              </w:rPr>
            </w:pPr>
            <w:r>
              <w:rPr>
                <w:rFonts w:eastAsia="Times New Roman" w:cs="Calibri"/>
                <w:color w:val="000000"/>
                <w:sz w:val="18"/>
                <w:szCs w:val="18"/>
              </w:rPr>
              <w:t>ON</w:t>
            </w:r>
          </w:p>
        </w:tc>
      </w:tr>
    </w:tbl>
    <w:p w:rsidR="0019796E" w:rsidRDefault="0019796E">
      <w:pPr>
        <w:jc w:val="left"/>
        <w:rPr>
          <w:rFonts w:cs="Calibri"/>
          <w:color w:val="0000FF"/>
          <w:lang w:eastAsia="zh-CN"/>
        </w:rPr>
      </w:pPr>
    </w:p>
    <w:p w:rsidR="0019796E" w:rsidRDefault="00B72825">
      <w:pPr>
        <w:pStyle w:val="a5"/>
        <w:keepNext/>
        <w:jc w:val="left"/>
        <w:rPr>
          <w:rFonts w:cs="Calibri"/>
          <w:sz w:val="24"/>
          <w:szCs w:val="24"/>
        </w:rPr>
      </w:pPr>
      <w:r>
        <w:rPr>
          <w:rFonts w:cs="Calibri"/>
          <w:sz w:val="24"/>
          <w:szCs w:val="24"/>
        </w:rPr>
        <w:t xml:space="preserve">Figure </w:t>
      </w:r>
      <w:r w:rsidR="005F3278">
        <w:rPr>
          <w:rFonts w:cs="Calibri"/>
          <w:sz w:val="24"/>
          <w:szCs w:val="24"/>
        </w:rPr>
        <w:fldChar w:fldCharType="begin"/>
      </w:r>
      <w:r>
        <w:rPr>
          <w:rFonts w:cs="Calibri"/>
          <w:sz w:val="24"/>
          <w:szCs w:val="24"/>
        </w:rPr>
        <w:instrText xml:space="preserve"> SEQ Figure \* ARABIC </w:instrText>
      </w:r>
      <w:r w:rsidR="005F3278">
        <w:rPr>
          <w:rFonts w:cs="Calibri"/>
          <w:sz w:val="24"/>
          <w:szCs w:val="24"/>
        </w:rPr>
        <w:fldChar w:fldCharType="separate"/>
      </w:r>
      <w:r>
        <w:rPr>
          <w:rFonts w:cs="Calibri"/>
          <w:sz w:val="24"/>
          <w:szCs w:val="24"/>
        </w:rPr>
        <w:t>1</w:t>
      </w:r>
      <w:r w:rsidR="005F3278">
        <w:rPr>
          <w:rFonts w:cs="Calibri"/>
          <w:sz w:val="24"/>
          <w:szCs w:val="24"/>
        </w:rPr>
        <w:fldChar w:fldCharType="end"/>
      </w:r>
      <w:r>
        <w:rPr>
          <w:rFonts w:cs="Calibri"/>
          <w:sz w:val="24"/>
          <w:szCs w:val="24"/>
        </w:rPr>
        <w:t>:  Charging Input Stage Schematic</w:t>
      </w:r>
    </w:p>
    <w:p w:rsidR="0019796E" w:rsidRDefault="00B72825">
      <w:pPr>
        <w:jc w:val="left"/>
        <w:rPr>
          <w:rFonts w:eastAsia="Times New Roman" w:cs="Calibri"/>
          <w:b/>
          <w:bCs/>
          <w:color w:val="000000"/>
          <w:sz w:val="20"/>
          <w:szCs w:val="20"/>
        </w:rPr>
      </w:pPr>
      <w:r>
        <w:rPr>
          <w:rFonts w:cs="Calibri"/>
          <w:noProof/>
          <w:lang w:eastAsia="zh-CN"/>
        </w:rPr>
        <w:drawing>
          <wp:inline distT="0" distB="0" distL="0" distR="0">
            <wp:extent cx="6400800" cy="3023235"/>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noChangeArrowheads="1"/>
                    </pic:cNvPicPr>
                  </pic:nvPicPr>
                  <pic:blipFill>
                    <a:blip r:embed="rId10"/>
                    <a:srcRect/>
                    <a:stretch>
                      <a:fillRect/>
                    </a:stretch>
                  </pic:blipFill>
                  <pic:spPr>
                    <a:xfrm>
                      <a:off x="0" y="0"/>
                      <a:ext cx="6400800" cy="3023235"/>
                    </a:xfrm>
                    <a:prstGeom prst="rect">
                      <a:avLst/>
                    </a:prstGeom>
                    <a:noFill/>
                    <a:ln w="9525">
                      <a:noFill/>
                      <a:miter lim="800000"/>
                      <a:headEnd/>
                      <a:tailEnd/>
                    </a:ln>
                  </pic:spPr>
                </pic:pic>
              </a:graphicData>
            </a:graphic>
          </wp:inline>
        </w:drawing>
      </w:r>
    </w:p>
    <w:p w:rsidR="0019796E" w:rsidRDefault="0019796E">
      <w:pPr>
        <w:jc w:val="left"/>
        <w:rPr>
          <w:rFonts w:eastAsia="Times New Roman" w:cs="Calibri"/>
          <w:b/>
          <w:bCs/>
          <w:color w:val="000000"/>
          <w:sz w:val="20"/>
          <w:szCs w:val="20"/>
        </w:rPr>
      </w:pPr>
    </w:p>
    <w:p w:rsidR="0019796E" w:rsidRDefault="0019796E">
      <w:pPr>
        <w:jc w:val="left"/>
        <w:rPr>
          <w:rFonts w:eastAsia="Times New Roman" w:cs="Calibri"/>
          <w:b/>
          <w:bCs/>
          <w:color w:val="000000"/>
          <w:sz w:val="20"/>
          <w:szCs w:val="20"/>
        </w:rPr>
      </w:pPr>
    </w:p>
    <w:p w:rsidR="0019796E" w:rsidRDefault="0019796E">
      <w:pPr>
        <w:jc w:val="left"/>
        <w:rPr>
          <w:rFonts w:eastAsia="Times New Roman" w:cs="Calibri"/>
          <w:b/>
          <w:bCs/>
          <w:color w:val="000000"/>
          <w:sz w:val="20"/>
          <w:szCs w:val="20"/>
        </w:rPr>
      </w:pPr>
    </w:p>
    <w:p w:rsidR="0019796E" w:rsidRDefault="0019796E">
      <w:pPr>
        <w:jc w:val="left"/>
        <w:rPr>
          <w:rFonts w:eastAsia="Times New Roman" w:cs="Calibri"/>
          <w:b/>
          <w:bCs/>
          <w:color w:val="000000"/>
          <w:sz w:val="20"/>
          <w:szCs w:val="20"/>
        </w:rPr>
      </w:pPr>
    </w:p>
    <w:p w:rsidR="0019796E" w:rsidRDefault="00B72825">
      <w:pPr>
        <w:pStyle w:val="1"/>
        <w:jc w:val="left"/>
        <w:rPr>
          <w:rFonts w:cs="Calibri"/>
        </w:rPr>
      </w:pPr>
      <w:r>
        <w:rPr>
          <w:rFonts w:cs="Calibri"/>
        </w:rPr>
        <w:br w:type="page"/>
      </w:r>
      <w:bookmarkStart w:id="8" w:name="_Toc19388"/>
      <w:r>
        <w:rPr>
          <w:rFonts w:cs="Calibri"/>
        </w:rPr>
        <w:lastRenderedPageBreak/>
        <w:t>Battery Discharging</w:t>
      </w:r>
      <w:bookmarkEnd w:id="8"/>
    </w:p>
    <w:p w:rsidR="0019796E" w:rsidRDefault="00B72825">
      <w:pPr>
        <w:rPr>
          <w:rFonts w:cs="Calibri"/>
        </w:rPr>
      </w:pPr>
      <w:r>
        <w:rPr>
          <w:rFonts w:cs="Calibri"/>
        </w:rPr>
        <w:t xml:space="preserve">The Platform M3 micro-controller continuously monitors the battery state of charge, and disconnects peripherals to prevent over discharge. </w:t>
      </w:r>
    </w:p>
    <w:p w:rsidR="0019796E" w:rsidRDefault="00B72825">
      <w:pPr>
        <w:rPr>
          <w:rFonts w:cs="Calibri"/>
        </w:rPr>
      </w:pPr>
      <w:r>
        <w:rPr>
          <w:rFonts w:cs="Calibri"/>
        </w:rPr>
        <w:t>When the light and radio are off and the USB ports are disabled, Platform M3 is in its lowest power mode, consuming less than 30uA (</w:t>
      </w:r>
      <w:proofErr w:type="spellStart"/>
      <w:proofErr w:type="gramStart"/>
      <w:r>
        <w:rPr>
          <w:rFonts w:cs="Calibri"/>
        </w:rPr>
        <w:t>Iq</w:t>
      </w:r>
      <w:proofErr w:type="spellEnd"/>
      <w:proofErr w:type="gramEnd"/>
      <w:r>
        <w:rPr>
          <w:rFonts w:cs="Calibri"/>
        </w:rPr>
        <w:t>). This results in a minimum shelf life of 3.0 years (</w:t>
      </w:r>
      <w:proofErr w:type="spellStart"/>
      <w:r>
        <w:rPr>
          <w:rFonts w:cs="Calibri"/>
        </w:rPr>
        <w:t>Thibernate_full</w:t>
      </w:r>
      <w:proofErr w:type="spellEnd"/>
      <w:r>
        <w:rPr>
          <w:rFonts w:cs="Calibri"/>
        </w:rPr>
        <w:t xml:space="preserve">). Additionally, Platform M3 is specified for a minimum shelf life of </w:t>
      </w:r>
      <w:r>
        <w:rPr>
          <w:rFonts w:cs="Calibri"/>
          <w:lang w:eastAsia="zh-CN"/>
        </w:rPr>
        <w:t>0.5</w:t>
      </w:r>
      <w:r>
        <w:rPr>
          <w:rFonts w:cs="Calibri"/>
        </w:rPr>
        <w:t xml:space="preserve"> years from an empty battery until it reaches 1.0V (</w:t>
      </w:r>
      <w:proofErr w:type="spellStart"/>
      <w:r>
        <w:rPr>
          <w:rFonts w:cs="Calibri"/>
        </w:rPr>
        <w:t>Thibernate_empty</w:t>
      </w:r>
      <w:proofErr w:type="spellEnd"/>
      <w:r>
        <w:rPr>
          <w:rFonts w:cs="Calibri"/>
        </w:rPr>
        <w:t>).</w:t>
      </w:r>
    </w:p>
    <w:p w:rsidR="0019796E" w:rsidRDefault="00B72825">
      <w:pPr>
        <w:rPr>
          <w:rFonts w:cs="Calibri"/>
        </w:rPr>
      </w:pPr>
      <w:r>
        <w:rPr>
          <w:rFonts w:cs="Calibri"/>
        </w:rPr>
        <w:t>Platform M3 defaults to this lowest power mode when the battery is empty. Additionally, at any time, Platform M3 can be forced to enter this lowest power mode by holding the primary button for 3 seconds (</w:t>
      </w:r>
      <w:proofErr w:type="spellStart"/>
      <w:r>
        <w:rPr>
          <w:rFonts w:cs="Calibri"/>
        </w:rPr>
        <w:t>Tpoweroff</w:t>
      </w:r>
      <w:proofErr w:type="spellEnd"/>
      <w:r>
        <w:rPr>
          <w:rFonts w:cs="Calibri"/>
        </w:rPr>
        <w:t xml:space="preserve">). </w:t>
      </w:r>
      <w:proofErr w:type="gramStart"/>
      <w:r>
        <w:rPr>
          <w:rFonts w:cs="Calibri"/>
        </w:rPr>
        <w:t>While in this mode, Platform M3 continue to scan for a charge input once a second (</w:t>
      </w:r>
      <w:r>
        <w:rPr>
          <w:rFonts w:cs="Calibri"/>
          <w:lang w:eastAsia="zh-CN"/>
        </w:rPr>
        <w:t>`</w:t>
      </w:r>
      <w:proofErr w:type="spellStart"/>
      <w:r>
        <w:rPr>
          <w:rFonts w:cs="Calibri"/>
        </w:rPr>
        <w:t>Thibernate_wake</w:t>
      </w:r>
      <w:proofErr w:type="spellEnd"/>
      <w:r>
        <w:rPr>
          <w:rFonts w:cs="Calibri"/>
        </w:rPr>
        <w:t>).</w:t>
      </w:r>
      <w:proofErr w:type="gramEnd"/>
    </w:p>
    <w:p w:rsidR="0019796E" w:rsidRDefault="00B72825">
      <w:pPr>
        <w:rPr>
          <w:rFonts w:cs="Calibri"/>
          <w:lang w:eastAsia="zh-CN"/>
        </w:rPr>
      </w:pPr>
      <w:r>
        <w:rPr>
          <w:rFonts w:cs="Calibri"/>
        </w:rPr>
        <w:t>When the light and radio are off and the USB port is enabled but has no load, the Platform M3 MCU remains in the same lowest power consumption state. However, the PCB power consumption is slightly higher because the USB switching regulator is powered. To reduce quiescent power usage, platform M3 will remove power to the USB port after 2.25 days of inactivity (</w:t>
      </w:r>
      <w:proofErr w:type="spellStart"/>
      <w:r>
        <w:rPr>
          <w:rFonts w:cs="Calibri"/>
        </w:rPr>
        <w:t>Tusb_standby</w:t>
      </w:r>
      <w:proofErr w:type="spellEnd"/>
      <w:r>
        <w:rPr>
          <w:rFonts w:cs="Calibri"/>
        </w:rPr>
        <w:t>). Furthermore, operating current is designed to be as low as possible (</w:t>
      </w:r>
      <w:proofErr w:type="spellStart"/>
      <w:r>
        <w:rPr>
          <w:rFonts w:cs="Calibri"/>
        </w:rPr>
        <w:t>Ioperating</w:t>
      </w:r>
      <w:proofErr w:type="spellEnd"/>
      <w:r>
        <w:rPr>
          <w:rFonts w:cs="Calibri"/>
          <w:lang w:eastAsia="zh-CN"/>
        </w:rPr>
        <w:t xml:space="preserve"> &lt; 650uA</w:t>
      </w:r>
      <w:r>
        <w:rPr>
          <w:rFonts w:cs="Calibri"/>
        </w:rPr>
        <w:t>).</w:t>
      </w:r>
    </w:p>
    <w:p w:rsidR="0019796E" w:rsidRPr="0095614E" w:rsidRDefault="00B72825">
      <w:pPr>
        <w:rPr>
          <w:rFonts w:cs="Calibri"/>
          <w:lang w:eastAsia="zh-CN"/>
        </w:rPr>
      </w:pPr>
      <w:r w:rsidRPr="0095614E">
        <w:rPr>
          <w:rFonts w:cs="Calibri"/>
          <w:lang w:eastAsia="zh-CN"/>
        </w:rPr>
        <w:t>Regarding the operation of the primary button and those 5 keys which are using with PAYG purpose, i</w:t>
      </w:r>
      <w:r w:rsidRPr="0095614E">
        <w:rPr>
          <w:rFonts w:cs="Calibri"/>
        </w:rPr>
        <w:t xml:space="preserve">f </w:t>
      </w:r>
      <w:r w:rsidRPr="0095614E">
        <w:rPr>
          <w:rFonts w:cs="Calibri"/>
          <w:lang w:eastAsia="zh-CN"/>
        </w:rPr>
        <w:t>any of these 6</w:t>
      </w:r>
      <w:r w:rsidRPr="0095614E">
        <w:rPr>
          <w:rFonts w:cs="Calibri"/>
        </w:rPr>
        <w:t xml:space="preserve"> key</w:t>
      </w:r>
      <w:r w:rsidRPr="0095614E">
        <w:rPr>
          <w:rFonts w:cs="Calibri"/>
          <w:lang w:eastAsia="zh-CN"/>
        </w:rPr>
        <w:t>s</w:t>
      </w:r>
      <w:r w:rsidRPr="0095614E">
        <w:rPr>
          <w:rFonts w:cs="Calibri"/>
        </w:rPr>
        <w:t xml:space="preserve"> is accidentally pressed, </w:t>
      </w:r>
      <w:r w:rsidRPr="0095614E">
        <w:rPr>
          <w:rFonts w:cs="Calibri"/>
          <w:lang w:eastAsia="zh-CN"/>
        </w:rPr>
        <w:t xml:space="preserve">product should minimize </w:t>
      </w:r>
      <w:r w:rsidRPr="0095614E">
        <w:rPr>
          <w:rFonts w:cs="Calibri"/>
        </w:rPr>
        <w:t>the power consumption. It won't turn on the lamp, and any additional power consumption will be limited to a period of &lt; 30 seconds.</w:t>
      </w:r>
    </w:p>
    <w:p w:rsidR="0019796E" w:rsidRDefault="00B72825">
      <w:pPr>
        <w:rPr>
          <w:rFonts w:cs="Calibri"/>
        </w:rPr>
      </w:pPr>
      <w:r>
        <w:rPr>
          <w:rFonts w:cs="Calibri"/>
        </w:rPr>
        <w:t xml:space="preserve">Specified run times under different </w:t>
      </w:r>
      <w:proofErr w:type="spellStart"/>
      <w:r>
        <w:rPr>
          <w:rFonts w:cs="Calibri"/>
        </w:rPr>
        <w:t>useage</w:t>
      </w:r>
      <w:proofErr w:type="spellEnd"/>
      <w:r>
        <w:rPr>
          <w:rFonts w:cs="Calibri"/>
        </w:rPr>
        <w:t xml:space="preserve"> scenarios are listed by (</w:t>
      </w:r>
      <w:proofErr w:type="spellStart"/>
      <w:r>
        <w:rPr>
          <w:rFonts w:cs="Calibri"/>
        </w:rPr>
        <w:t>Trun_full_radio</w:t>
      </w:r>
      <w:proofErr w:type="spellEnd"/>
      <w:r>
        <w:rPr>
          <w:rFonts w:cs="Calibri"/>
        </w:rPr>
        <w:t>) (</w:t>
      </w:r>
      <w:proofErr w:type="spellStart"/>
      <w:r>
        <w:rPr>
          <w:rFonts w:cs="Calibri"/>
        </w:rPr>
        <w:t>Trun_full_radio_light</w:t>
      </w:r>
      <w:proofErr w:type="spellEnd"/>
      <w:r>
        <w:rPr>
          <w:rFonts w:cs="Calibri"/>
        </w:rPr>
        <w:t>) (</w:t>
      </w:r>
      <w:proofErr w:type="spellStart"/>
      <w:r>
        <w:rPr>
          <w:rFonts w:cs="Calibri"/>
        </w:rPr>
        <w:t>Trun_full_light</w:t>
      </w:r>
      <w:proofErr w:type="spellEnd"/>
      <w:r>
        <w:rPr>
          <w:rFonts w:cs="Calibri"/>
        </w:rPr>
        <w:t>). These runtimes are based on a battery capacity of a standard Platform M3 product which is 3000mAh (</w:t>
      </w:r>
      <w:proofErr w:type="spellStart"/>
      <w:r>
        <w:rPr>
          <w:rFonts w:cs="Calibri"/>
        </w:rPr>
        <w:t>FGfull</w:t>
      </w:r>
      <w:proofErr w:type="spellEnd"/>
      <w:r>
        <w:rPr>
          <w:rFonts w:cs="Calibri"/>
        </w:rPr>
        <w:t xml:space="preserve">), however the SK-4xx products use a larger battery pack. </w:t>
      </w:r>
    </w:p>
    <w:p w:rsidR="0019796E" w:rsidRDefault="00B72825">
      <w:pPr>
        <w:rPr>
          <w:rFonts w:cs="Calibri"/>
        </w:rPr>
      </w:pPr>
      <w:r>
        <w:rPr>
          <w:rFonts w:cs="Calibri"/>
        </w:rPr>
        <w:t>During normal operation, Platform M3 uses coulomb counting and a slope detection algorithm to determine when to enter low battery and empty battery mode. The fuel gauge is updated every 1</w:t>
      </w:r>
      <w:r>
        <w:rPr>
          <w:rFonts w:cs="Calibri"/>
          <w:lang w:eastAsia="zh-CN"/>
        </w:rPr>
        <w:t xml:space="preserve">5 </w:t>
      </w:r>
      <w:r>
        <w:rPr>
          <w:rFonts w:cs="Calibri"/>
        </w:rPr>
        <w:t>seconds (</w:t>
      </w:r>
      <w:proofErr w:type="spellStart"/>
      <w:r>
        <w:rPr>
          <w:rFonts w:cs="Calibri"/>
        </w:rPr>
        <w:t>Tfg_update</w:t>
      </w:r>
      <w:proofErr w:type="spellEnd"/>
      <w:r>
        <w:rPr>
          <w:rFonts w:cs="Calibri"/>
        </w:rPr>
        <w:t>). In low fuel mode, the USB port and radio are powered down, and the LED light only operates in mode 1 (</w:t>
      </w:r>
      <w:proofErr w:type="spellStart"/>
      <w:r>
        <w:rPr>
          <w:rFonts w:cs="Calibri"/>
        </w:rPr>
        <w:t>Ilight_lowrestrict</w:t>
      </w:r>
      <w:proofErr w:type="spellEnd"/>
      <w:r>
        <w:rPr>
          <w:rFonts w:cs="Calibri"/>
        </w:rPr>
        <w:t>). In empty battery mode, the same applies, but the LED light will turn on only in mode 1 for no longer than 10 seconds up to ten times (</w:t>
      </w:r>
      <w:proofErr w:type="spellStart"/>
      <w:r>
        <w:rPr>
          <w:rFonts w:cs="Calibri"/>
        </w:rPr>
        <w:t>Ilight_emptyrestrict</w:t>
      </w:r>
      <w:proofErr w:type="spellEnd"/>
      <w:r>
        <w:rPr>
          <w:rFonts w:cs="Calibri"/>
        </w:rPr>
        <w:t>).</w:t>
      </w:r>
    </w:p>
    <w:p w:rsidR="0019796E" w:rsidRDefault="00B72825">
      <w:pPr>
        <w:rPr>
          <w:rFonts w:cs="Calibri"/>
        </w:rPr>
      </w:pPr>
      <w:r>
        <w:rPr>
          <w:rFonts w:cs="Calibri"/>
        </w:rPr>
        <w:t>Platform M3 will enter low battery mode if the coulomb counter drops below 420mAh (14%) remaining capacity (</w:t>
      </w:r>
      <w:proofErr w:type="spellStart"/>
      <w:proofErr w:type="gramStart"/>
      <w:r>
        <w:rPr>
          <w:rFonts w:cs="Calibri"/>
        </w:rPr>
        <w:t>FGlow</w:t>
      </w:r>
      <w:proofErr w:type="spellEnd"/>
      <w:r>
        <w:rPr>
          <w:rFonts w:cs="Calibri"/>
        </w:rPr>
        <w:t>),</w:t>
      </w:r>
      <w:proofErr w:type="gramEnd"/>
      <w:r>
        <w:rPr>
          <w:rFonts w:cs="Calibri"/>
        </w:rPr>
        <w:t xml:space="preserve"> or if the slope detection mechanism is triggered (</w:t>
      </w:r>
      <w:proofErr w:type="spellStart"/>
      <w:r>
        <w:rPr>
          <w:rFonts w:cs="Calibri"/>
        </w:rPr>
        <w:t>FGslope</w:t>
      </w:r>
      <w:proofErr w:type="spellEnd"/>
      <w:r>
        <w:rPr>
          <w:rFonts w:cs="Calibri"/>
        </w:rPr>
        <w:t>). As a fail-safe, a battery voltage below 2.80V will also cause entry into low battery mode (</w:t>
      </w:r>
      <w:proofErr w:type="spellStart"/>
      <w:r>
        <w:rPr>
          <w:rFonts w:cs="Calibri"/>
        </w:rPr>
        <w:t>Vlowbatt_backup</w:t>
      </w:r>
      <w:proofErr w:type="spellEnd"/>
      <w:r>
        <w:rPr>
          <w:rFonts w:cs="Calibri"/>
        </w:rPr>
        <w:t xml:space="preserve">). Platform M3 will enter empty battery mode </w:t>
      </w:r>
      <w:r w:rsidRPr="00716792">
        <w:rPr>
          <w:rFonts w:cs="Calibri"/>
          <w:strike/>
        </w:rPr>
        <w:t>when the coulomb counter reaches 0%, or</w:t>
      </w:r>
      <w:r>
        <w:rPr>
          <w:rFonts w:cs="Calibri"/>
        </w:rPr>
        <w:t xml:space="preserve"> if the battery voltage drops below</w:t>
      </w:r>
      <w:r>
        <w:rPr>
          <w:rFonts w:cs="Calibri"/>
          <w:color w:val="FF0000"/>
        </w:rPr>
        <w:t xml:space="preserve"> </w:t>
      </w:r>
      <w:r w:rsidRPr="00AB1B80">
        <w:rPr>
          <w:rFonts w:cs="Calibri"/>
        </w:rPr>
        <w:t>2.70V</w:t>
      </w:r>
      <w:r>
        <w:rPr>
          <w:rFonts w:cs="Calibri"/>
        </w:rPr>
        <w:t xml:space="preserve"> (</w:t>
      </w:r>
      <w:proofErr w:type="spellStart"/>
      <w:r>
        <w:rPr>
          <w:rFonts w:cs="Calibri"/>
        </w:rPr>
        <w:t>Vemptybatt_backup</w:t>
      </w:r>
      <w:proofErr w:type="spellEnd"/>
      <w:r>
        <w:rPr>
          <w:rFonts w:cs="Calibri"/>
        </w:rPr>
        <w:t>).</w:t>
      </w:r>
    </w:p>
    <w:p w:rsidR="0019796E" w:rsidRDefault="00B72825">
      <w:pPr>
        <w:jc w:val="left"/>
        <w:rPr>
          <w:rFonts w:cs="Calibri"/>
          <w:b/>
          <w:bCs/>
        </w:rPr>
      </w:pPr>
      <w:r>
        <w:rPr>
          <w:rFonts w:cs="Calibri"/>
          <w:b/>
          <w:bCs/>
        </w:rPr>
        <w:t xml:space="preserve">Words Definition: </w:t>
      </w:r>
    </w:p>
    <w:p w:rsidR="0019796E" w:rsidRDefault="00B72825">
      <w:pPr>
        <w:jc w:val="left"/>
        <w:rPr>
          <w:rFonts w:cs="Calibri"/>
        </w:rPr>
      </w:pPr>
      <w:r>
        <w:rPr>
          <w:rFonts w:cs="Calibri"/>
        </w:rPr>
        <w:t>Operation</w:t>
      </w:r>
      <w:r>
        <w:rPr>
          <w:rFonts w:cs="Calibri"/>
        </w:rPr>
        <w:tab/>
        <w:t xml:space="preserve">- system working @charge/discharge/PAYG. </w:t>
      </w:r>
    </w:p>
    <w:p w:rsidR="0019796E" w:rsidRDefault="00B72825">
      <w:pPr>
        <w:jc w:val="left"/>
        <w:rPr>
          <w:rFonts w:cs="Calibri"/>
        </w:rPr>
      </w:pPr>
      <w:r>
        <w:rPr>
          <w:rFonts w:cs="Calibri"/>
        </w:rPr>
        <w:t>Standby</w:t>
      </w:r>
      <w:r>
        <w:rPr>
          <w:rFonts w:cs="Calibri"/>
        </w:rPr>
        <w:tab/>
        <w:t>- battery higher than low fuel + USB @ON but no load + no charge/discharge</w:t>
      </w:r>
    </w:p>
    <w:p w:rsidR="0019796E" w:rsidRDefault="00B72825">
      <w:pPr>
        <w:jc w:val="left"/>
        <w:rPr>
          <w:rFonts w:cs="Calibri"/>
        </w:rPr>
      </w:pPr>
      <w:r>
        <w:rPr>
          <w:rFonts w:cs="Calibri"/>
        </w:rPr>
        <w:lastRenderedPageBreak/>
        <w:t>Sleep</w:t>
      </w:r>
      <w:r>
        <w:rPr>
          <w:rFonts w:cs="Calibri"/>
        </w:rPr>
        <w:tab/>
      </w:r>
      <w:r>
        <w:rPr>
          <w:rFonts w:cs="Calibri"/>
        </w:rPr>
        <w:tab/>
        <w:t>- USB @OFF + no charge/discharge</w:t>
      </w:r>
    </w:p>
    <w:p w:rsidR="0019796E" w:rsidRDefault="0019796E">
      <w:pPr>
        <w:jc w:val="left"/>
        <w:rPr>
          <w:rFonts w:cs="Calibri"/>
          <w:b/>
        </w:rPr>
      </w:pPr>
    </w:p>
    <w:p w:rsidR="0019796E" w:rsidRDefault="00B72825">
      <w:pPr>
        <w:jc w:val="left"/>
        <w:rPr>
          <w:rFonts w:cs="Calibri"/>
          <w:b/>
        </w:rPr>
      </w:pPr>
      <w:r>
        <w:rPr>
          <w:rFonts w:cs="Calibri"/>
          <w:b/>
        </w:rPr>
        <w:t xml:space="preserve">Table </w:t>
      </w:r>
      <w:r w:rsidR="005F3278">
        <w:rPr>
          <w:rFonts w:cs="Calibri"/>
          <w:b/>
        </w:rPr>
        <w:fldChar w:fldCharType="begin"/>
      </w:r>
      <w:r>
        <w:rPr>
          <w:rFonts w:cs="Calibri"/>
          <w:b/>
        </w:rPr>
        <w:instrText xml:space="preserve"> SEQ Table \* ARABIC </w:instrText>
      </w:r>
      <w:r w:rsidR="005F3278">
        <w:rPr>
          <w:rFonts w:cs="Calibri"/>
          <w:b/>
        </w:rPr>
        <w:fldChar w:fldCharType="separate"/>
      </w:r>
      <w:r>
        <w:rPr>
          <w:rFonts w:cs="Calibri"/>
          <w:b/>
        </w:rPr>
        <w:t>5</w:t>
      </w:r>
      <w:r w:rsidR="005F3278">
        <w:rPr>
          <w:rFonts w:cs="Calibri"/>
          <w:b/>
        </w:rPr>
        <w:fldChar w:fldCharType="end"/>
      </w:r>
      <w:bookmarkStart w:id="9" w:name="_Toc19019"/>
      <w:r>
        <w:rPr>
          <w:rFonts w:cs="Calibri"/>
          <w:b/>
        </w:rPr>
        <w:t>: Battery Discharge Electrical Characteristics</w:t>
      </w:r>
      <w:bookmarkEnd w:id="9"/>
    </w:p>
    <w:tbl>
      <w:tblPr>
        <w:tblW w:w="8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843"/>
        <w:gridCol w:w="2337"/>
        <w:gridCol w:w="4475"/>
      </w:tblGrid>
      <w:tr w:rsidR="0019796E">
        <w:trPr>
          <w:trHeight w:val="260"/>
        </w:trPr>
        <w:tc>
          <w:tcPr>
            <w:tcW w:w="1843" w:type="dxa"/>
            <w:tcMar>
              <w:top w:w="15" w:type="dxa"/>
              <w:left w:w="15" w:type="dxa"/>
              <w:bottom w:w="0" w:type="dxa"/>
              <w:right w:w="15" w:type="dxa"/>
            </w:tcMar>
            <w:vAlign w:val="bottom"/>
          </w:tcPr>
          <w:p w:rsidR="0019796E" w:rsidRDefault="00B72825">
            <w:pPr>
              <w:jc w:val="left"/>
              <w:rPr>
                <w:rFonts w:eastAsia="Times New Roman" w:cs="Calibri"/>
                <w:b/>
                <w:bCs/>
                <w:color w:val="000000"/>
                <w:sz w:val="20"/>
                <w:szCs w:val="20"/>
              </w:rPr>
            </w:pPr>
            <w:r>
              <w:rPr>
                <w:rFonts w:eastAsia="Times New Roman" w:cs="Calibri"/>
                <w:b/>
                <w:bCs/>
                <w:color w:val="000000"/>
                <w:sz w:val="20"/>
                <w:szCs w:val="20"/>
              </w:rPr>
              <w:t>Symbol</w:t>
            </w:r>
          </w:p>
        </w:tc>
        <w:tc>
          <w:tcPr>
            <w:tcW w:w="2337" w:type="dxa"/>
            <w:tcMar>
              <w:top w:w="15" w:type="dxa"/>
              <w:left w:w="15" w:type="dxa"/>
              <w:bottom w:w="0" w:type="dxa"/>
              <w:right w:w="15" w:type="dxa"/>
            </w:tcMar>
            <w:vAlign w:val="bottom"/>
          </w:tcPr>
          <w:p w:rsidR="0019796E" w:rsidRDefault="00B72825">
            <w:pPr>
              <w:jc w:val="left"/>
              <w:rPr>
                <w:rFonts w:eastAsia="Times New Roman" w:cs="Calibri"/>
                <w:b/>
                <w:bCs/>
                <w:color w:val="000000"/>
                <w:sz w:val="20"/>
                <w:szCs w:val="20"/>
              </w:rPr>
            </w:pPr>
            <w:r>
              <w:rPr>
                <w:rFonts w:eastAsia="Times New Roman" w:cs="Calibri"/>
                <w:b/>
                <w:bCs/>
                <w:color w:val="000000"/>
                <w:sz w:val="20"/>
                <w:szCs w:val="20"/>
              </w:rPr>
              <w:t>Description</w:t>
            </w:r>
          </w:p>
        </w:tc>
        <w:tc>
          <w:tcPr>
            <w:tcW w:w="4475" w:type="dxa"/>
            <w:tcMar>
              <w:top w:w="15" w:type="dxa"/>
              <w:left w:w="15" w:type="dxa"/>
              <w:bottom w:w="0" w:type="dxa"/>
              <w:right w:w="15" w:type="dxa"/>
            </w:tcMar>
            <w:vAlign w:val="bottom"/>
          </w:tcPr>
          <w:p w:rsidR="0019796E" w:rsidRDefault="00B72825">
            <w:pPr>
              <w:jc w:val="left"/>
              <w:rPr>
                <w:rFonts w:eastAsia="Times New Roman" w:cs="Calibri"/>
                <w:b/>
                <w:bCs/>
                <w:color w:val="000000"/>
                <w:sz w:val="20"/>
                <w:szCs w:val="20"/>
              </w:rPr>
            </w:pPr>
            <w:r>
              <w:rPr>
                <w:rFonts w:eastAsia="Times New Roman" w:cs="Calibri"/>
                <w:b/>
                <w:bCs/>
                <w:color w:val="000000"/>
                <w:sz w:val="20"/>
                <w:szCs w:val="20"/>
              </w:rPr>
              <w:t>Specification</w:t>
            </w:r>
          </w:p>
        </w:tc>
      </w:tr>
      <w:tr w:rsidR="0019796E">
        <w:trPr>
          <w:trHeight w:val="260"/>
        </w:trPr>
        <w:tc>
          <w:tcPr>
            <w:tcW w:w="1843"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Trun_full_radio</w:t>
            </w:r>
            <w:proofErr w:type="spellEnd"/>
          </w:p>
        </w:tc>
        <w:tc>
          <w:tcPr>
            <w:tcW w:w="2337"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Full Charge Run Time Radio (3000mAh pack)</w:t>
            </w:r>
          </w:p>
        </w:tc>
        <w:tc>
          <w:tcPr>
            <w:tcW w:w="4475"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5 hours white noise (80dB at 1m)</w:t>
            </w:r>
          </w:p>
        </w:tc>
      </w:tr>
      <w:tr w:rsidR="0019796E">
        <w:trPr>
          <w:trHeight w:val="520"/>
        </w:trPr>
        <w:tc>
          <w:tcPr>
            <w:tcW w:w="1843"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Trun_full_radio_light</w:t>
            </w:r>
            <w:proofErr w:type="spellEnd"/>
          </w:p>
        </w:tc>
        <w:tc>
          <w:tcPr>
            <w:tcW w:w="2337"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Full Charge Run Time Radio and Light (3000mAh pack)</w:t>
            </w:r>
          </w:p>
        </w:tc>
        <w:tc>
          <w:tcPr>
            <w:tcW w:w="4475"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3 hours with Light Mode 2 and Radio Playing</w:t>
            </w:r>
          </w:p>
        </w:tc>
      </w:tr>
      <w:tr w:rsidR="0019796E">
        <w:trPr>
          <w:trHeight w:val="480"/>
        </w:trPr>
        <w:tc>
          <w:tcPr>
            <w:tcW w:w="1843"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Trun_full_light</w:t>
            </w:r>
            <w:proofErr w:type="spellEnd"/>
          </w:p>
        </w:tc>
        <w:tc>
          <w:tcPr>
            <w:tcW w:w="2337"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Full Charge Run Time Light (3000mAh pack)</w:t>
            </w:r>
          </w:p>
        </w:tc>
        <w:tc>
          <w:tcPr>
            <w:tcW w:w="4475"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fill in SK302 specs here</w:t>
            </w:r>
          </w:p>
        </w:tc>
      </w:tr>
      <w:tr w:rsidR="0019796E">
        <w:trPr>
          <w:trHeight w:val="520"/>
        </w:trPr>
        <w:tc>
          <w:tcPr>
            <w:tcW w:w="1843"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Thibernate_full</w:t>
            </w:r>
            <w:proofErr w:type="spellEnd"/>
          </w:p>
        </w:tc>
        <w:tc>
          <w:tcPr>
            <w:tcW w:w="2337"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Full Charge Shelf Life</w:t>
            </w:r>
          </w:p>
        </w:tc>
        <w:tc>
          <w:tcPr>
            <w:tcW w:w="4475"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&gt; 3 years starting from 80% battery</w:t>
            </w:r>
          </w:p>
        </w:tc>
      </w:tr>
      <w:tr w:rsidR="0019796E">
        <w:trPr>
          <w:trHeight w:val="520"/>
        </w:trPr>
        <w:tc>
          <w:tcPr>
            <w:tcW w:w="1843"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Thibernate_empty</w:t>
            </w:r>
            <w:proofErr w:type="spellEnd"/>
          </w:p>
        </w:tc>
        <w:tc>
          <w:tcPr>
            <w:tcW w:w="2337"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Empty battery shelf life</w:t>
            </w:r>
          </w:p>
        </w:tc>
        <w:tc>
          <w:tcPr>
            <w:tcW w:w="4475"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&gt; 0.5 years</w:t>
            </w:r>
            <w:r>
              <w:rPr>
                <w:rFonts w:eastAsia="Times New Roman" w:cs="Calibri"/>
                <w:color w:val="000000"/>
                <w:sz w:val="20"/>
                <w:szCs w:val="20"/>
                <w:lang w:eastAsia="zh-CN"/>
              </w:rPr>
              <w:t>, starting from empty battery,  until battery reaches 1.0V</w:t>
            </w:r>
          </w:p>
        </w:tc>
      </w:tr>
      <w:tr w:rsidR="0019796E">
        <w:trPr>
          <w:trHeight w:val="87"/>
        </w:trPr>
        <w:tc>
          <w:tcPr>
            <w:tcW w:w="1843"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Thibernate_wake</w:t>
            </w:r>
            <w:proofErr w:type="spellEnd"/>
          </w:p>
        </w:tc>
        <w:tc>
          <w:tcPr>
            <w:tcW w:w="2337"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Period for wake from hibernate</w:t>
            </w:r>
          </w:p>
        </w:tc>
        <w:tc>
          <w:tcPr>
            <w:tcW w:w="4475"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1s +/- 200ms</w:t>
            </w:r>
          </w:p>
        </w:tc>
      </w:tr>
      <w:tr w:rsidR="0019796E">
        <w:trPr>
          <w:trHeight w:val="86"/>
        </w:trPr>
        <w:tc>
          <w:tcPr>
            <w:tcW w:w="1843"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Tfg_update</w:t>
            </w:r>
            <w:proofErr w:type="spellEnd"/>
          </w:p>
        </w:tc>
        <w:tc>
          <w:tcPr>
            <w:tcW w:w="2337"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Fuel Gauge Update Rate</w:t>
            </w:r>
          </w:p>
        </w:tc>
        <w:tc>
          <w:tcPr>
            <w:tcW w:w="4475"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1</w:t>
            </w:r>
            <w:r w:rsidRPr="00F34BF7">
              <w:rPr>
                <w:rFonts w:eastAsia="Times New Roman" w:cs="Calibri"/>
                <w:color w:val="000000"/>
                <w:sz w:val="20"/>
                <w:szCs w:val="20"/>
                <w:lang w:eastAsia="zh-CN"/>
              </w:rPr>
              <w:t>5</w:t>
            </w:r>
            <w:r>
              <w:rPr>
                <w:rFonts w:eastAsia="Times New Roman" w:cs="Calibri"/>
                <w:color w:val="000000"/>
                <w:sz w:val="20"/>
                <w:szCs w:val="20"/>
                <w:lang w:eastAsia="zh-CN"/>
              </w:rPr>
              <w:t xml:space="preserve"> seconds +/- 1 second</w:t>
            </w:r>
          </w:p>
        </w:tc>
      </w:tr>
      <w:tr w:rsidR="0019796E">
        <w:trPr>
          <w:trHeight w:val="260"/>
        </w:trPr>
        <w:tc>
          <w:tcPr>
            <w:tcW w:w="1843"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FGfull</w:t>
            </w:r>
            <w:proofErr w:type="spellEnd"/>
          </w:p>
        </w:tc>
        <w:tc>
          <w:tcPr>
            <w:tcW w:w="2337"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Battery Capacity</w:t>
            </w:r>
          </w:p>
        </w:tc>
        <w:tc>
          <w:tcPr>
            <w:tcW w:w="4475"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3000mAh</w:t>
            </w:r>
          </w:p>
        </w:tc>
      </w:tr>
      <w:tr w:rsidR="0019796E">
        <w:trPr>
          <w:trHeight w:val="520"/>
        </w:trPr>
        <w:tc>
          <w:tcPr>
            <w:tcW w:w="1843"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FGlow</w:t>
            </w:r>
            <w:proofErr w:type="spellEnd"/>
          </w:p>
        </w:tc>
        <w:tc>
          <w:tcPr>
            <w:tcW w:w="2337"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 xml:space="preserve">Low Battery Capacity Threshold </w:t>
            </w:r>
          </w:p>
        </w:tc>
        <w:tc>
          <w:tcPr>
            <w:tcW w:w="4475"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420mAh</w:t>
            </w:r>
          </w:p>
        </w:tc>
      </w:tr>
      <w:tr w:rsidR="0019796E">
        <w:trPr>
          <w:trHeight w:val="260"/>
        </w:trPr>
        <w:tc>
          <w:tcPr>
            <w:tcW w:w="1843"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FGslope</w:t>
            </w:r>
            <w:proofErr w:type="spellEnd"/>
          </w:p>
        </w:tc>
        <w:tc>
          <w:tcPr>
            <w:tcW w:w="2337"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Slope Detection Threshold</w:t>
            </w:r>
          </w:p>
        </w:tc>
        <w:tc>
          <w:tcPr>
            <w:tcW w:w="4475"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14mV/40mAh</w:t>
            </w:r>
          </w:p>
        </w:tc>
      </w:tr>
      <w:tr w:rsidR="0019796E">
        <w:trPr>
          <w:trHeight w:val="520"/>
        </w:trPr>
        <w:tc>
          <w:tcPr>
            <w:tcW w:w="1843"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Vlowbatt_backup</w:t>
            </w:r>
            <w:proofErr w:type="spellEnd"/>
          </w:p>
        </w:tc>
        <w:tc>
          <w:tcPr>
            <w:tcW w:w="2337"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Low Battery Backup Voltage Threshold</w:t>
            </w:r>
          </w:p>
        </w:tc>
        <w:tc>
          <w:tcPr>
            <w:tcW w:w="4475"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2.80V +/- 0.1V</w:t>
            </w:r>
          </w:p>
        </w:tc>
      </w:tr>
      <w:tr w:rsidR="0019796E">
        <w:trPr>
          <w:trHeight w:val="520"/>
        </w:trPr>
        <w:tc>
          <w:tcPr>
            <w:tcW w:w="1843"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Vemptybatt_backup</w:t>
            </w:r>
            <w:proofErr w:type="spellEnd"/>
          </w:p>
        </w:tc>
        <w:tc>
          <w:tcPr>
            <w:tcW w:w="2337"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Empty Battery Backup Voltage Threshold</w:t>
            </w:r>
          </w:p>
        </w:tc>
        <w:tc>
          <w:tcPr>
            <w:tcW w:w="4475"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2.70V +/- 0.1V</w:t>
            </w:r>
          </w:p>
        </w:tc>
      </w:tr>
      <w:tr w:rsidR="0019796E">
        <w:trPr>
          <w:trHeight w:val="260"/>
        </w:trPr>
        <w:tc>
          <w:tcPr>
            <w:tcW w:w="1843"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Iq</w:t>
            </w:r>
            <w:proofErr w:type="spellEnd"/>
          </w:p>
        </w:tc>
        <w:tc>
          <w:tcPr>
            <w:tcW w:w="2337"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Quiescent Current</w:t>
            </w:r>
          </w:p>
        </w:tc>
        <w:tc>
          <w:tcPr>
            <w:tcW w:w="4475"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&lt;= 30uA</w:t>
            </w:r>
          </w:p>
        </w:tc>
      </w:tr>
      <w:tr w:rsidR="0019796E">
        <w:trPr>
          <w:trHeight w:val="260"/>
        </w:trPr>
        <w:tc>
          <w:tcPr>
            <w:tcW w:w="1843"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Ioperating</w:t>
            </w:r>
            <w:proofErr w:type="spellEnd"/>
          </w:p>
        </w:tc>
        <w:tc>
          <w:tcPr>
            <w:tcW w:w="2337" w:type="dxa"/>
            <w:tcMar>
              <w:top w:w="15" w:type="dxa"/>
              <w:left w:w="15" w:type="dxa"/>
              <w:bottom w:w="0" w:type="dxa"/>
              <w:right w:w="15" w:type="dxa"/>
            </w:tcMar>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Operating Current</w:t>
            </w:r>
          </w:p>
        </w:tc>
        <w:tc>
          <w:tcPr>
            <w:tcW w:w="4475" w:type="dxa"/>
            <w:tcMar>
              <w:top w:w="15" w:type="dxa"/>
              <w:left w:w="15" w:type="dxa"/>
              <w:bottom w:w="0" w:type="dxa"/>
              <w:right w:w="15" w:type="dxa"/>
            </w:tcMar>
            <w:vAlign w:val="bottom"/>
          </w:tcPr>
          <w:p w:rsidR="0019796E" w:rsidRPr="00F34BF7" w:rsidRDefault="00B72825" w:rsidP="00F34BF7">
            <w:pPr>
              <w:spacing w:after="0" w:line="240" w:lineRule="auto"/>
              <w:jc w:val="left"/>
              <w:rPr>
                <w:rFonts w:eastAsia="Times New Roman" w:cs="Calibri"/>
                <w:color w:val="000000"/>
                <w:sz w:val="20"/>
                <w:szCs w:val="20"/>
                <w:lang w:eastAsia="zh-CN"/>
              </w:rPr>
            </w:pPr>
            <w:r w:rsidRPr="00F34BF7">
              <w:rPr>
                <w:rFonts w:eastAsia="Times New Roman" w:cs="Calibri"/>
                <w:color w:val="000000"/>
                <w:sz w:val="20"/>
                <w:szCs w:val="20"/>
                <w:lang w:eastAsia="zh-CN"/>
              </w:rPr>
              <w:t>&lt;=  650uA</w:t>
            </w:r>
          </w:p>
        </w:tc>
      </w:tr>
    </w:tbl>
    <w:p w:rsidR="0019796E" w:rsidRDefault="00B72825">
      <w:pPr>
        <w:jc w:val="left"/>
        <w:rPr>
          <w:rFonts w:cs="Calibri"/>
        </w:rPr>
      </w:pPr>
      <w:r>
        <w:rPr>
          <w:rFonts w:cs="Calibri"/>
        </w:rPr>
        <w:br w:type="page"/>
      </w:r>
    </w:p>
    <w:p w:rsidR="0019796E" w:rsidRDefault="00B72825">
      <w:pPr>
        <w:pStyle w:val="1"/>
        <w:jc w:val="left"/>
        <w:rPr>
          <w:rFonts w:cs="Calibri"/>
        </w:rPr>
      </w:pPr>
      <w:bookmarkStart w:id="10" w:name="_Toc27400"/>
      <w:r>
        <w:rPr>
          <w:rFonts w:cs="Calibri"/>
        </w:rPr>
        <w:lastRenderedPageBreak/>
        <w:t>Battery Capacity Measurement</w:t>
      </w:r>
      <w:bookmarkEnd w:id="10"/>
    </w:p>
    <w:p w:rsidR="0019796E" w:rsidRDefault="00B72825">
      <w:pPr>
        <w:jc w:val="left"/>
        <w:rPr>
          <w:lang w:eastAsia="zh-CN"/>
        </w:rPr>
      </w:pPr>
      <w:r>
        <w:t xml:space="preserve">The system will measure the battery capacity during usage. Since the battery capacity could only be measured from a full cycle of discharge, the system need to </w:t>
      </w:r>
      <w:r>
        <w:rPr>
          <w:lang w:eastAsia="zh-CN"/>
        </w:rPr>
        <w:t xml:space="preserve">record the max battery discharged </w:t>
      </w:r>
      <w:proofErr w:type="spellStart"/>
      <w:r>
        <w:rPr>
          <w:lang w:eastAsia="zh-CN"/>
        </w:rPr>
        <w:t>mAh</w:t>
      </w:r>
      <w:proofErr w:type="spellEnd"/>
      <w:r>
        <w:rPr>
          <w:lang w:eastAsia="zh-CN"/>
        </w:rPr>
        <w:t xml:space="preserve"> between a full battery </w:t>
      </w:r>
      <w:proofErr w:type="gramStart"/>
      <w:r>
        <w:rPr>
          <w:lang w:eastAsia="zh-CN"/>
        </w:rPr>
        <w:t>state</w:t>
      </w:r>
      <w:proofErr w:type="gramEnd"/>
      <w:r>
        <w:rPr>
          <w:lang w:eastAsia="zh-CN"/>
        </w:rPr>
        <w:t xml:space="preserve"> to empty fuel. </w:t>
      </w:r>
    </w:p>
    <w:p w:rsidR="0019796E" w:rsidRDefault="00B72825">
      <w:pPr>
        <w:jc w:val="left"/>
        <w:rPr>
          <w:lang w:eastAsia="zh-CN"/>
        </w:rPr>
      </w:pPr>
      <w:r>
        <w:rPr>
          <w:lang w:eastAsia="zh-CN"/>
        </w:rPr>
        <w:t xml:space="preserve">During the measurement, the system has to work in charging mode. Then, the system fuel has to reach empty fuel status. In field, the user may not be able to 100% get the battery charged up. So, we </w:t>
      </w:r>
      <w:r w:rsidR="000B793E">
        <w:rPr>
          <w:lang w:eastAsia="zh-CN"/>
        </w:rPr>
        <w:t>will</w:t>
      </w:r>
      <w:r w:rsidR="000B793E">
        <w:rPr>
          <w:rFonts w:hint="eastAsia"/>
          <w:lang w:eastAsia="zh-CN"/>
        </w:rPr>
        <w:t xml:space="preserve"> tweak </w:t>
      </w:r>
      <w:r w:rsidR="000B793E">
        <w:rPr>
          <w:lang w:eastAsia="zh-CN"/>
        </w:rPr>
        <w:t>that</w:t>
      </w:r>
      <w:r w:rsidR="000B793E">
        <w:rPr>
          <w:rFonts w:hint="eastAsia"/>
          <w:lang w:eastAsia="zh-CN"/>
        </w:rPr>
        <w:t xml:space="preserve"> to </w:t>
      </w:r>
      <w:r>
        <w:rPr>
          <w:lang w:eastAsia="zh-CN"/>
        </w:rPr>
        <w:t xml:space="preserve">take multiple measurements here and keep the highest reading between </w:t>
      </w:r>
      <w:r w:rsidR="000B793E">
        <w:rPr>
          <w:rFonts w:hint="eastAsia"/>
          <w:lang w:eastAsia="zh-CN"/>
        </w:rPr>
        <w:t>(</w:t>
      </w:r>
      <w:proofErr w:type="spellStart"/>
      <w:r w:rsidR="000B793E">
        <w:rPr>
          <w:rFonts w:hint="eastAsia"/>
          <w:lang w:eastAsia="zh-CN"/>
        </w:rPr>
        <w:t>i</w:t>
      </w:r>
      <w:proofErr w:type="spellEnd"/>
      <w:r w:rsidR="000B793E">
        <w:rPr>
          <w:rFonts w:hint="eastAsia"/>
          <w:lang w:eastAsia="zh-CN"/>
        </w:rPr>
        <w:t xml:space="preserve">) </w:t>
      </w:r>
      <w:r>
        <w:rPr>
          <w:lang w:eastAsia="zh-CN"/>
        </w:rPr>
        <w:t>the termination of a charge(</w:t>
      </w:r>
      <w:r w:rsidR="000B793E">
        <w:rPr>
          <w:rFonts w:hint="eastAsia"/>
          <w:lang w:eastAsia="zh-CN"/>
        </w:rPr>
        <w:t>after enters CV charging mode</w:t>
      </w:r>
      <w:r>
        <w:rPr>
          <w:lang w:eastAsia="zh-CN"/>
        </w:rPr>
        <w:t xml:space="preserve">) and the end of a discharge reaching </w:t>
      </w:r>
      <w:r w:rsidR="000B793E">
        <w:rPr>
          <w:rFonts w:hint="eastAsia"/>
          <w:lang w:eastAsia="zh-CN"/>
        </w:rPr>
        <w:t>low</w:t>
      </w:r>
      <w:r>
        <w:rPr>
          <w:lang w:eastAsia="zh-CN"/>
        </w:rPr>
        <w:t xml:space="preserve"> fuel</w:t>
      </w:r>
      <w:r w:rsidR="000B793E">
        <w:rPr>
          <w:rFonts w:hint="eastAsia"/>
          <w:lang w:eastAsia="zh-CN"/>
        </w:rPr>
        <w:t xml:space="preserve">, (ii) </w:t>
      </w:r>
      <w:r w:rsidR="000B793E">
        <w:rPr>
          <w:lang w:eastAsia="zh-CN"/>
        </w:rPr>
        <w:t>the termination of a charge(</w:t>
      </w:r>
      <w:r w:rsidR="000B793E">
        <w:rPr>
          <w:rFonts w:hint="eastAsia"/>
          <w:lang w:eastAsia="zh-CN"/>
        </w:rPr>
        <w:t>after enters CV charging mode</w:t>
      </w:r>
      <w:r w:rsidR="000B793E">
        <w:rPr>
          <w:lang w:eastAsia="zh-CN"/>
        </w:rPr>
        <w:t xml:space="preserve">) and the end of a discharge reaching </w:t>
      </w:r>
      <w:r w:rsidR="000B793E">
        <w:rPr>
          <w:rFonts w:hint="eastAsia"/>
          <w:lang w:eastAsia="zh-CN"/>
        </w:rPr>
        <w:t>empty</w:t>
      </w:r>
      <w:r w:rsidR="000B793E">
        <w:rPr>
          <w:lang w:eastAsia="zh-CN"/>
        </w:rPr>
        <w:t xml:space="preserve"> fuel</w:t>
      </w:r>
      <w:r>
        <w:rPr>
          <w:lang w:eastAsia="zh-CN"/>
        </w:rPr>
        <w:t xml:space="preserve">. </w:t>
      </w:r>
    </w:p>
    <w:p w:rsidR="0019796E" w:rsidRDefault="00B72825">
      <w:pPr>
        <w:jc w:val="left"/>
        <w:rPr>
          <w:lang w:eastAsia="zh-CN"/>
        </w:rPr>
      </w:pPr>
      <w:r>
        <w:rPr>
          <w:lang w:eastAsia="zh-CN"/>
        </w:rPr>
        <w:t>The related data will be kept in UART output @H</w:t>
      </w:r>
      <w:r w:rsidR="00F61942">
        <w:rPr>
          <w:rFonts w:hint="eastAsia"/>
          <w:lang w:eastAsia="zh-CN"/>
        </w:rPr>
        <w:t>8, H9</w:t>
      </w:r>
      <w:r>
        <w:rPr>
          <w:rFonts w:hint="eastAsia"/>
          <w:lang w:eastAsia="zh-CN"/>
        </w:rPr>
        <w:t>.</w:t>
      </w:r>
    </w:p>
    <w:p w:rsidR="0019796E" w:rsidRDefault="00B72825">
      <w:pPr>
        <w:jc w:val="left"/>
        <w:rPr>
          <w:lang w:eastAsia="zh-CN"/>
        </w:rPr>
      </w:pPr>
      <w:r>
        <w:rPr>
          <w:rFonts w:hint="eastAsia"/>
          <w:lang w:eastAsia="zh-CN"/>
        </w:rPr>
        <w:t xml:space="preserve">The procedure is listed below. </w:t>
      </w:r>
    </w:p>
    <w:p w:rsidR="0019796E" w:rsidRDefault="00B72825">
      <w:pPr>
        <w:jc w:val="center"/>
        <w:rPr>
          <w:u w:val="single"/>
          <w:lang w:eastAsia="zh-CN"/>
        </w:rPr>
      </w:pPr>
      <w:proofErr w:type="gramStart"/>
      <w:r>
        <w:rPr>
          <w:rFonts w:hint="eastAsia"/>
          <w:u w:val="single"/>
          <w:lang w:eastAsia="zh-CN"/>
        </w:rPr>
        <w:t>( BCM</w:t>
      </w:r>
      <w:proofErr w:type="gramEnd"/>
      <w:r>
        <w:rPr>
          <w:rFonts w:hint="eastAsia"/>
          <w:u w:val="single"/>
          <w:lang w:eastAsia="zh-CN"/>
        </w:rPr>
        <w:t xml:space="preserve"> = Battery Capacity Measurement; BC = Batter Capacity)</w:t>
      </w:r>
    </w:p>
    <w:p w:rsidR="000E5979" w:rsidRDefault="000E5979" w:rsidP="008660FD">
      <w:pPr>
        <w:numPr>
          <w:ilvl w:val="0"/>
          <w:numId w:val="4"/>
        </w:numPr>
        <w:spacing w:after="0" w:line="360" w:lineRule="exact"/>
        <w:jc w:val="left"/>
        <w:rPr>
          <w:rFonts w:hint="eastAsia"/>
          <w:lang w:eastAsia="zh-CN"/>
        </w:rPr>
      </w:pPr>
      <w:r>
        <w:rPr>
          <w:rFonts w:hint="eastAsia"/>
          <w:lang w:eastAsia="zh-CN"/>
        </w:rPr>
        <w:t>BCM Method</w:t>
      </w:r>
    </w:p>
    <w:p w:rsidR="000E5979" w:rsidRDefault="00BB6099" w:rsidP="008660FD">
      <w:pPr>
        <w:spacing w:after="0" w:line="360" w:lineRule="exact"/>
        <w:rPr>
          <w:rFonts w:hint="eastAsia"/>
          <w:lang w:eastAsia="zh-CN"/>
        </w:rPr>
      </w:pPr>
      <w:r>
        <w:rPr>
          <w:rFonts w:hint="eastAsia"/>
          <w:lang w:eastAsia="zh-CN"/>
        </w:rPr>
        <w:t>-</w:t>
      </w:r>
      <w:r>
        <w:rPr>
          <w:lang w:eastAsia="zh-CN"/>
        </w:rPr>
        <w:t xml:space="preserve"> </w:t>
      </w:r>
      <w:r w:rsidR="000E5979">
        <w:rPr>
          <w:lang w:eastAsia="zh-CN"/>
        </w:rPr>
        <w:t xml:space="preserve">Method 1: </w:t>
      </w:r>
      <w:r w:rsidR="000E5979" w:rsidRPr="000E5979">
        <w:rPr>
          <w:lang w:eastAsia="zh-CN"/>
        </w:rPr>
        <w:t>"CV-to-Empty-Battery</w:t>
      </w:r>
      <w:r w:rsidR="006A103B">
        <w:rPr>
          <w:rFonts w:hint="eastAsia"/>
          <w:lang w:eastAsia="zh-CN"/>
        </w:rPr>
        <w:t xml:space="preserve"> </w:t>
      </w:r>
      <w:r w:rsidR="000E5979" w:rsidRPr="000E5979">
        <w:rPr>
          <w:lang w:eastAsia="zh-CN"/>
        </w:rPr>
        <w:t>Previous Cycle Capacity" method</w:t>
      </w:r>
    </w:p>
    <w:p w:rsidR="000E5979" w:rsidRDefault="000E5979" w:rsidP="008660FD">
      <w:pPr>
        <w:pStyle w:val="ae"/>
        <w:numPr>
          <w:ilvl w:val="0"/>
          <w:numId w:val="21"/>
        </w:numPr>
        <w:spacing w:after="0" w:line="360" w:lineRule="exact"/>
        <w:ind w:firstLineChars="0"/>
        <w:rPr>
          <w:rFonts w:hint="eastAsia"/>
          <w:lang w:eastAsia="zh-CN"/>
        </w:rPr>
      </w:pPr>
      <w:r w:rsidRPr="000E5979">
        <w:rPr>
          <w:lang w:eastAsia="zh-CN"/>
        </w:rPr>
        <w:t xml:space="preserve">Flag </w:t>
      </w:r>
      <w:proofErr w:type="spellStart"/>
      <w:r w:rsidRPr="006A103B">
        <w:rPr>
          <w:i/>
          <w:lang w:eastAsia="zh-CN"/>
        </w:rPr>
        <w:t>BCM_CV_Flag</w:t>
      </w:r>
      <w:proofErr w:type="spellEnd"/>
      <w:r w:rsidRPr="000E5979">
        <w:rPr>
          <w:lang w:eastAsia="zh-CN"/>
        </w:rPr>
        <w:t xml:space="preserve">: </w:t>
      </w:r>
    </w:p>
    <w:p w:rsidR="000E5979" w:rsidRPr="000E5979" w:rsidRDefault="000E5979" w:rsidP="008660FD">
      <w:pPr>
        <w:pStyle w:val="ae"/>
        <w:numPr>
          <w:ilvl w:val="1"/>
          <w:numId w:val="21"/>
        </w:numPr>
        <w:spacing w:after="0" w:line="360" w:lineRule="exact"/>
        <w:ind w:firstLineChars="0"/>
        <w:rPr>
          <w:lang w:eastAsia="zh-CN"/>
        </w:rPr>
      </w:pPr>
      <w:r w:rsidRPr="000E5979">
        <w:rPr>
          <w:lang w:eastAsia="zh-CN"/>
        </w:rPr>
        <w:t>Set to 1 wheneve</w:t>
      </w:r>
      <w:r w:rsidR="004E3532">
        <w:rPr>
          <w:lang w:eastAsia="zh-CN"/>
        </w:rPr>
        <w:t xml:space="preserve">r CV charging mode is entered. </w:t>
      </w:r>
    </w:p>
    <w:p w:rsidR="000E5979" w:rsidRPr="000E5979" w:rsidRDefault="000E5979" w:rsidP="008660FD">
      <w:pPr>
        <w:pStyle w:val="ae"/>
        <w:numPr>
          <w:ilvl w:val="1"/>
          <w:numId w:val="21"/>
        </w:numPr>
        <w:spacing w:after="0" w:line="360" w:lineRule="exact"/>
        <w:ind w:firstLineChars="0"/>
        <w:rPr>
          <w:lang w:eastAsia="zh-CN"/>
        </w:rPr>
      </w:pPr>
      <w:r w:rsidRPr="000E5979">
        <w:rPr>
          <w:lang w:eastAsia="zh-CN"/>
        </w:rPr>
        <w:t>Reset to zero immediately when charging current is detected AND charging mode is in CC mode</w:t>
      </w:r>
    </w:p>
    <w:p w:rsidR="000E5979" w:rsidRPr="000E5979" w:rsidRDefault="000E5979" w:rsidP="008660FD">
      <w:pPr>
        <w:pStyle w:val="ae"/>
        <w:numPr>
          <w:ilvl w:val="0"/>
          <w:numId w:val="21"/>
        </w:numPr>
        <w:spacing w:after="0" w:line="360" w:lineRule="exact"/>
        <w:ind w:firstLineChars="0"/>
        <w:rPr>
          <w:lang w:eastAsia="zh-CN"/>
        </w:rPr>
      </w:pPr>
      <w:r w:rsidRPr="000E5979">
        <w:rPr>
          <w:lang w:eastAsia="zh-CN"/>
        </w:rPr>
        <w:t xml:space="preserve">Counter </w:t>
      </w:r>
      <w:proofErr w:type="spellStart"/>
      <w:r w:rsidRPr="006A103B">
        <w:rPr>
          <w:i/>
          <w:lang w:eastAsia="zh-CN"/>
        </w:rPr>
        <w:t>BCM_CV_to_Empty_This_Cycle</w:t>
      </w:r>
      <w:proofErr w:type="spellEnd"/>
    </w:p>
    <w:p w:rsidR="000E5979" w:rsidRPr="000E5979" w:rsidRDefault="00AD6287" w:rsidP="008660FD">
      <w:pPr>
        <w:pStyle w:val="ae"/>
        <w:numPr>
          <w:ilvl w:val="1"/>
          <w:numId w:val="21"/>
        </w:numPr>
        <w:spacing w:after="0" w:line="360" w:lineRule="exact"/>
        <w:ind w:firstLineChars="0"/>
        <w:rPr>
          <w:lang w:eastAsia="zh-CN"/>
        </w:rPr>
      </w:pPr>
      <w:r>
        <w:rPr>
          <w:lang w:eastAsia="zh-CN"/>
        </w:rPr>
        <w:t xml:space="preserve">Counts </w:t>
      </w:r>
      <w:proofErr w:type="spellStart"/>
      <w:r>
        <w:rPr>
          <w:lang w:eastAsia="zh-CN"/>
        </w:rPr>
        <w:t>mAh</w:t>
      </w:r>
      <w:proofErr w:type="spellEnd"/>
      <w:r>
        <w:rPr>
          <w:lang w:eastAsia="zh-CN"/>
        </w:rPr>
        <w:t xml:space="preserve"> IF(Discharging </w:t>
      </w:r>
      <w:r w:rsidR="000E5979" w:rsidRPr="000E5979">
        <w:rPr>
          <w:lang w:eastAsia="zh-CN"/>
        </w:rPr>
        <w:t xml:space="preserve">&amp;&amp; </w:t>
      </w:r>
      <w:r w:rsidR="000E5979" w:rsidRPr="00182C26">
        <w:rPr>
          <w:i/>
          <w:lang w:eastAsia="zh-CN"/>
        </w:rPr>
        <w:t>BCM_CV Flag</w:t>
      </w:r>
      <w:r w:rsidR="000E5979" w:rsidRPr="000E5979">
        <w:rPr>
          <w:lang w:eastAsia="zh-CN"/>
        </w:rPr>
        <w:t>==1 &amp;&amp; PV is disconnected)</w:t>
      </w:r>
    </w:p>
    <w:p w:rsidR="000E5979" w:rsidRPr="000E5979" w:rsidRDefault="000E5979" w:rsidP="008660FD">
      <w:pPr>
        <w:pStyle w:val="ae"/>
        <w:numPr>
          <w:ilvl w:val="1"/>
          <w:numId w:val="21"/>
        </w:numPr>
        <w:spacing w:after="0" w:line="360" w:lineRule="exact"/>
        <w:ind w:firstLineChars="0"/>
        <w:rPr>
          <w:lang w:eastAsia="zh-CN"/>
        </w:rPr>
      </w:pPr>
      <w:r w:rsidRPr="000E5979">
        <w:rPr>
          <w:lang w:eastAsia="zh-CN"/>
        </w:rPr>
        <w:t xml:space="preserve">At the moment when </w:t>
      </w:r>
      <w:r w:rsidRPr="00182C26">
        <w:rPr>
          <w:i/>
          <w:lang w:eastAsia="zh-CN"/>
        </w:rPr>
        <w:t>BCM_CV flag</w:t>
      </w:r>
      <w:r w:rsidRPr="000E5979">
        <w:rPr>
          <w:lang w:eastAsia="zh-CN"/>
        </w:rPr>
        <w:t xml:space="preserve"> is reset to zero:</w:t>
      </w:r>
    </w:p>
    <w:p w:rsidR="000E5979" w:rsidRPr="000E5979" w:rsidRDefault="000E5979" w:rsidP="008660FD">
      <w:pPr>
        <w:pStyle w:val="ae"/>
        <w:numPr>
          <w:ilvl w:val="2"/>
          <w:numId w:val="21"/>
        </w:numPr>
        <w:spacing w:after="0" w:line="360" w:lineRule="exact"/>
        <w:ind w:firstLineChars="0"/>
        <w:rPr>
          <w:lang w:eastAsia="zh-CN"/>
        </w:rPr>
      </w:pPr>
      <w:r w:rsidRPr="000E5979">
        <w:rPr>
          <w:lang w:eastAsia="zh-CN"/>
        </w:rPr>
        <w:t>If battery is in "EMPTY" status at this moment,</w:t>
      </w:r>
      <w:r w:rsidR="00AD6287">
        <w:rPr>
          <w:lang w:eastAsia="zh-CN"/>
        </w:rPr>
        <w:t xml:space="preserve"> </w:t>
      </w:r>
      <w:proofErr w:type="spellStart"/>
      <w:r w:rsidR="00AD6287">
        <w:rPr>
          <w:lang w:eastAsia="zh-CN"/>
        </w:rPr>
        <w:t>BCM_A_This_Cycle</w:t>
      </w:r>
      <w:proofErr w:type="spellEnd"/>
      <w:r w:rsidR="00AD6287">
        <w:rPr>
          <w:lang w:eastAsia="zh-CN"/>
        </w:rPr>
        <w:t xml:space="preserve"> is stored (as</w:t>
      </w:r>
      <w:r w:rsidR="00AD6287">
        <w:rPr>
          <w:rFonts w:hint="eastAsia"/>
          <w:lang w:eastAsia="zh-CN"/>
        </w:rPr>
        <w:t xml:space="preserve"> </w:t>
      </w:r>
      <w:r w:rsidRPr="000E5979">
        <w:rPr>
          <w:lang w:eastAsia="zh-CN"/>
        </w:rPr>
        <w:t>"BCM-A Previous Cycle Capacity")</w:t>
      </w:r>
    </w:p>
    <w:p w:rsidR="000E5979" w:rsidRPr="000E5979" w:rsidRDefault="000E5979" w:rsidP="008660FD">
      <w:pPr>
        <w:pStyle w:val="ae"/>
        <w:numPr>
          <w:ilvl w:val="2"/>
          <w:numId w:val="21"/>
        </w:numPr>
        <w:spacing w:after="0" w:line="360" w:lineRule="exact"/>
        <w:ind w:firstLineChars="0"/>
        <w:rPr>
          <w:lang w:eastAsia="zh-CN"/>
        </w:rPr>
      </w:pPr>
      <w:r w:rsidRPr="000E5979">
        <w:rPr>
          <w:lang w:eastAsia="zh-CN"/>
        </w:rPr>
        <w:t>If battery is not in "EMPTY" status, the value is not stored.</w:t>
      </w:r>
    </w:p>
    <w:p w:rsidR="000E5979" w:rsidRPr="000E5979" w:rsidRDefault="00BB6099" w:rsidP="008660FD">
      <w:pPr>
        <w:spacing w:after="0" w:line="360" w:lineRule="exact"/>
        <w:rPr>
          <w:lang w:eastAsia="zh-CN"/>
        </w:rPr>
      </w:pPr>
      <w:r>
        <w:rPr>
          <w:rFonts w:hint="eastAsia"/>
          <w:lang w:eastAsia="zh-CN"/>
        </w:rPr>
        <w:t>-</w:t>
      </w:r>
      <w:r>
        <w:rPr>
          <w:lang w:eastAsia="zh-CN"/>
        </w:rPr>
        <w:t xml:space="preserve"> </w:t>
      </w:r>
      <w:r w:rsidR="000E5979" w:rsidRPr="000E5979">
        <w:rPr>
          <w:lang w:eastAsia="zh-CN"/>
        </w:rPr>
        <w:t>Method 2</w:t>
      </w:r>
      <w:r w:rsidR="000E5979">
        <w:rPr>
          <w:lang w:eastAsia="zh-CN"/>
        </w:rPr>
        <w:t xml:space="preserve">: </w:t>
      </w:r>
      <w:r w:rsidR="000E5979" w:rsidRPr="000E5979">
        <w:rPr>
          <w:lang w:eastAsia="zh-CN"/>
        </w:rPr>
        <w:t>"CV-to-Low-Battery</w:t>
      </w:r>
      <w:r w:rsidR="00AD6287">
        <w:rPr>
          <w:rFonts w:hint="eastAsia"/>
          <w:lang w:eastAsia="zh-CN"/>
        </w:rPr>
        <w:t xml:space="preserve"> </w:t>
      </w:r>
      <w:r w:rsidR="000E5979" w:rsidRPr="000E5979">
        <w:rPr>
          <w:lang w:eastAsia="zh-CN"/>
        </w:rPr>
        <w:t>Previous Cycle Capacity" method</w:t>
      </w:r>
    </w:p>
    <w:p w:rsidR="000E5979" w:rsidRDefault="00AD6287" w:rsidP="008660FD">
      <w:pPr>
        <w:pStyle w:val="ae"/>
        <w:numPr>
          <w:ilvl w:val="0"/>
          <w:numId w:val="21"/>
        </w:numPr>
        <w:spacing w:after="0" w:line="360" w:lineRule="exact"/>
        <w:ind w:firstLineChars="0"/>
        <w:rPr>
          <w:lang w:eastAsia="zh-CN"/>
        </w:rPr>
      </w:pPr>
      <w:r>
        <w:rPr>
          <w:lang w:eastAsia="zh-CN"/>
        </w:rPr>
        <w:t xml:space="preserve">Flag </w:t>
      </w:r>
      <w:proofErr w:type="spellStart"/>
      <w:r w:rsidRPr="00182C26">
        <w:rPr>
          <w:i/>
          <w:lang w:eastAsia="zh-CN"/>
        </w:rPr>
        <w:t>BCM_CV_Flag</w:t>
      </w:r>
      <w:proofErr w:type="spellEnd"/>
      <w:r>
        <w:rPr>
          <w:lang w:eastAsia="zh-CN"/>
        </w:rPr>
        <w:t>: Same as above.</w:t>
      </w:r>
      <w:r w:rsidR="000E5979" w:rsidRPr="000E5979">
        <w:rPr>
          <w:lang w:eastAsia="zh-CN"/>
        </w:rPr>
        <w:t xml:space="preserve"> Flag can be reused.</w:t>
      </w:r>
    </w:p>
    <w:p w:rsidR="000E5979" w:rsidRDefault="000E5979" w:rsidP="008660FD">
      <w:pPr>
        <w:pStyle w:val="ae"/>
        <w:numPr>
          <w:ilvl w:val="0"/>
          <w:numId w:val="21"/>
        </w:numPr>
        <w:spacing w:after="0" w:line="360" w:lineRule="exact"/>
        <w:ind w:firstLineChars="0"/>
        <w:rPr>
          <w:rFonts w:hint="eastAsia"/>
          <w:lang w:eastAsia="zh-CN"/>
        </w:rPr>
      </w:pPr>
      <w:r w:rsidRPr="000E5979">
        <w:rPr>
          <w:lang w:eastAsia="zh-CN"/>
        </w:rPr>
        <w:t>Cou</w:t>
      </w:r>
      <w:r w:rsidR="00AD6287">
        <w:rPr>
          <w:lang w:eastAsia="zh-CN"/>
        </w:rPr>
        <w:t xml:space="preserve">nter </w:t>
      </w:r>
      <w:proofErr w:type="spellStart"/>
      <w:r w:rsidR="00AD6287" w:rsidRPr="00182C26">
        <w:rPr>
          <w:i/>
          <w:lang w:eastAsia="zh-CN"/>
        </w:rPr>
        <w:t>BCM_CV_to_Low_This_Cycle</w:t>
      </w:r>
      <w:proofErr w:type="spellEnd"/>
      <w:r w:rsidR="00AD6287">
        <w:rPr>
          <w:lang w:eastAsia="zh-CN"/>
        </w:rPr>
        <w:t xml:space="preserve">: </w:t>
      </w:r>
      <w:r w:rsidRPr="000E5979">
        <w:rPr>
          <w:lang w:eastAsia="zh-CN"/>
        </w:rPr>
        <w:t xml:space="preserve">Same as above, but value is stored only if the battery is in "LOW" status at the time that </w:t>
      </w:r>
      <w:proofErr w:type="spellStart"/>
      <w:r w:rsidRPr="00182C26">
        <w:rPr>
          <w:i/>
          <w:lang w:eastAsia="zh-CN"/>
        </w:rPr>
        <w:t>BCM_CV_Flag</w:t>
      </w:r>
      <w:proofErr w:type="spellEnd"/>
      <w:r w:rsidRPr="000E5979">
        <w:rPr>
          <w:lang w:eastAsia="zh-CN"/>
        </w:rPr>
        <w:t xml:space="preserve"> is reset.</w:t>
      </w:r>
    </w:p>
    <w:p w:rsidR="00BB6099" w:rsidRDefault="00BB6099" w:rsidP="00BB6099">
      <w:pPr>
        <w:spacing w:after="0" w:line="240" w:lineRule="auto"/>
        <w:jc w:val="left"/>
        <w:rPr>
          <w:rFonts w:hint="eastAsia"/>
          <w:lang w:eastAsia="zh-CN"/>
        </w:rPr>
      </w:pPr>
    </w:p>
    <w:p w:rsidR="0019796E" w:rsidRDefault="00B72825">
      <w:pPr>
        <w:numPr>
          <w:ilvl w:val="0"/>
          <w:numId w:val="4"/>
        </w:numPr>
        <w:jc w:val="left"/>
        <w:rPr>
          <w:lang w:eastAsia="zh-CN"/>
        </w:rPr>
      </w:pPr>
      <w:r>
        <w:rPr>
          <w:rFonts w:hint="eastAsia"/>
          <w:lang w:eastAsia="zh-CN"/>
        </w:rPr>
        <w:t>BCM Reset/Pause</w:t>
      </w:r>
      <w:r>
        <w:rPr>
          <w:rFonts w:hint="eastAsia"/>
          <w:lang w:eastAsia="zh-CN"/>
        </w:rPr>
        <w:tab/>
      </w:r>
      <w:r>
        <w:rPr>
          <w:rFonts w:hint="eastAsia"/>
          <w:lang w:eastAsia="zh-CN"/>
        </w:rPr>
        <w:tab/>
      </w:r>
      <w:r>
        <w:rPr>
          <w:rFonts w:hint="eastAsia"/>
          <w:lang w:eastAsia="zh-CN"/>
        </w:rPr>
        <w:br/>
        <w:t>- if there</w:t>
      </w:r>
      <w:r>
        <w:rPr>
          <w:lang w:eastAsia="zh-CN"/>
        </w:rPr>
        <w:t>’</w:t>
      </w:r>
      <w:r>
        <w:rPr>
          <w:rFonts w:hint="eastAsia"/>
          <w:lang w:eastAsia="zh-CN"/>
        </w:rPr>
        <w:t xml:space="preserve">s a charger plugged in during discharge fuel gauge accumulation, the BCM will be reset. </w:t>
      </w:r>
      <w:r>
        <w:rPr>
          <w:rFonts w:hint="eastAsia"/>
          <w:lang w:eastAsia="zh-CN"/>
        </w:rPr>
        <w:br/>
        <w:t xml:space="preserve">- if the battery stops discharge before reaching </w:t>
      </w:r>
      <w:r w:rsidR="00F61942">
        <w:rPr>
          <w:rFonts w:hint="eastAsia"/>
          <w:lang w:eastAsia="zh-CN"/>
        </w:rPr>
        <w:t xml:space="preserve">low fuel or </w:t>
      </w:r>
      <w:r>
        <w:rPr>
          <w:rFonts w:hint="eastAsia"/>
          <w:lang w:eastAsia="zh-CN"/>
        </w:rPr>
        <w:t xml:space="preserve">empty fuel, the discharge fuel gauge accumulation will be paused and the BCM will be paused until the discharge continues. </w:t>
      </w:r>
    </w:p>
    <w:p w:rsidR="0019796E" w:rsidRDefault="00B72825">
      <w:pPr>
        <w:numPr>
          <w:ilvl w:val="0"/>
          <w:numId w:val="4"/>
        </w:numPr>
        <w:jc w:val="left"/>
        <w:rPr>
          <w:lang w:eastAsia="zh-CN"/>
        </w:rPr>
      </w:pPr>
      <w:r>
        <w:rPr>
          <w:rFonts w:hint="eastAsia"/>
          <w:lang w:eastAsia="zh-CN"/>
        </w:rPr>
        <w:t>BCM Data Replacement</w:t>
      </w:r>
      <w:r>
        <w:rPr>
          <w:rFonts w:hint="eastAsia"/>
          <w:lang w:eastAsia="zh-CN"/>
        </w:rPr>
        <w:tab/>
      </w:r>
      <w:r>
        <w:rPr>
          <w:rFonts w:hint="eastAsia"/>
          <w:lang w:eastAsia="zh-CN"/>
        </w:rPr>
        <w:br/>
        <w:t xml:space="preserve">- the BCM will continue to run during the </w:t>
      </w:r>
      <w:proofErr w:type="spellStart"/>
      <w:r>
        <w:rPr>
          <w:rFonts w:hint="eastAsia"/>
          <w:lang w:eastAsia="zh-CN"/>
        </w:rPr>
        <w:t>lifeterm</w:t>
      </w:r>
      <w:proofErr w:type="spellEnd"/>
      <w:r>
        <w:rPr>
          <w:rFonts w:hint="eastAsia"/>
          <w:lang w:eastAsia="zh-CN"/>
        </w:rPr>
        <w:t xml:space="preserve"> of the product. If the new BC measured is higher than the previous stored spec, the new data will replace the storage. </w:t>
      </w:r>
    </w:p>
    <w:p w:rsidR="0019796E" w:rsidRDefault="00B72825" w:rsidP="008C6C51">
      <w:pPr>
        <w:numPr>
          <w:ilvl w:val="0"/>
          <w:numId w:val="4"/>
        </w:numPr>
        <w:jc w:val="left"/>
        <w:rPr>
          <w:lang w:eastAsia="zh-CN"/>
        </w:rPr>
      </w:pPr>
      <w:r>
        <w:rPr>
          <w:rFonts w:hint="eastAsia"/>
          <w:lang w:eastAsia="zh-CN"/>
        </w:rPr>
        <w:lastRenderedPageBreak/>
        <w:t>BCM Data Range and Error</w:t>
      </w:r>
      <w:r>
        <w:rPr>
          <w:rFonts w:hint="eastAsia"/>
          <w:lang w:eastAsia="zh-CN"/>
        </w:rPr>
        <w:tab/>
      </w:r>
      <w:r>
        <w:rPr>
          <w:rFonts w:hint="eastAsia"/>
          <w:lang w:eastAsia="zh-CN"/>
        </w:rPr>
        <w:br/>
        <w:t xml:space="preserve">- if the BC is measured to be &gt; 150% of rated </w:t>
      </w:r>
      <w:proofErr w:type="gramStart"/>
      <w:r>
        <w:rPr>
          <w:rFonts w:hint="eastAsia"/>
          <w:lang w:eastAsia="zh-CN"/>
        </w:rPr>
        <w:t>BC,</w:t>
      </w:r>
      <w:proofErr w:type="gramEnd"/>
      <w:r>
        <w:rPr>
          <w:rFonts w:hint="eastAsia"/>
          <w:lang w:eastAsia="zh-CN"/>
        </w:rPr>
        <w:t xml:space="preserve"> the value would be considered as an error and discarded. </w:t>
      </w:r>
      <w:r>
        <w:rPr>
          <w:rFonts w:hint="eastAsia"/>
          <w:lang w:eastAsia="zh-CN"/>
        </w:rPr>
        <w:br/>
        <w:t xml:space="preserve">- </w:t>
      </w:r>
      <w:proofErr w:type="gramStart"/>
      <w:r>
        <w:rPr>
          <w:rFonts w:hint="eastAsia"/>
          <w:lang w:eastAsia="zh-CN"/>
        </w:rPr>
        <w:t>if</w:t>
      </w:r>
      <w:proofErr w:type="gramEnd"/>
      <w:r>
        <w:rPr>
          <w:rFonts w:hint="eastAsia"/>
          <w:lang w:eastAsia="zh-CN"/>
        </w:rPr>
        <w:t xml:space="preserve"> the BC is measured to be 0mAh to 150% of the rated BC, it</w:t>
      </w:r>
      <w:r>
        <w:rPr>
          <w:lang w:eastAsia="zh-CN"/>
        </w:rPr>
        <w:t>’</w:t>
      </w:r>
      <w:r>
        <w:rPr>
          <w:rFonts w:hint="eastAsia"/>
          <w:lang w:eastAsia="zh-CN"/>
        </w:rPr>
        <w:t>ll be considered as in range.</w:t>
      </w:r>
    </w:p>
    <w:p w:rsidR="0066664E" w:rsidRPr="000E5979" w:rsidRDefault="00B72825" w:rsidP="008C6C51">
      <w:pPr>
        <w:numPr>
          <w:ilvl w:val="0"/>
          <w:numId w:val="4"/>
        </w:numPr>
        <w:jc w:val="left"/>
        <w:rPr>
          <w:rFonts w:cs="Calibri" w:hint="eastAsia"/>
          <w:lang w:eastAsia="zh-CN"/>
        </w:rPr>
      </w:pPr>
      <w:r>
        <w:rPr>
          <w:rFonts w:hint="eastAsia"/>
          <w:lang w:eastAsia="zh-CN"/>
        </w:rPr>
        <w:t>BCM Offset Correction</w:t>
      </w:r>
      <w:r>
        <w:rPr>
          <w:rFonts w:hint="eastAsia"/>
          <w:lang w:eastAsia="zh-CN"/>
        </w:rPr>
        <w:tab/>
      </w:r>
      <w:r>
        <w:rPr>
          <w:rFonts w:hint="eastAsia"/>
          <w:lang w:eastAsia="zh-CN"/>
        </w:rPr>
        <w:br/>
        <w:t xml:space="preserve">- the operation current and standby current will be added to the BC during fuel gauge accumulation of discharging and pause. </w:t>
      </w:r>
    </w:p>
    <w:p w:rsidR="0019796E" w:rsidRDefault="00B72825" w:rsidP="000E5979">
      <w:pPr>
        <w:pStyle w:val="1"/>
        <w:jc w:val="left"/>
        <w:rPr>
          <w:rFonts w:cs="Calibri"/>
          <w:sz w:val="20"/>
          <w:szCs w:val="20"/>
        </w:rPr>
      </w:pPr>
      <w:r>
        <w:rPr>
          <w:rFonts w:cs="Calibri"/>
          <w:sz w:val="20"/>
          <w:szCs w:val="20"/>
        </w:rPr>
        <w:br w:type="page"/>
      </w:r>
    </w:p>
    <w:p w:rsidR="0019796E" w:rsidRDefault="00B72825">
      <w:pPr>
        <w:pStyle w:val="1"/>
        <w:jc w:val="left"/>
        <w:rPr>
          <w:rFonts w:cs="Calibri"/>
        </w:rPr>
      </w:pPr>
      <w:bookmarkStart w:id="11" w:name="_Toc9932"/>
      <w:r>
        <w:rPr>
          <w:rFonts w:cs="Calibri"/>
        </w:rPr>
        <w:lastRenderedPageBreak/>
        <w:t>USB</w:t>
      </w:r>
      <w:bookmarkEnd w:id="11"/>
    </w:p>
    <w:p w:rsidR="0019796E" w:rsidRDefault="00B72825">
      <w:pPr>
        <w:rPr>
          <w:rFonts w:cs="Calibri"/>
        </w:rPr>
      </w:pPr>
      <w:r>
        <w:rPr>
          <w:rFonts w:cs="Calibri"/>
        </w:rPr>
        <w:t>Platform M3 has a single USB charging port, with an open circuit voltage of 5.4±0.1V (</w:t>
      </w:r>
      <w:proofErr w:type="spellStart"/>
      <w:r>
        <w:rPr>
          <w:rFonts w:cs="Calibri"/>
        </w:rPr>
        <w:t>Vusb_oc</w:t>
      </w:r>
      <w:proofErr w:type="spellEnd"/>
      <w:r>
        <w:rPr>
          <w:rFonts w:cs="Calibri"/>
        </w:rPr>
        <w:t>) and a maximum output current limit of 600mA (</w:t>
      </w:r>
      <w:proofErr w:type="spellStart"/>
      <w:r>
        <w:rPr>
          <w:rFonts w:cs="Calibri"/>
        </w:rPr>
        <w:t>Iusb_max</w:t>
      </w:r>
      <w:proofErr w:type="spellEnd"/>
      <w:r>
        <w:rPr>
          <w:rFonts w:cs="Calibri"/>
        </w:rPr>
        <w:t>)</w:t>
      </w:r>
      <w:r>
        <w:rPr>
          <w:rFonts w:cs="Calibri"/>
          <w:lang w:eastAsia="zh-CN"/>
        </w:rPr>
        <w:t>. Note that this is limit by the hardware</w:t>
      </w:r>
      <w:r>
        <w:rPr>
          <w:rFonts w:cs="Calibri"/>
        </w:rPr>
        <w:t>. The USB port is powered by a synchronous boost regulator, with an efficiency of 91% @ 3.2V input and 5.</w:t>
      </w:r>
      <w:r>
        <w:rPr>
          <w:rFonts w:cs="Calibri"/>
          <w:lang w:eastAsia="zh-CN"/>
        </w:rPr>
        <w:t>40</w:t>
      </w:r>
      <w:r>
        <w:rPr>
          <w:rFonts w:cs="Calibri"/>
        </w:rPr>
        <w:t>V/300mA output (</w:t>
      </w:r>
      <w:proofErr w:type="spellStart"/>
      <w:r>
        <w:rPr>
          <w:rFonts w:cs="Calibri"/>
        </w:rPr>
        <w:t>Eusb</w:t>
      </w:r>
      <w:proofErr w:type="spellEnd"/>
      <w:r>
        <w:rPr>
          <w:rFonts w:cs="Calibri"/>
        </w:rPr>
        <w:t>).</w:t>
      </w:r>
    </w:p>
    <w:p w:rsidR="0019796E" w:rsidRDefault="00B72825">
      <w:pPr>
        <w:rPr>
          <w:rFonts w:cs="Calibri"/>
        </w:rPr>
      </w:pPr>
      <w:r>
        <w:rPr>
          <w:rFonts w:cs="Calibri"/>
        </w:rPr>
        <w:t>The USB port is powered for 2.25 days after the last activity (</w:t>
      </w:r>
      <w:proofErr w:type="spellStart"/>
      <w:r>
        <w:rPr>
          <w:rFonts w:cs="Calibri"/>
        </w:rPr>
        <w:t>Tusb_standby</w:t>
      </w:r>
      <w:proofErr w:type="spellEnd"/>
      <w:r>
        <w:rPr>
          <w:rFonts w:cs="Calibri"/>
        </w:rPr>
        <w:t>); otherwise it is shut down. If the USB current draw exceeds 2.5A (</w:t>
      </w:r>
      <w:proofErr w:type="spellStart"/>
      <w:r>
        <w:rPr>
          <w:rFonts w:cs="Calibri"/>
        </w:rPr>
        <w:t>Iusb_ocp</w:t>
      </w:r>
      <w:proofErr w:type="spellEnd"/>
      <w:r>
        <w:rPr>
          <w:rFonts w:cs="Calibri"/>
        </w:rPr>
        <w:t>) for 1000ms (</w:t>
      </w:r>
      <w:proofErr w:type="spellStart"/>
      <w:r>
        <w:rPr>
          <w:rFonts w:cs="Calibri"/>
        </w:rPr>
        <w:t>Tusb_ocp_persist</w:t>
      </w:r>
      <w:proofErr w:type="spellEnd"/>
      <w:r>
        <w:rPr>
          <w:rFonts w:cs="Calibri"/>
        </w:rPr>
        <w:t>), it will trigger an over current protection fault. This OCP fault auto resets after 15 seconds (</w:t>
      </w:r>
      <w:proofErr w:type="spellStart"/>
      <w:r>
        <w:rPr>
          <w:rFonts w:cs="Calibri"/>
        </w:rPr>
        <w:t>Tfault_reset</w:t>
      </w:r>
      <w:proofErr w:type="spellEnd"/>
      <w:r>
        <w:rPr>
          <w:rFonts w:cs="Calibri"/>
        </w:rPr>
        <w:t>). There is no reverse short circuit protection (</w:t>
      </w:r>
      <w:proofErr w:type="spellStart"/>
      <w:r>
        <w:rPr>
          <w:rFonts w:cs="Calibri"/>
        </w:rPr>
        <w:t>Iusb_rscp</w:t>
      </w:r>
      <w:proofErr w:type="spellEnd"/>
      <w:r>
        <w:rPr>
          <w:rFonts w:cs="Calibri"/>
        </w:rPr>
        <w:t>).</w:t>
      </w:r>
    </w:p>
    <w:p w:rsidR="0019796E" w:rsidRDefault="00B72825">
      <w:pPr>
        <w:rPr>
          <w:rFonts w:cs="Calibri"/>
          <w:b/>
        </w:rPr>
      </w:pPr>
      <w:r>
        <w:rPr>
          <w:rFonts w:cs="Calibri"/>
        </w:rPr>
        <w:t>The same USB port is also used for UART communication. The data lines of the USB ports are used to transmit proprietary GLP data to an attached computer. See section titled: Data Logging and Communication.</w:t>
      </w:r>
    </w:p>
    <w:p w:rsidR="0019796E" w:rsidRDefault="00B72825">
      <w:pPr>
        <w:rPr>
          <w:rFonts w:cs="Calibri"/>
        </w:rPr>
      </w:pPr>
      <w:r>
        <w:rPr>
          <w:rFonts w:cs="Calibri"/>
        </w:rPr>
        <w:t>For products with the built in radio, a second powered USB port provides an additional USB charging port, and is used to read data from a connected USB flash drive. See section titled: Radio.</w:t>
      </w:r>
    </w:p>
    <w:p w:rsidR="0019796E" w:rsidRDefault="00B72825">
      <w:pPr>
        <w:jc w:val="left"/>
        <w:rPr>
          <w:rFonts w:cs="Calibri"/>
          <w:b/>
        </w:rPr>
      </w:pPr>
      <w:r>
        <w:rPr>
          <w:rFonts w:cs="Calibri"/>
          <w:b/>
        </w:rPr>
        <w:t xml:space="preserve">Table </w:t>
      </w:r>
      <w:r w:rsidR="005F3278">
        <w:rPr>
          <w:rFonts w:cs="Calibri"/>
          <w:b/>
        </w:rPr>
        <w:fldChar w:fldCharType="begin"/>
      </w:r>
      <w:r>
        <w:rPr>
          <w:rFonts w:cs="Calibri"/>
          <w:b/>
        </w:rPr>
        <w:instrText xml:space="preserve"> SEQ Table \* ARABIC </w:instrText>
      </w:r>
      <w:r w:rsidR="005F3278">
        <w:rPr>
          <w:rFonts w:cs="Calibri"/>
          <w:b/>
        </w:rPr>
        <w:fldChar w:fldCharType="separate"/>
      </w:r>
      <w:r>
        <w:rPr>
          <w:rFonts w:cs="Calibri"/>
          <w:b/>
        </w:rPr>
        <w:t>6</w:t>
      </w:r>
      <w:r w:rsidR="005F3278">
        <w:rPr>
          <w:rFonts w:cs="Calibri"/>
          <w:b/>
        </w:rPr>
        <w:fldChar w:fldCharType="end"/>
      </w:r>
      <w:bookmarkStart w:id="12" w:name="_Toc17516"/>
      <w:r>
        <w:rPr>
          <w:rFonts w:cs="Calibri"/>
          <w:b/>
        </w:rPr>
        <w:t>: USB Electrical Characteristics</w:t>
      </w:r>
      <w:bookmarkEnd w:id="12"/>
    </w:p>
    <w:tbl>
      <w:tblPr>
        <w:tblW w:w="8730" w:type="dxa"/>
        <w:tblInd w:w="108" w:type="dxa"/>
        <w:tblLayout w:type="fixed"/>
        <w:tblLook w:val="04A0"/>
      </w:tblPr>
      <w:tblGrid>
        <w:gridCol w:w="1780"/>
        <w:gridCol w:w="2913"/>
        <w:gridCol w:w="4037"/>
      </w:tblGrid>
      <w:tr w:rsidR="0019796E">
        <w:trPr>
          <w:trHeight w:val="260"/>
        </w:trPr>
        <w:tc>
          <w:tcPr>
            <w:tcW w:w="1780" w:type="dxa"/>
            <w:tcBorders>
              <w:top w:val="single" w:sz="4" w:space="0" w:color="auto"/>
              <w:left w:val="single" w:sz="4" w:space="0" w:color="auto"/>
              <w:bottom w:val="single" w:sz="4" w:space="0" w:color="auto"/>
              <w:right w:val="single" w:sz="4" w:space="0" w:color="auto"/>
            </w:tcBorders>
            <w:vAlign w:val="bottom"/>
          </w:tcPr>
          <w:p w:rsidR="0019796E" w:rsidRDefault="00B72825">
            <w:pPr>
              <w:jc w:val="left"/>
              <w:rPr>
                <w:rFonts w:eastAsia="Times New Roman" w:cs="Calibri"/>
                <w:b/>
                <w:bCs/>
                <w:color w:val="000000"/>
                <w:sz w:val="20"/>
                <w:szCs w:val="20"/>
              </w:rPr>
            </w:pPr>
            <w:r>
              <w:rPr>
                <w:rFonts w:eastAsia="Times New Roman" w:cs="Calibri"/>
                <w:b/>
                <w:bCs/>
                <w:color w:val="000000"/>
                <w:sz w:val="20"/>
                <w:szCs w:val="20"/>
              </w:rPr>
              <w:t>Symbol</w:t>
            </w:r>
          </w:p>
        </w:tc>
        <w:tc>
          <w:tcPr>
            <w:tcW w:w="2913" w:type="dxa"/>
            <w:tcBorders>
              <w:top w:val="single" w:sz="4" w:space="0" w:color="auto"/>
              <w:left w:val="nil"/>
              <w:bottom w:val="single" w:sz="4" w:space="0" w:color="auto"/>
              <w:right w:val="single" w:sz="4" w:space="0" w:color="auto"/>
            </w:tcBorders>
            <w:vAlign w:val="bottom"/>
          </w:tcPr>
          <w:p w:rsidR="0019796E" w:rsidRDefault="00B72825">
            <w:pPr>
              <w:jc w:val="left"/>
              <w:rPr>
                <w:rFonts w:eastAsia="Times New Roman" w:cs="Calibri"/>
                <w:b/>
                <w:bCs/>
                <w:color w:val="000000"/>
                <w:sz w:val="20"/>
                <w:szCs w:val="20"/>
              </w:rPr>
            </w:pPr>
            <w:r>
              <w:rPr>
                <w:rFonts w:eastAsia="Times New Roman" w:cs="Calibri"/>
                <w:b/>
                <w:bCs/>
                <w:color w:val="000000"/>
                <w:sz w:val="20"/>
                <w:szCs w:val="20"/>
              </w:rPr>
              <w:t>Description</w:t>
            </w:r>
          </w:p>
        </w:tc>
        <w:tc>
          <w:tcPr>
            <w:tcW w:w="4037" w:type="dxa"/>
            <w:tcBorders>
              <w:top w:val="single" w:sz="4" w:space="0" w:color="auto"/>
              <w:left w:val="nil"/>
              <w:bottom w:val="single" w:sz="4" w:space="0" w:color="auto"/>
              <w:right w:val="single" w:sz="4" w:space="0" w:color="auto"/>
            </w:tcBorders>
            <w:vAlign w:val="bottom"/>
          </w:tcPr>
          <w:p w:rsidR="0019796E" w:rsidRDefault="00B72825">
            <w:pPr>
              <w:jc w:val="left"/>
              <w:rPr>
                <w:rFonts w:eastAsia="Times New Roman" w:cs="Calibri"/>
                <w:b/>
                <w:bCs/>
                <w:color w:val="000000"/>
                <w:sz w:val="20"/>
                <w:szCs w:val="20"/>
              </w:rPr>
            </w:pPr>
            <w:r>
              <w:rPr>
                <w:rFonts w:eastAsia="Times New Roman" w:cs="Calibri"/>
                <w:b/>
                <w:bCs/>
                <w:color w:val="000000"/>
                <w:sz w:val="20"/>
                <w:szCs w:val="20"/>
              </w:rPr>
              <w:t>Specification</w:t>
            </w:r>
          </w:p>
        </w:tc>
      </w:tr>
      <w:tr w:rsidR="0019796E">
        <w:trPr>
          <w:trHeight w:val="260"/>
        </w:trPr>
        <w:tc>
          <w:tcPr>
            <w:tcW w:w="1780" w:type="dxa"/>
            <w:tcBorders>
              <w:top w:val="nil"/>
              <w:left w:val="single" w:sz="4" w:space="0" w:color="auto"/>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Iusb_max</w:t>
            </w:r>
            <w:proofErr w:type="spellEnd"/>
          </w:p>
        </w:tc>
        <w:tc>
          <w:tcPr>
            <w:tcW w:w="2913"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USB Max Current</w:t>
            </w:r>
          </w:p>
        </w:tc>
        <w:tc>
          <w:tcPr>
            <w:tcW w:w="4037"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600mA +/- 60mA</w:t>
            </w:r>
          </w:p>
        </w:tc>
      </w:tr>
      <w:tr w:rsidR="0019796E">
        <w:trPr>
          <w:trHeight w:val="260"/>
        </w:trPr>
        <w:tc>
          <w:tcPr>
            <w:tcW w:w="1780" w:type="dxa"/>
            <w:tcBorders>
              <w:top w:val="nil"/>
              <w:left w:val="single" w:sz="4" w:space="0" w:color="auto"/>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Vusb_oc</w:t>
            </w:r>
            <w:proofErr w:type="spellEnd"/>
          </w:p>
        </w:tc>
        <w:tc>
          <w:tcPr>
            <w:tcW w:w="2913"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USB OCV</w:t>
            </w:r>
          </w:p>
        </w:tc>
        <w:tc>
          <w:tcPr>
            <w:tcW w:w="4037"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5.40V +/- 0.1V</w:t>
            </w:r>
          </w:p>
        </w:tc>
      </w:tr>
      <w:tr w:rsidR="0019796E">
        <w:trPr>
          <w:trHeight w:val="260"/>
        </w:trPr>
        <w:tc>
          <w:tcPr>
            <w:tcW w:w="1780" w:type="dxa"/>
            <w:tcBorders>
              <w:top w:val="nil"/>
              <w:left w:val="single" w:sz="4" w:space="0" w:color="auto"/>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Eusb</w:t>
            </w:r>
            <w:proofErr w:type="spellEnd"/>
          </w:p>
        </w:tc>
        <w:tc>
          <w:tcPr>
            <w:tcW w:w="2913"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USB Efficiency</w:t>
            </w:r>
          </w:p>
        </w:tc>
        <w:tc>
          <w:tcPr>
            <w:tcW w:w="4037"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 xml:space="preserve">&gt;= 91% @ 3.2V </w:t>
            </w:r>
            <w:proofErr w:type="spellStart"/>
            <w:r>
              <w:rPr>
                <w:rFonts w:eastAsia="Times New Roman" w:cs="Calibri"/>
                <w:color w:val="000000"/>
                <w:sz w:val="20"/>
                <w:szCs w:val="20"/>
                <w:lang w:eastAsia="zh-CN"/>
              </w:rPr>
              <w:t>Vbat</w:t>
            </w:r>
            <w:proofErr w:type="spellEnd"/>
            <w:r>
              <w:rPr>
                <w:rFonts w:eastAsia="Times New Roman" w:cs="Calibri"/>
                <w:color w:val="000000"/>
                <w:sz w:val="20"/>
                <w:szCs w:val="20"/>
                <w:lang w:eastAsia="zh-CN"/>
              </w:rPr>
              <w:t xml:space="preserve"> and 5.</w:t>
            </w:r>
            <w:r w:rsidRPr="00F34BF7">
              <w:rPr>
                <w:rFonts w:eastAsia="Times New Roman" w:cs="Calibri"/>
                <w:color w:val="000000"/>
                <w:sz w:val="20"/>
                <w:szCs w:val="20"/>
                <w:lang w:eastAsia="zh-CN"/>
              </w:rPr>
              <w:t>40</w:t>
            </w:r>
            <w:r>
              <w:rPr>
                <w:rFonts w:eastAsia="Times New Roman" w:cs="Calibri"/>
                <w:color w:val="000000"/>
                <w:sz w:val="20"/>
                <w:szCs w:val="20"/>
                <w:lang w:eastAsia="zh-CN"/>
              </w:rPr>
              <w:t>V/300mA output</w:t>
            </w:r>
          </w:p>
        </w:tc>
      </w:tr>
      <w:tr w:rsidR="0019796E">
        <w:trPr>
          <w:trHeight w:val="520"/>
        </w:trPr>
        <w:tc>
          <w:tcPr>
            <w:tcW w:w="1780" w:type="dxa"/>
            <w:tcBorders>
              <w:top w:val="nil"/>
              <w:left w:val="single" w:sz="4" w:space="0" w:color="auto"/>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Tusb_standby</w:t>
            </w:r>
            <w:proofErr w:type="spellEnd"/>
          </w:p>
        </w:tc>
        <w:tc>
          <w:tcPr>
            <w:tcW w:w="2913"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USB Standby Time</w:t>
            </w:r>
          </w:p>
        </w:tc>
        <w:tc>
          <w:tcPr>
            <w:tcW w:w="4037"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2.25 days +/- 0.25 days</w:t>
            </w:r>
          </w:p>
        </w:tc>
      </w:tr>
      <w:tr w:rsidR="0019796E">
        <w:trPr>
          <w:trHeight w:val="260"/>
        </w:trPr>
        <w:tc>
          <w:tcPr>
            <w:tcW w:w="1780" w:type="dxa"/>
            <w:tcBorders>
              <w:top w:val="nil"/>
              <w:left w:val="single" w:sz="4" w:space="0" w:color="auto"/>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Iusb_ocp</w:t>
            </w:r>
            <w:proofErr w:type="spellEnd"/>
          </w:p>
        </w:tc>
        <w:tc>
          <w:tcPr>
            <w:tcW w:w="2913"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USB Forward OCP Current Threshold</w:t>
            </w:r>
          </w:p>
        </w:tc>
        <w:tc>
          <w:tcPr>
            <w:tcW w:w="4037"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2.5A +/- 0.25A</w:t>
            </w:r>
          </w:p>
        </w:tc>
      </w:tr>
      <w:tr w:rsidR="0019796E">
        <w:trPr>
          <w:trHeight w:val="520"/>
        </w:trPr>
        <w:tc>
          <w:tcPr>
            <w:tcW w:w="1780" w:type="dxa"/>
            <w:tcBorders>
              <w:top w:val="nil"/>
              <w:left w:val="single" w:sz="4" w:space="0" w:color="auto"/>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Tusb_ocp_persist</w:t>
            </w:r>
            <w:proofErr w:type="spellEnd"/>
          </w:p>
        </w:tc>
        <w:tc>
          <w:tcPr>
            <w:tcW w:w="2913"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USB Forward OCP Persistence Threshold</w:t>
            </w:r>
          </w:p>
        </w:tc>
        <w:tc>
          <w:tcPr>
            <w:tcW w:w="4037"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1000ms +/- 300ms</w:t>
            </w:r>
          </w:p>
        </w:tc>
      </w:tr>
      <w:tr w:rsidR="0019796E">
        <w:trPr>
          <w:trHeight w:val="520"/>
        </w:trPr>
        <w:tc>
          <w:tcPr>
            <w:tcW w:w="1780" w:type="dxa"/>
            <w:tcBorders>
              <w:top w:val="nil"/>
              <w:left w:val="single" w:sz="4" w:space="0" w:color="auto"/>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Tfault_reset</w:t>
            </w:r>
            <w:proofErr w:type="spellEnd"/>
          </w:p>
        </w:tc>
        <w:tc>
          <w:tcPr>
            <w:tcW w:w="2913"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Fault Reset Time</w:t>
            </w:r>
          </w:p>
        </w:tc>
        <w:tc>
          <w:tcPr>
            <w:tcW w:w="4037"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15 seconds +/- 3 seconds</w:t>
            </w:r>
          </w:p>
        </w:tc>
      </w:tr>
      <w:tr w:rsidR="0019796E">
        <w:trPr>
          <w:trHeight w:val="260"/>
        </w:trPr>
        <w:tc>
          <w:tcPr>
            <w:tcW w:w="1780" w:type="dxa"/>
            <w:tcBorders>
              <w:top w:val="nil"/>
              <w:left w:val="single" w:sz="4" w:space="0" w:color="auto"/>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Iusb_rscp</w:t>
            </w:r>
            <w:proofErr w:type="spellEnd"/>
          </w:p>
        </w:tc>
        <w:tc>
          <w:tcPr>
            <w:tcW w:w="2913" w:type="dxa"/>
            <w:tcBorders>
              <w:top w:val="nil"/>
              <w:left w:val="nil"/>
              <w:bottom w:val="single" w:sz="4" w:space="0" w:color="auto"/>
              <w:right w:val="single" w:sz="4" w:space="0" w:color="auto"/>
            </w:tcBorders>
            <w:vAlign w:val="center"/>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USB Reverse SCP</w:t>
            </w:r>
          </w:p>
        </w:tc>
        <w:tc>
          <w:tcPr>
            <w:tcW w:w="4037"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Does not exist</w:t>
            </w:r>
          </w:p>
        </w:tc>
      </w:tr>
    </w:tbl>
    <w:p w:rsidR="0019796E" w:rsidRDefault="0019796E">
      <w:pPr>
        <w:jc w:val="left"/>
        <w:rPr>
          <w:rFonts w:cs="Calibri"/>
          <w:b/>
        </w:rPr>
      </w:pPr>
    </w:p>
    <w:p w:rsidR="0019796E" w:rsidRDefault="0019796E">
      <w:pPr>
        <w:jc w:val="left"/>
        <w:rPr>
          <w:rFonts w:cs="Calibri"/>
          <w:b/>
          <w:lang w:eastAsia="zh-CN"/>
        </w:rPr>
      </w:pPr>
    </w:p>
    <w:p w:rsidR="0019796E" w:rsidRDefault="00B72825">
      <w:pPr>
        <w:pStyle w:val="1"/>
        <w:jc w:val="left"/>
        <w:rPr>
          <w:rFonts w:cs="Calibri"/>
        </w:rPr>
      </w:pPr>
      <w:r>
        <w:rPr>
          <w:rFonts w:cs="Calibri"/>
        </w:rPr>
        <w:br w:type="page"/>
      </w:r>
    </w:p>
    <w:p w:rsidR="0019796E" w:rsidRDefault="00B72825">
      <w:pPr>
        <w:pStyle w:val="1"/>
        <w:jc w:val="left"/>
        <w:rPr>
          <w:rFonts w:cs="Calibri"/>
        </w:rPr>
      </w:pPr>
      <w:bookmarkStart w:id="13" w:name="_Toc637"/>
      <w:r>
        <w:rPr>
          <w:rFonts w:cs="Calibri"/>
        </w:rPr>
        <w:lastRenderedPageBreak/>
        <w:t>Light</w:t>
      </w:r>
      <w:bookmarkEnd w:id="13"/>
    </w:p>
    <w:p w:rsidR="0019796E" w:rsidRDefault="00B72825">
      <w:pPr>
        <w:rPr>
          <w:rFonts w:cs="Calibri"/>
        </w:rPr>
      </w:pPr>
      <w:r>
        <w:rPr>
          <w:rFonts w:cs="Calibri"/>
        </w:rPr>
        <w:t xml:space="preserve">Except for SK4xx products, all Platform M3 products include a white LED lamp, which consists of multiple individual white LEDs in parallel, driven by a linear constant-current regulator.  The MCU itself serves as the current regulator’s feedback loop, measuring the LED current and adjusting a 4000-kHz (Flight) 10-bit PWM output, which (through a low-pass filter) drives the gate of a MOSFET current-regulating element.  </w:t>
      </w:r>
    </w:p>
    <w:p w:rsidR="0019796E" w:rsidRDefault="00B72825">
      <w:pPr>
        <w:rPr>
          <w:rFonts w:cs="Calibri"/>
        </w:rPr>
      </w:pPr>
      <w:r>
        <w:rPr>
          <w:rFonts w:cs="Calibri"/>
        </w:rPr>
        <w:t>The lamp provides three levels of constant-current light output (modes 1, 2, and 3) during normal battery state of charge (</w:t>
      </w:r>
      <w:proofErr w:type="spellStart"/>
      <w:r>
        <w:rPr>
          <w:rFonts w:cs="Calibri"/>
        </w:rPr>
        <w:t>Ilight</w:t>
      </w:r>
      <w:proofErr w:type="spellEnd"/>
      <w:r>
        <w:rPr>
          <w:rFonts w:cs="Calibri"/>
        </w:rPr>
        <w:t>). During low battery, only mode 1 will function (</w:t>
      </w:r>
      <w:proofErr w:type="spellStart"/>
      <w:r>
        <w:rPr>
          <w:rFonts w:cs="Calibri"/>
        </w:rPr>
        <w:t>Ilight_lowrestrict</w:t>
      </w:r>
      <w:proofErr w:type="spellEnd"/>
      <w:r>
        <w:rPr>
          <w:rFonts w:cs="Calibri"/>
        </w:rPr>
        <w:t>). When the battery is empty, mode 1 will turn on for 10 seconds ten times, otherwise the light will no longer turn on (</w:t>
      </w:r>
      <w:proofErr w:type="spellStart"/>
      <w:r>
        <w:rPr>
          <w:rFonts w:cs="Calibri"/>
        </w:rPr>
        <w:t>Ilight_emptyrestrict</w:t>
      </w:r>
      <w:proofErr w:type="spellEnd"/>
      <w:r>
        <w:rPr>
          <w:rFonts w:cs="Calibri"/>
        </w:rPr>
        <w:t xml:space="preserve">). The light mode is cycled by pushing the primary button of the product. </w:t>
      </w:r>
    </w:p>
    <w:p w:rsidR="0019796E" w:rsidRDefault="0019796E">
      <w:pPr>
        <w:jc w:val="left"/>
        <w:rPr>
          <w:rFonts w:cs="Calibri"/>
          <w:b/>
        </w:rPr>
      </w:pPr>
    </w:p>
    <w:p w:rsidR="0019796E" w:rsidRDefault="00B72825">
      <w:pPr>
        <w:jc w:val="left"/>
        <w:rPr>
          <w:rFonts w:cs="Calibri"/>
          <w:b/>
        </w:rPr>
      </w:pPr>
      <w:r>
        <w:rPr>
          <w:rFonts w:cs="Calibri"/>
          <w:b/>
        </w:rPr>
        <w:t xml:space="preserve">Table </w:t>
      </w:r>
      <w:r w:rsidR="005F3278">
        <w:rPr>
          <w:rFonts w:cs="Calibri"/>
          <w:b/>
        </w:rPr>
        <w:fldChar w:fldCharType="begin"/>
      </w:r>
      <w:r>
        <w:rPr>
          <w:rFonts w:cs="Calibri"/>
          <w:b/>
        </w:rPr>
        <w:instrText xml:space="preserve"> SEQ Table \* ARABIC </w:instrText>
      </w:r>
      <w:r w:rsidR="005F3278">
        <w:rPr>
          <w:rFonts w:cs="Calibri"/>
          <w:b/>
        </w:rPr>
        <w:fldChar w:fldCharType="separate"/>
      </w:r>
      <w:r>
        <w:rPr>
          <w:rFonts w:cs="Calibri"/>
          <w:b/>
        </w:rPr>
        <w:t>7</w:t>
      </w:r>
      <w:r w:rsidR="005F3278">
        <w:rPr>
          <w:rFonts w:cs="Calibri"/>
          <w:b/>
        </w:rPr>
        <w:fldChar w:fldCharType="end"/>
      </w:r>
      <w:bookmarkStart w:id="14" w:name="_Toc14137"/>
      <w:r>
        <w:rPr>
          <w:rFonts w:cs="Calibri"/>
          <w:b/>
        </w:rPr>
        <w:t>:  Light Electrical Characteristics</w:t>
      </w:r>
      <w:bookmarkEnd w:id="14"/>
    </w:p>
    <w:tbl>
      <w:tblPr>
        <w:tblW w:w="8745" w:type="dxa"/>
        <w:tblInd w:w="93" w:type="dxa"/>
        <w:tblLayout w:type="fixed"/>
        <w:tblLook w:val="04A0"/>
      </w:tblPr>
      <w:tblGrid>
        <w:gridCol w:w="1828"/>
        <w:gridCol w:w="2897"/>
        <w:gridCol w:w="4020"/>
      </w:tblGrid>
      <w:tr w:rsidR="0019796E">
        <w:trPr>
          <w:trHeight w:val="260"/>
        </w:trPr>
        <w:tc>
          <w:tcPr>
            <w:tcW w:w="1828" w:type="dxa"/>
            <w:tcBorders>
              <w:top w:val="single" w:sz="4" w:space="0" w:color="auto"/>
              <w:left w:val="single" w:sz="4" w:space="0" w:color="auto"/>
              <w:bottom w:val="single" w:sz="4" w:space="0" w:color="auto"/>
              <w:right w:val="single" w:sz="4" w:space="0" w:color="auto"/>
            </w:tcBorders>
            <w:vAlign w:val="bottom"/>
          </w:tcPr>
          <w:p w:rsidR="0019796E" w:rsidRDefault="00B72825">
            <w:pPr>
              <w:jc w:val="left"/>
              <w:rPr>
                <w:rFonts w:eastAsia="Times New Roman" w:cs="Calibri"/>
                <w:b/>
                <w:bCs/>
                <w:color w:val="000000"/>
                <w:sz w:val="20"/>
                <w:szCs w:val="20"/>
              </w:rPr>
            </w:pPr>
            <w:r>
              <w:rPr>
                <w:rFonts w:eastAsia="Times New Roman" w:cs="Calibri"/>
                <w:b/>
                <w:bCs/>
                <w:color w:val="000000"/>
                <w:sz w:val="20"/>
                <w:szCs w:val="20"/>
              </w:rPr>
              <w:t>Symbol</w:t>
            </w:r>
          </w:p>
        </w:tc>
        <w:tc>
          <w:tcPr>
            <w:tcW w:w="2897" w:type="dxa"/>
            <w:tcBorders>
              <w:top w:val="single" w:sz="4" w:space="0" w:color="auto"/>
              <w:left w:val="nil"/>
              <w:bottom w:val="single" w:sz="4" w:space="0" w:color="auto"/>
              <w:right w:val="single" w:sz="4" w:space="0" w:color="auto"/>
            </w:tcBorders>
            <w:vAlign w:val="bottom"/>
          </w:tcPr>
          <w:p w:rsidR="0019796E" w:rsidRDefault="00B72825">
            <w:pPr>
              <w:jc w:val="left"/>
              <w:rPr>
                <w:rFonts w:eastAsia="Times New Roman" w:cs="Calibri"/>
                <w:b/>
                <w:bCs/>
                <w:color w:val="000000"/>
                <w:sz w:val="20"/>
                <w:szCs w:val="20"/>
              </w:rPr>
            </w:pPr>
            <w:r>
              <w:rPr>
                <w:rFonts w:eastAsia="Times New Roman" w:cs="Calibri"/>
                <w:b/>
                <w:bCs/>
                <w:color w:val="000000"/>
                <w:sz w:val="20"/>
                <w:szCs w:val="20"/>
              </w:rPr>
              <w:t>Description</w:t>
            </w:r>
          </w:p>
        </w:tc>
        <w:tc>
          <w:tcPr>
            <w:tcW w:w="4020" w:type="dxa"/>
            <w:tcBorders>
              <w:top w:val="single" w:sz="4" w:space="0" w:color="auto"/>
              <w:left w:val="nil"/>
              <w:bottom w:val="single" w:sz="4" w:space="0" w:color="auto"/>
              <w:right w:val="single" w:sz="4" w:space="0" w:color="auto"/>
            </w:tcBorders>
            <w:vAlign w:val="bottom"/>
          </w:tcPr>
          <w:p w:rsidR="0019796E" w:rsidRDefault="00B72825">
            <w:pPr>
              <w:jc w:val="left"/>
              <w:rPr>
                <w:rFonts w:eastAsia="Times New Roman" w:cs="Calibri"/>
                <w:b/>
                <w:bCs/>
                <w:color w:val="000000"/>
                <w:sz w:val="20"/>
                <w:szCs w:val="20"/>
              </w:rPr>
            </w:pPr>
            <w:r>
              <w:rPr>
                <w:rFonts w:eastAsia="Times New Roman" w:cs="Calibri"/>
                <w:b/>
                <w:bCs/>
                <w:color w:val="000000"/>
                <w:sz w:val="20"/>
                <w:szCs w:val="20"/>
              </w:rPr>
              <w:t>Specification</w:t>
            </w:r>
          </w:p>
        </w:tc>
      </w:tr>
      <w:tr w:rsidR="0019796E">
        <w:trPr>
          <w:trHeight w:val="260"/>
        </w:trPr>
        <w:tc>
          <w:tcPr>
            <w:tcW w:w="1828" w:type="dxa"/>
            <w:tcBorders>
              <w:top w:val="nil"/>
              <w:left w:val="single" w:sz="4" w:space="0" w:color="auto"/>
              <w:bottom w:val="single" w:sz="4" w:space="0" w:color="auto"/>
              <w:right w:val="single" w:sz="4" w:space="0" w:color="auto"/>
            </w:tcBorders>
            <w:vAlign w:val="bottom"/>
          </w:tcPr>
          <w:p w:rsidR="0019796E" w:rsidRDefault="00B72825" w:rsidP="00716792">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Ilight1</w:t>
            </w:r>
          </w:p>
        </w:tc>
        <w:tc>
          <w:tcPr>
            <w:tcW w:w="2897" w:type="dxa"/>
            <w:tcBorders>
              <w:top w:val="nil"/>
              <w:left w:val="nil"/>
              <w:bottom w:val="single" w:sz="4" w:space="0" w:color="auto"/>
              <w:right w:val="single" w:sz="4" w:space="0" w:color="auto"/>
            </w:tcBorders>
            <w:vAlign w:val="bottom"/>
          </w:tcPr>
          <w:p w:rsidR="0019796E" w:rsidRDefault="00B72825" w:rsidP="00716792">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Light Mode 1 Current</w:t>
            </w:r>
          </w:p>
        </w:tc>
        <w:tc>
          <w:tcPr>
            <w:tcW w:w="4020" w:type="dxa"/>
            <w:tcBorders>
              <w:top w:val="nil"/>
              <w:left w:val="nil"/>
              <w:bottom w:val="single" w:sz="4" w:space="0" w:color="auto"/>
              <w:right w:val="single" w:sz="4" w:space="0" w:color="auto"/>
            </w:tcBorders>
            <w:vAlign w:val="bottom"/>
          </w:tcPr>
          <w:p w:rsidR="0019796E" w:rsidRDefault="00B72825" w:rsidP="00716792">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40.7mA +/- 4mA</w:t>
            </w:r>
          </w:p>
        </w:tc>
      </w:tr>
      <w:tr w:rsidR="0019796E">
        <w:trPr>
          <w:trHeight w:val="260"/>
        </w:trPr>
        <w:tc>
          <w:tcPr>
            <w:tcW w:w="1828" w:type="dxa"/>
            <w:tcBorders>
              <w:top w:val="nil"/>
              <w:left w:val="single" w:sz="4" w:space="0" w:color="auto"/>
              <w:bottom w:val="single" w:sz="4" w:space="0" w:color="auto"/>
              <w:right w:val="single" w:sz="4" w:space="0" w:color="auto"/>
            </w:tcBorders>
            <w:vAlign w:val="bottom"/>
          </w:tcPr>
          <w:p w:rsidR="0019796E" w:rsidRDefault="00B72825" w:rsidP="00716792">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Ilight2</w:t>
            </w:r>
          </w:p>
        </w:tc>
        <w:tc>
          <w:tcPr>
            <w:tcW w:w="2897" w:type="dxa"/>
            <w:tcBorders>
              <w:top w:val="nil"/>
              <w:left w:val="nil"/>
              <w:bottom w:val="single" w:sz="4" w:space="0" w:color="auto"/>
              <w:right w:val="single" w:sz="4" w:space="0" w:color="auto"/>
            </w:tcBorders>
            <w:vAlign w:val="bottom"/>
          </w:tcPr>
          <w:p w:rsidR="0019796E" w:rsidRDefault="00B72825" w:rsidP="00716792">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Light Mode 2 Current</w:t>
            </w:r>
          </w:p>
        </w:tc>
        <w:tc>
          <w:tcPr>
            <w:tcW w:w="4020" w:type="dxa"/>
            <w:tcBorders>
              <w:top w:val="nil"/>
              <w:left w:val="nil"/>
              <w:bottom w:val="single" w:sz="4" w:space="0" w:color="auto"/>
              <w:right w:val="single" w:sz="4" w:space="0" w:color="auto"/>
            </w:tcBorders>
            <w:vAlign w:val="bottom"/>
          </w:tcPr>
          <w:p w:rsidR="0019796E" w:rsidRDefault="00B72825" w:rsidP="00716792">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126.1mA +/- 4mA</w:t>
            </w:r>
          </w:p>
        </w:tc>
      </w:tr>
      <w:tr w:rsidR="0019796E">
        <w:trPr>
          <w:trHeight w:val="260"/>
        </w:trPr>
        <w:tc>
          <w:tcPr>
            <w:tcW w:w="1828" w:type="dxa"/>
            <w:tcBorders>
              <w:top w:val="nil"/>
              <w:left w:val="single" w:sz="4" w:space="0" w:color="auto"/>
              <w:bottom w:val="single" w:sz="4" w:space="0" w:color="auto"/>
              <w:right w:val="single" w:sz="4" w:space="0" w:color="auto"/>
            </w:tcBorders>
            <w:vAlign w:val="bottom"/>
          </w:tcPr>
          <w:p w:rsidR="0019796E" w:rsidRDefault="00B72825" w:rsidP="00716792">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Ilight3</w:t>
            </w:r>
          </w:p>
        </w:tc>
        <w:tc>
          <w:tcPr>
            <w:tcW w:w="2897" w:type="dxa"/>
            <w:tcBorders>
              <w:top w:val="nil"/>
              <w:left w:val="nil"/>
              <w:bottom w:val="single" w:sz="4" w:space="0" w:color="auto"/>
              <w:right w:val="single" w:sz="4" w:space="0" w:color="auto"/>
            </w:tcBorders>
            <w:vAlign w:val="bottom"/>
          </w:tcPr>
          <w:p w:rsidR="0019796E" w:rsidRDefault="00B72825" w:rsidP="00716792">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Light Mode 3 Current</w:t>
            </w:r>
          </w:p>
        </w:tc>
        <w:tc>
          <w:tcPr>
            <w:tcW w:w="4020" w:type="dxa"/>
            <w:tcBorders>
              <w:top w:val="nil"/>
              <w:left w:val="nil"/>
              <w:bottom w:val="single" w:sz="4" w:space="0" w:color="auto"/>
              <w:right w:val="single" w:sz="4" w:space="0" w:color="auto"/>
            </w:tcBorders>
            <w:vAlign w:val="bottom"/>
          </w:tcPr>
          <w:p w:rsidR="0019796E" w:rsidRPr="00716792" w:rsidRDefault="00573FAE" w:rsidP="00716792">
            <w:pPr>
              <w:spacing w:after="0" w:line="240" w:lineRule="auto"/>
              <w:jc w:val="left"/>
              <w:rPr>
                <w:rFonts w:eastAsia="Times New Roman" w:cs="Calibri"/>
                <w:color w:val="000000"/>
                <w:sz w:val="20"/>
                <w:szCs w:val="20"/>
                <w:lang w:eastAsia="zh-CN"/>
              </w:rPr>
            </w:pPr>
            <w:r w:rsidRPr="009C38F6">
              <w:rPr>
                <w:rFonts w:eastAsia="Times New Roman" w:cs="Calibri" w:hint="eastAsia"/>
                <w:color w:val="FF0000"/>
                <w:sz w:val="20"/>
                <w:szCs w:val="20"/>
                <w:highlight w:val="yellow"/>
                <w:lang w:eastAsia="zh-CN"/>
              </w:rPr>
              <w:t>3</w:t>
            </w:r>
            <w:r w:rsidR="00716792" w:rsidRPr="009C38F6">
              <w:rPr>
                <w:rFonts w:eastAsia="Times New Roman" w:cs="Calibri" w:hint="eastAsia"/>
                <w:color w:val="FF0000"/>
                <w:sz w:val="20"/>
                <w:szCs w:val="20"/>
                <w:highlight w:val="yellow"/>
                <w:lang w:eastAsia="zh-CN"/>
              </w:rPr>
              <w:t>59.2</w:t>
            </w:r>
            <w:r w:rsidR="00B72825" w:rsidRPr="009C38F6">
              <w:rPr>
                <w:rFonts w:eastAsia="Times New Roman" w:cs="Calibri"/>
                <w:color w:val="FF0000"/>
                <w:sz w:val="20"/>
                <w:szCs w:val="20"/>
                <w:highlight w:val="yellow"/>
                <w:lang w:eastAsia="zh-CN"/>
              </w:rPr>
              <w:t>mA</w:t>
            </w:r>
            <w:r w:rsidR="00B72825">
              <w:rPr>
                <w:rFonts w:eastAsia="Times New Roman" w:cs="Calibri"/>
                <w:color w:val="000000"/>
                <w:sz w:val="20"/>
                <w:szCs w:val="20"/>
                <w:lang w:eastAsia="zh-CN"/>
              </w:rPr>
              <w:t xml:space="preserve"> +/- 4mA</w:t>
            </w:r>
          </w:p>
          <w:p w:rsidR="00716792" w:rsidRPr="00716792" w:rsidRDefault="00716792" w:rsidP="00716792">
            <w:pPr>
              <w:spacing w:after="0" w:line="240" w:lineRule="auto"/>
              <w:jc w:val="left"/>
              <w:rPr>
                <w:rFonts w:eastAsia="Times New Roman" w:cs="Calibri"/>
                <w:color w:val="000000"/>
                <w:sz w:val="20"/>
                <w:szCs w:val="20"/>
                <w:lang w:eastAsia="zh-CN"/>
              </w:rPr>
            </w:pPr>
            <w:r w:rsidRPr="00716792">
              <w:rPr>
                <w:rFonts w:eastAsia="Times New Roman" w:cs="Calibri" w:hint="eastAsia"/>
                <w:color w:val="000000"/>
                <w:sz w:val="20"/>
                <w:szCs w:val="20"/>
                <w:lang w:eastAsia="zh-CN"/>
              </w:rPr>
              <w:t>@160lm/W, 90% T</w:t>
            </w:r>
            <w:r w:rsidRPr="00716792">
              <w:rPr>
                <w:rFonts w:eastAsia="Times New Roman" w:cs="Calibri"/>
                <w:color w:val="000000"/>
                <w:sz w:val="20"/>
                <w:szCs w:val="20"/>
                <w:lang w:eastAsia="zh-CN"/>
              </w:rPr>
              <w:t>ransmittance</w:t>
            </w:r>
            <w:r w:rsidRPr="00716792">
              <w:rPr>
                <w:rFonts w:eastAsia="Times New Roman" w:cs="Calibri" w:hint="eastAsia"/>
                <w:color w:val="000000"/>
                <w:sz w:val="20"/>
                <w:szCs w:val="20"/>
                <w:lang w:eastAsia="zh-CN"/>
              </w:rPr>
              <w:t xml:space="preserve">, </w:t>
            </w:r>
            <w:proofErr w:type="spellStart"/>
            <w:r w:rsidRPr="00716792">
              <w:rPr>
                <w:rFonts w:eastAsia="Times New Roman" w:cs="Calibri" w:hint="eastAsia"/>
                <w:color w:val="000000"/>
                <w:sz w:val="20"/>
                <w:szCs w:val="20"/>
                <w:lang w:eastAsia="zh-CN"/>
              </w:rPr>
              <w:t>Vf_LED</w:t>
            </w:r>
            <w:proofErr w:type="spellEnd"/>
            <w:r w:rsidRPr="00716792">
              <w:rPr>
                <w:rFonts w:eastAsia="Times New Roman" w:cs="Calibri" w:hint="eastAsia"/>
                <w:color w:val="000000"/>
                <w:sz w:val="20"/>
                <w:szCs w:val="20"/>
                <w:lang w:eastAsia="zh-CN"/>
              </w:rPr>
              <w:t>=2.9V</w:t>
            </w:r>
          </w:p>
        </w:tc>
      </w:tr>
      <w:tr w:rsidR="0019796E">
        <w:trPr>
          <w:trHeight w:val="520"/>
        </w:trPr>
        <w:tc>
          <w:tcPr>
            <w:tcW w:w="1828" w:type="dxa"/>
            <w:tcBorders>
              <w:top w:val="nil"/>
              <w:left w:val="single" w:sz="4" w:space="0" w:color="auto"/>
              <w:bottom w:val="single" w:sz="4" w:space="0" w:color="auto"/>
              <w:right w:val="single" w:sz="4" w:space="0" w:color="auto"/>
            </w:tcBorders>
            <w:vAlign w:val="bottom"/>
          </w:tcPr>
          <w:p w:rsidR="0019796E" w:rsidRDefault="00B72825" w:rsidP="00716792">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Ilight_lowrestrict</w:t>
            </w:r>
            <w:proofErr w:type="spellEnd"/>
          </w:p>
        </w:tc>
        <w:tc>
          <w:tcPr>
            <w:tcW w:w="2897" w:type="dxa"/>
            <w:tcBorders>
              <w:top w:val="nil"/>
              <w:left w:val="nil"/>
              <w:bottom w:val="single" w:sz="4" w:space="0" w:color="auto"/>
              <w:right w:val="single" w:sz="4" w:space="0" w:color="auto"/>
            </w:tcBorders>
            <w:vAlign w:val="bottom"/>
          </w:tcPr>
          <w:p w:rsidR="0019796E" w:rsidRDefault="00B72825" w:rsidP="00716792">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Light Mode Restriction Low Fuel</w:t>
            </w:r>
          </w:p>
        </w:tc>
        <w:tc>
          <w:tcPr>
            <w:tcW w:w="4020" w:type="dxa"/>
            <w:tcBorders>
              <w:top w:val="nil"/>
              <w:left w:val="nil"/>
              <w:bottom w:val="single" w:sz="4" w:space="0" w:color="auto"/>
              <w:right w:val="single" w:sz="4" w:space="0" w:color="auto"/>
            </w:tcBorders>
            <w:vAlign w:val="bottom"/>
          </w:tcPr>
          <w:p w:rsidR="0019796E" w:rsidRDefault="00B72825" w:rsidP="00716792">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Mode 1 Only</w:t>
            </w:r>
          </w:p>
        </w:tc>
      </w:tr>
      <w:tr w:rsidR="0019796E">
        <w:trPr>
          <w:trHeight w:val="520"/>
        </w:trPr>
        <w:tc>
          <w:tcPr>
            <w:tcW w:w="1828" w:type="dxa"/>
            <w:tcBorders>
              <w:top w:val="nil"/>
              <w:left w:val="single" w:sz="4" w:space="0" w:color="auto"/>
              <w:bottom w:val="single" w:sz="4" w:space="0" w:color="auto"/>
              <w:right w:val="single" w:sz="4" w:space="0" w:color="auto"/>
            </w:tcBorders>
            <w:vAlign w:val="bottom"/>
          </w:tcPr>
          <w:p w:rsidR="0019796E" w:rsidRDefault="00B72825" w:rsidP="00716792">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Ilight_emptyrestrict</w:t>
            </w:r>
            <w:proofErr w:type="spellEnd"/>
          </w:p>
        </w:tc>
        <w:tc>
          <w:tcPr>
            <w:tcW w:w="2897" w:type="dxa"/>
            <w:tcBorders>
              <w:top w:val="nil"/>
              <w:left w:val="nil"/>
              <w:bottom w:val="single" w:sz="4" w:space="0" w:color="auto"/>
              <w:right w:val="single" w:sz="4" w:space="0" w:color="auto"/>
            </w:tcBorders>
            <w:vAlign w:val="bottom"/>
          </w:tcPr>
          <w:p w:rsidR="0019796E" w:rsidRDefault="00B72825" w:rsidP="00716792">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Light Mode Restriction Empty Fuel</w:t>
            </w:r>
          </w:p>
        </w:tc>
        <w:tc>
          <w:tcPr>
            <w:tcW w:w="4020" w:type="dxa"/>
            <w:tcBorders>
              <w:top w:val="nil"/>
              <w:left w:val="nil"/>
              <w:bottom w:val="single" w:sz="4" w:space="0" w:color="auto"/>
              <w:right w:val="single" w:sz="4" w:space="0" w:color="auto"/>
            </w:tcBorders>
            <w:vAlign w:val="bottom"/>
          </w:tcPr>
          <w:p w:rsidR="0019796E" w:rsidRDefault="00B72825" w:rsidP="00716792">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10x Mode 1 for 10s, then disabled</w:t>
            </w:r>
          </w:p>
        </w:tc>
      </w:tr>
      <w:tr w:rsidR="0019796E">
        <w:trPr>
          <w:trHeight w:val="260"/>
        </w:trPr>
        <w:tc>
          <w:tcPr>
            <w:tcW w:w="1828" w:type="dxa"/>
            <w:tcBorders>
              <w:top w:val="single" w:sz="4" w:space="0" w:color="auto"/>
              <w:left w:val="single" w:sz="4" w:space="0" w:color="auto"/>
              <w:bottom w:val="single" w:sz="4" w:space="0" w:color="auto"/>
              <w:right w:val="single" w:sz="4" w:space="0" w:color="auto"/>
            </w:tcBorders>
            <w:vAlign w:val="bottom"/>
          </w:tcPr>
          <w:p w:rsidR="0019796E" w:rsidRDefault="00B72825" w:rsidP="00716792">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Flight</w:t>
            </w:r>
          </w:p>
        </w:tc>
        <w:tc>
          <w:tcPr>
            <w:tcW w:w="2897" w:type="dxa"/>
            <w:tcBorders>
              <w:top w:val="single" w:sz="4" w:space="0" w:color="auto"/>
              <w:left w:val="nil"/>
              <w:bottom w:val="single" w:sz="4" w:space="0" w:color="auto"/>
              <w:right w:val="single" w:sz="4" w:space="0" w:color="auto"/>
            </w:tcBorders>
            <w:vAlign w:val="bottom"/>
          </w:tcPr>
          <w:p w:rsidR="0019796E" w:rsidRDefault="00B72825" w:rsidP="00716792">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Light Drive Frequency</w:t>
            </w:r>
          </w:p>
        </w:tc>
        <w:tc>
          <w:tcPr>
            <w:tcW w:w="4020" w:type="dxa"/>
            <w:tcBorders>
              <w:top w:val="single" w:sz="4" w:space="0" w:color="auto"/>
              <w:left w:val="nil"/>
              <w:bottom w:val="single" w:sz="4" w:space="0" w:color="auto"/>
              <w:right w:val="single" w:sz="4" w:space="0" w:color="auto"/>
            </w:tcBorders>
            <w:vAlign w:val="bottom"/>
          </w:tcPr>
          <w:p w:rsidR="0019796E" w:rsidRDefault="00B72825" w:rsidP="00716792">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4000 kHz</w:t>
            </w:r>
          </w:p>
        </w:tc>
      </w:tr>
      <w:tr w:rsidR="0019796E">
        <w:trPr>
          <w:trHeight w:val="260"/>
        </w:trPr>
        <w:tc>
          <w:tcPr>
            <w:tcW w:w="1828" w:type="dxa"/>
            <w:tcBorders>
              <w:top w:val="single" w:sz="4" w:space="0" w:color="auto"/>
              <w:left w:val="single" w:sz="4" w:space="0" w:color="auto"/>
              <w:bottom w:val="single" w:sz="4" w:space="0" w:color="auto"/>
              <w:right w:val="single" w:sz="4" w:space="0" w:color="auto"/>
            </w:tcBorders>
            <w:vAlign w:val="center"/>
          </w:tcPr>
          <w:p w:rsidR="0019796E" w:rsidRPr="00716792" w:rsidRDefault="00B72825" w:rsidP="00716792">
            <w:pPr>
              <w:spacing w:after="0" w:line="240" w:lineRule="auto"/>
              <w:jc w:val="left"/>
              <w:rPr>
                <w:rFonts w:eastAsia="Times New Roman" w:cs="Calibri"/>
                <w:color w:val="000000"/>
                <w:sz w:val="20"/>
                <w:szCs w:val="20"/>
                <w:lang w:eastAsia="zh-CN"/>
              </w:rPr>
            </w:pPr>
            <w:r w:rsidRPr="00716792">
              <w:rPr>
                <w:rFonts w:eastAsia="Times New Roman" w:cs="Calibri"/>
                <w:color w:val="000000"/>
                <w:sz w:val="20"/>
                <w:szCs w:val="20"/>
                <w:lang w:eastAsia="zh-CN"/>
              </w:rPr>
              <w:t>Luminous</w:t>
            </w:r>
          </w:p>
        </w:tc>
        <w:tc>
          <w:tcPr>
            <w:tcW w:w="2897" w:type="dxa"/>
            <w:tcBorders>
              <w:top w:val="single" w:sz="4" w:space="0" w:color="auto"/>
              <w:left w:val="nil"/>
              <w:bottom w:val="single" w:sz="4" w:space="0" w:color="auto"/>
              <w:right w:val="single" w:sz="4" w:space="0" w:color="auto"/>
            </w:tcBorders>
            <w:vAlign w:val="center"/>
          </w:tcPr>
          <w:p w:rsidR="0019796E" w:rsidRPr="00716792" w:rsidRDefault="00B72825" w:rsidP="00716792">
            <w:pPr>
              <w:spacing w:after="0" w:line="240" w:lineRule="auto"/>
              <w:jc w:val="left"/>
              <w:rPr>
                <w:rFonts w:eastAsia="Times New Roman" w:cs="Calibri"/>
                <w:color w:val="000000"/>
                <w:sz w:val="20"/>
                <w:szCs w:val="20"/>
                <w:lang w:eastAsia="zh-CN"/>
              </w:rPr>
            </w:pPr>
            <w:r w:rsidRPr="00716792">
              <w:rPr>
                <w:rFonts w:eastAsia="Times New Roman" w:cs="Calibri"/>
                <w:color w:val="000000"/>
                <w:sz w:val="20"/>
                <w:szCs w:val="20"/>
                <w:lang w:eastAsia="zh-CN"/>
              </w:rPr>
              <w:t>Brightness of Mode 3</w:t>
            </w:r>
          </w:p>
        </w:tc>
        <w:tc>
          <w:tcPr>
            <w:tcW w:w="4020" w:type="dxa"/>
            <w:tcBorders>
              <w:top w:val="single" w:sz="4" w:space="0" w:color="auto"/>
              <w:left w:val="nil"/>
              <w:bottom w:val="single" w:sz="4" w:space="0" w:color="auto"/>
              <w:right w:val="single" w:sz="4" w:space="0" w:color="auto"/>
            </w:tcBorders>
            <w:vAlign w:val="center"/>
          </w:tcPr>
          <w:p w:rsidR="0019796E" w:rsidRPr="00716792" w:rsidRDefault="00B72825" w:rsidP="00716792">
            <w:pPr>
              <w:spacing w:after="0" w:line="240" w:lineRule="auto"/>
              <w:jc w:val="left"/>
              <w:rPr>
                <w:rFonts w:eastAsia="Times New Roman" w:cs="Calibri"/>
                <w:color w:val="000000"/>
                <w:sz w:val="20"/>
                <w:szCs w:val="20"/>
                <w:lang w:eastAsia="zh-CN"/>
              </w:rPr>
            </w:pPr>
            <w:r w:rsidRPr="00716792">
              <w:rPr>
                <w:rFonts w:eastAsia="Times New Roman" w:cs="Calibri"/>
                <w:color w:val="000000"/>
                <w:sz w:val="20"/>
                <w:szCs w:val="20"/>
                <w:lang w:eastAsia="zh-CN"/>
              </w:rPr>
              <w:t>SK3</w:t>
            </w:r>
            <w:r w:rsidR="001252A9" w:rsidRPr="00716792">
              <w:rPr>
                <w:rFonts w:eastAsia="Times New Roman" w:cs="Calibri" w:hint="eastAsia"/>
                <w:color w:val="000000"/>
                <w:sz w:val="20"/>
                <w:szCs w:val="20"/>
                <w:lang w:eastAsia="zh-CN"/>
              </w:rPr>
              <w:t>x</w:t>
            </w:r>
            <w:r w:rsidRPr="00716792">
              <w:rPr>
                <w:rFonts w:eastAsia="Times New Roman" w:cs="Calibri"/>
                <w:color w:val="000000"/>
                <w:sz w:val="20"/>
                <w:szCs w:val="20"/>
                <w:lang w:eastAsia="zh-CN"/>
              </w:rPr>
              <w:t>x: 1</w:t>
            </w:r>
            <w:r w:rsidR="001252A9" w:rsidRPr="00716792">
              <w:rPr>
                <w:rFonts w:eastAsia="Times New Roman" w:cs="Calibri" w:hint="eastAsia"/>
                <w:color w:val="000000"/>
                <w:sz w:val="20"/>
                <w:szCs w:val="20"/>
                <w:lang w:eastAsia="zh-CN"/>
              </w:rPr>
              <w:t>5</w:t>
            </w:r>
            <w:r w:rsidRPr="00716792">
              <w:rPr>
                <w:rFonts w:eastAsia="Times New Roman" w:cs="Calibri"/>
                <w:color w:val="000000"/>
                <w:sz w:val="20"/>
                <w:szCs w:val="20"/>
                <w:lang w:eastAsia="zh-CN"/>
              </w:rPr>
              <w:t>0lm</w:t>
            </w:r>
          </w:p>
          <w:p w:rsidR="0019796E" w:rsidRPr="00716792" w:rsidRDefault="00B72825" w:rsidP="00716792">
            <w:pPr>
              <w:spacing w:after="0" w:line="240" w:lineRule="auto"/>
              <w:jc w:val="left"/>
              <w:rPr>
                <w:rFonts w:eastAsia="Times New Roman" w:cs="Calibri"/>
                <w:color w:val="000000"/>
                <w:sz w:val="20"/>
                <w:szCs w:val="20"/>
                <w:lang w:eastAsia="zh-CN"/>
              </w:rPr>
            </w:pPr>
            <w:r w:rsidRPr="00716792">
              <w:rPr>
                <w:rFonts w:eastAsia="Times New Roman" w:cs="Calibri"/>
                <w:color w:val="000000"/>
                <w:sz w:val="20"/>
                <w:szCs w:val="20"/>
                <w:lang w:eastAsia="zh-CN"/>
              </w:rPr>
              <w:t>SK4xx:</w:t>
            </w:r>
          </w:p>
        </w:tc>
      </w:tr>
    </w:tbl>
    <w:p w:rsidR="0019796E" w:rsidRDefault="0019796E">
      <w:pPr>
        <w:jc w:val="left"/>
        <w:rPr>
          <w:rFonts w:cs="Calibri"/>
          <w:b/>
        </w:rPr>
      </w:pPr>
    </w:p>
    <w:p w:rsidR="0019796E" w:rsidRDefault="00B72825">
      <w:pPr>
        <w:jc w:val="left"/>
        <w:rPr>
          <w:rFonts w:cs="Calibri"/>
          <w:b/>
        </w:rPr>
      </w:pPr>
      <w:r>
        <w:rPr>
          <w:rFonts w:cs="Calibri"/>
          <w:b/>
        </w:rPr>
        <w:br w:type="page"/>
      </w:r>
    </w:p>
    <w:p w:rsidR="0019796E" w:rsidRDefault="00B72825">
      <w:pPr>
        <w:pStyle w:val="1"/>
        <w:jc w:val="left"/>
        <w:rPr>
          <w:rFonts w:cs="Calibri"/>
        </w:rPr>
      </w:pPr>
      <w:bookmarkStart w:id="15" w:name="_Toc28322"/>
      <w:r>
        <w:rPr>
          <w:rFonts w:cs="Calibri"/>
        </w:rPr>
        <w:lastRenderedPageBreak/>
        <w:t>User Interface</w:t>
      </w:r>
      <w:bookmarkEnd w:id="15"/>
    </w:p>
    <w:p w:rsidR="0019796E" w:rsidRDefault="00B72825">
      <w:pPr>
        <w:rPr>
          <w:rFonts w:cs="Calibri"/>
        </w:rPr>
      </w:pPr>
      <w:r>
        <w:rPr>
          <w:rFonts w:cs="Calibri"/>
        </w:rPr>
        <w:t xml:space="preserve">Platform M3 uses the same user interface standard on all of </w:t>
      </w:r>
      <w:proofErr w:type="spellStart"/>
      <w:r>
        <w:rPr>
          <w:rFonts w:cs="Calibri"/>
        </w:rPr>
        <w:t>Greenlight</w:t>
      </w:r>
      <w:proofErr w:type="spellEnd"/>
      <w:r>
        <w:rPr>
          <w:rFonts w:cs="Calibri"/>
        </w:rPr>
        <w:t xml:space="preserve"> Planet’s products to display state of charge (SOC) and rate of charge (ROC). To reduce MCU pin count, the MCU powers both the SOC and ROC displays using the same pins at a 50% duty cycle. </w:t>
      </w:r>
    </w:p>
    <w:p w:rsidR="0019796E" w:rsidRDefault="00B72825">
      <w:pPr>
        <w:rPr>
          <w:rFonts w:cs="Calibri"/>
          <w:lang w:eastAsia="zh-CN"/>
        </w:rPr>
      </w:pPr>
      <w:r>
        <w:rPr>
          <w:rFonts w:cs="Calibri"/>
        </w:rPr>
        <w:t>The SOC display consists of one red LED and five green LEDs, which helps the user gauge remaining battery capacity. The SOC display is illuminated based on the status of the coulomb counter used to track SOC. The SOC display is illuminated when the light is on, when a charge input is connected, or when a minimum of 30mA is detected on the USB port (</w:t>
      </w:r>
      <w:proofErr w:type="spellStart"/>
      <w:r>
        <w:rPr>
          <w:rFonts w:cs="Calibri"/>
        </w:rPr>
        <w:t>Isoc_min</w:t>
      </w:r>
      <w:proofErr w:type="spellEnd"/>
      <w:r>
        <w:rPr>
          <w:rFonts w:cs="Calibri"/>
        </w:rPr>
        <w:t xml:space="preserve">). The SOC stays illuminated for up to </w:t>
      </w:r>
      <w:r>
        <w:rPr>
          <w:rFonts w:cs="Calibri"/>
          <w:lang w:eastAsia="zh-CN"/>
        </w:rPr>
        <w:t>2</w:t>
      </w:r>
      <w:r>
        <w:rPr>
          <w:rFonts w:cs="Calibri"/>
        </w:rPr>
        <w:t xml:space="preserve"> seconds of no activity (</w:t>
      </w:r>
      <w:proofErr w:type="spellStart"/>
      <w:r>
        <w:rPr>
          <w:rFonts w:cs="Calibri"/>
        </w:rPr>
        <w:t>Tsoc_off</w:t>
      </w:r>
      <w:proofErr w:type="spellEnd"/>
      <w:r>
        <w:rPr>
          <w:rFonts w:cs="Calibri"/>
        </w:rPr>
        <w:t>). When the battery is empty, the red LED will flash for 100ms either after the button is pushed or once every 10 seconds (</w:t>
      </w:r>
      <w:proofErr w:type="spellStart"/>
      <w:r>
        <w:rPr>
          <w:rFonts w:cs="Calibri"/>
        </w:rPr>
        <w:t>Tredled_empty</w:t>
      </w:r>
      <w:proofErr w:type="spellEnd"/>
      <w:r>
        <w:rPr>
          <w:rFonts w:cs="Calibri"/>
        </w:rPr>
        <w:t>)</w:t>
      </w:r>
      <w:r>
        <w:rPr>
          <w:rFonts w:cs="Calibri"/>
          <w:lang w:eastAsia="zh-CN"/>
        </w:rPr>
        <w:t xml:space="preserve">, last for 1 </w:t>
      </w:r>
      <w:proofErr w:type="gramStart"/>
      <w:r>
        <w:rPr>
          <w:rFonts w:cs="Calibri"/>
          <w:lang w:eastAsia="zh-CN"/>
        </w:rPr>
        <w:t>minutes</w:t>
      </w:r>
      <w:proofErr w:type="gramEnd"/>
      <w:r>
        <w:rPr>
          <w:rFonts w:cs="Calibri"/>
        </w:rPr>
        <w:t>. When the battery is low, the red LED is solid on, and all green LEDs are off (</w:t>
      </w:r>
      <w:proofErr w:type="spellStart"/>
      <w:r>
        <w:rPr>
          <w:rFonts w:cs="Calibri"/>
        </w:rPr>
        <w:t>Tredled_low</w:t>
      </w:r>
      <w:proofErr w:type="spellEnd"/>
      <w:r>
        <w:rPr>
          <w:rFonts w:cs="Calibri"/>
        </w:rPr>
        <w:t>). Otherwise, the green LEDs are illuminated according to the fuel gauge (</w:t>
      </w:r>
      <w:proofErr w:type="spellStart"/>
      <w:r>
        <w:rPr>
          <w:rFonts w:cs="Calibri"/>
        </w:rPr>
        <w:t>FGsoc</w:t>
      </w:r>
      <w:proofErr w:type="spellEnd"/>
      <w:r>
        <w:rPr>
          <w:rFonts w:cs="Calibri"/>
        </w:rPr>
        <w:t>).</w:t>
      </w:r>
    </w:p>
    <w:p w:rsidR="0019796E" w:rsidRDefault="00B72825">
      <w:pPr>
        <w:rPr>
          <w:rFonts w:cs="Calibri"/>
          <w:lang w:eastAsia="zh-CN"/>
        </w:rPr>
      </w:pPr>
      <w:r>
        <w:rPr>
          <w:rFonts w:cs="Calibri"/>
        </w:rPr>
        <w:t>The SOC display is</w:t>
      </w:r>
      <w:r>
        <w:rPr>
          <w:rFonts w:cs="Calibri"/>
          <w:lang w:eastAsia="zh-CN"/>
        </w:rPr>
        <w:t xml:space="preserve"> also</w:t>
      </w:r>
      <w:r>
        <w:rPr>
          <w:rFonts w:cs="Calibri"/>
        </w:rPr>
        <w:t xml:space="preserve"> illuminated</w:t>
      </w:r>
      <w:r>
        <w:rPr>
          <w:rFonts w:cs="Calibri"/>
          <w:lang w:eastAsia="zh-CN"/>
        </w:rPr>
        <w:t xml:space="preserve"> once radio module is turned ON, whether the current come through the USB port is higher than 30mA or not. The operating current of radio module (</w:t>
      </w:r>
      <w:proofErr w:type="spellStart"/>
      <w:r>
        <w:rPr>
          <w:rFonts w:cs="Calibri"/>
          <w:lang w:eastAsia="zh-CN"/>
        </w:rPr>
        <w:t>Ifm_op</w:t>
      </w:r>
      <w:proofErr w:type="spellEnd"/>
      <w:r>
        <w:rPr>
          <w:rFonts w:cs="Calibri"/>
          <w:lang w:eastAsia="zh-CN"/>
        </w:rPr>
        <w:t>) will be higher than 30mA. The coulomb counter should be calculated according to the real current consuming.  The average standby current of radio module (</w:t>
      </w:r>
      <w:proofErr w:type="spellStart"/>
      <w:r>
        <w:rPr>
          <w:rFonts w:cs="Calibri"/>
          <w:lang w:eastAsia="zh-CN"/>
        </w:rPr>
        <w:t>Ifm_sb</w:t>
      </w:r>
      <w:proofErr w:type="spellEnd"/>
      <w:r>
        <w:rPr>
          <w:rFonts w:cs="Calibri"/>
          <w:lang w:eastAsia="zh-CN"/>
        </w:rPr>
        <w:t xml:space="preserve">) will be TBD </w:t>
      </w:r>
      <w:proofErr w:type="spellStart"/>
      <w:r>
        <w:rPr>
          <w:rFonts w:cs="Calibri"/>
          <w:lang w:eastAsia="zh-CN"/>
        </w:rPr>
        <w:t>mA</w:t>
      </w:r>
      <w:proofErr w:type="spellEnd"/>
      <w:r>
        <w:rPr>
          <w:rFonts w:cs="Calibri"/>
          <w:lang w:eastAsia="zh-CN"/>
        </w:rPr>
        <w:t>. The coulomb counter should be calculated according to this constant current if system cannot detect the discharge current.</w:t>
      </w:r>
    </w:p>
    <w:p w:rsidR="0019796E" w:rsidRDefault="00B72825">
      <w:pPr>
        <w:rPr>
          <w:rFonts w:cs="Calibri"/>
        </w:rPr>
      </w:pPr>
      <w:r>
        <w:rPr>
          <w:rFonts w:cs="Calibri"/>
        </w:rPr>
        <w:t>The ROC display consists of 5 green LEDs, which aids the user in aligning the solar panel for maximum power. The ROC display illuminates during regular charging, based on the charge current (</w:t>
      </w:r>
      <w:proofErr w:type="spellStart"/>
      <w:r>
        <w:rPr>
          <w:rFonts w:cs="Calibri"/>
        </w:rPr>
        <w:t>Iroc</w:t>
      </w:r>
      <w:proofErr w:type="spellEnd"/>
      <w:r>
        <w:rPr>
          <w:rFonts w:cs="Calibri"/>
        </w:rPr>
        <w:t>). The rate of charge display does not illuminate if the battery voltage is below 2.5V (</w:t>
      </w:r>
      <w:proofErr w:type="spellStart"/>
      <w:r>
        <w:rPr>
          <w:rFonts w:cs="Calibri"/>
        </w:rPr>
        <w:t>Vroc_min</w:t>
      </w:r>
      <w:proofErr w:type="spellEnd"/>
      <w:r>
        <w:rPr>
          <w:rFonts w:cs="Calibri"/>
        </w:rPr>
        <w:t xml:space="preserve">). During CV charging, </w:t>
      </w:r>
      <w:proofErr w:type="spellStart"/>
      <w:r>
        <w:rPr>
          <w:rFonts w:cs="Calibri"/>
        </w:rPr>
        <w:t>Iroc</w:t>
      </w:r>
      <w:proofErr w:type="spellEnd"/>
      <w:r>
        <w:rPr>
          <w:rFonts w:cs="Calibri"/>
        </w:rPr>
        <w:t xml:space="preserve"> values are ignored and four green LEDs are displayed regardless of the charge current (</w:t>
      </w:r>
      <w:proofErr w:type="spellStart"/>
      <w:r>
        <w:rPr>
          <w:rFonts w:cs="Calibri"/>
        </w:rPr>
        <w:t>Iroc_cv</w:t>
      </w:r>
      <w:proofErr w:type="spellEnd"/>
      <w:r>
        <w:rPr>
          <w:rFonts w:cs="Calibri"/>
        </w:rPr>
        <w:t xml:space="preserve">). </w:t>
      </w:r>
    </w:p>
    <w:p w:rsidR="0019796E" w:rsidRPr="0095614E" w:rsidRDefault="00B72825">
      <w:pPr>
        <w:rPr>
          <w:rFonts w:cs="Calibri"/>
          <w:lang w:eastAsia="zh-CN"/>
        </w:rPr>
      </w:pPr>
      <w:r>
        <w:rPr>
          <w:rFonts w:cs="Calibri"/>
        </w:rPr>
        <w:t>The user interface also includes a push button, used to cycle through lamp modes 0</w:t>
      </w:r>
      <w:r>
        <w:rPr>
          <w:rFonts w:cs="Calibri" w:hint="eastAsia"/>
          <w:lang w:eastAsia="zh-CN"/>
        </w:rPr>
        <w:t>~</w:t>
      </w:r>
      <w:r>
        <w:rPr>
          <w:rFonts w:cs="Calibri"/>
        </w:rPr>
        <w:t>3</w:t>
      </w:r>
      <w:r>
        <w:rPr>
          <w:rFonts w:cs="Calibri"/>
          <w:lang w:eastAsia="zh-CN"/>
        </w:rPr>
        <w:t xml:space="preserve"> by </w:t>
      </w:r>
      <w:r w:rsidRPr="0095614E">
        <w:rPr>
          <w:rFonts w:cs="Calibri"/>
          <w:lang w:eastAsia="zh-CN"/>
        </w:rPr>
        <w:t>short-</w:t>
      </w:r>
      <w:proofErr w:type="gramStart"/>
      <w:r w:rsidRPr="0095614E">
        <w:rPr>
          <w:rFonts w:cs="Calibri"/>
          <w:lang w:eastAsia="zh-CN"/>
        </w:rPr>
        <w:t>pressing</w:t>
      </w:r>
      <w:r w:rsidRPr="0095614E">
        <w:rPr>
          <w:rFonts w:cs="Calibri" w:hint="eastAsia"/>
          <w:lang w:eastAsia="zh-CN"/>
        </w:rPr>
        <w:t>(</w:t>
      </w:r>
      <w:proofErr w:type="gramEnd"/>
      <w:r w:rsidRPr="0095614E">
        <w:rPr>
          <w:rFonts w:cs="Calibri" w:hint="eastAsia"/>
          <w:lang w:eastAsia="zh-CN"/>
        </w:rPr>
        <w:t>&lt;5s)</w:t>
      </w:r>
      <w:r w:rsidRPr="0095614E">
        <w:rPr>
          <w:rFonts w:cs="Calibri"/>
        </w:rPr>
        <w:t xml:space="preserve">, and to power the unit off by </w:t>
      </w:r>
      <w:r w:rsidRPr="0095614E">
        <w:rPr>
          <w:rFonts w:cs="Calibri"/>
          <w:lang w:eastAsia="zh-CN"/>
        </w:rPr>
        <w:t>long-pressing</w:t>
      </w:r>
      <w:r w:rsidRPr="0095614E">
        <w:rPr>
          <w:rFonts w:cs="Calibri" w:hint="eastAsia"/>
          <w:lang w:eastAsia="zh-CN"/>
        </w:rPr>
        <w:t>(</w:t>
      </w:r>
      <w:proofErr w:type="spellStart"/>
      <w:r w:rsidRPr="0095614E">
        <w:rPr>
          <w:rFonts w:cs="Calibri"/>
        </w:rPr>
        <w:t>Tpoweroff</w:t>
      </w:r>
      <w:proofErr w:type="spellEnd"/>
      <w:r w:rsidRPr="0095614E">
        <w:rPr>
          <w:rFonts w:cs="Calibri" w:hint="eastAsia"/>
          <w:lang w:eastAsia="zh-CN"/>
        </w:rPr>
        <w:t>&gt;5</w:t>
      </w:r>
      <w:r w:rsidRPr="0095614E">
        <w:rPr>
          <w:rFonts w:cs="Calibri"/>
        </w:rPr>
        <w:t xml:space="preserve"> seconds</w:t>
      </w:r>
      <w:r w:rsidRPr="0095614E">
        <w:rPr>
          <w:rFonts w:cs="Calibri" w:hint="eastAsia"/>
          <w:lang w:eastAsia="zh-CN"/>
        </w:rPr>
        <w:t>)</w:t>
      </w:r>
      <w:r w:rsidRPr="0095614E">
        <w:rPr>
          <w:rFonts w:cs="Calibri"/>
        </w:rPr>
        <w:t>.</w:t>
      </w:r>
      <w:r w:rsidRPr="0095614E">
        <w:rPr>
          <w:rFonts w:cs="Calibri"/>
          <w:lang w:eastAsia="zh-CN"/>
        </w:rPr>
        <w:t xml:space="preserve"> Short-pressing means the time of press and hold the button is less than </w:t>
      </w:r>
      <w:r w:rsidRPr="0095614E">
        <w:rPr>
          <w:rFonts w:cs="Calibri" w:hint="eastAsia"/>
          <w:lang w:eastAsia="zh-CN"/>
        </w:rPr>
        <w:t>5</w:t>
      </w:r>
      <w:r w:rsidRPr="0095614E">
        <w:rPr>
          <w:rFonts w:cs="Calibri"/>
          <w:lang w:eastAsia="zh-CN"/>
        </w:rPr>
        <w:t xml:space="preserve"> seconds, otherwise it will be considered as long-pressing. MCU should monitor the raising edge of this button.</w:t>
      </w:r>
    </w:p>
    <w:p w:rsidR="0019796E" w:rsidRDefault="00B72825">
      <w:pPr>
        <w:rPr>
          <w:rFonts w:cs="Calibri"/>
        </w:rPr>
      </w:pPr>
      <w:r>
        <w:rPr>
          <w:rFonts w:cs="Calibri"/>
        </w:rPr>
        <w:t xml:space="preserve">See the section on the FM radio module for additional UI dedicated to the radio. </w:t>
      </w:r>
    </w:p>
    <w:p w:rsidR="0019796E" w:rsidRDefault="0019796E">
      <w:pPr>
        <w:jc w:val="left"/>
        <w:rPr>
          <w:rFonts w:cs="Calibri"/>
        </w:rPr>
      </w:pPr>
    </w:p>
    <w:p w:rsidR="0019796E" w:rsidRDefault="00B72825">
      <w:pPr>
        <w:jc w:val="left"/>
        <w:rPr>
          <w:rFonts w:cs="Calibri"/>
        </w:rPr>
      </w:pPr>
      <w:r>
        <w:rPr>
          <w:rFonts w:cs="Calibri"/>
        </w:rPr>
        <w:br w:type="page"/>
      </w:r>
    </w:p>
    <w:p w:rsidR="0019796E" w:rsidRDefault="00B72825">
      <w:pPr>
        <w:jc w:val="left"/>
        <w:rPr>
          <w:rFonts w:cs="Calibri"/>
          <w:b/>
        </w:rPr>
      </w:pPr>
      <w:r>
        <w:rPr>
          <w:rFonts w:cs="Calibri"/>
          <w:b/>
        </w:rPr>
        <w:lastRenderedPageBreak/>
        <w:t xml:space="preserve">Table </w:t>
      </w:r>
      <w:r w:rsidR="005F3278">
        <w:rPr>
          <w:rFonts w:cs="Calibri"/>
          <w:b/>
        </w:rPr>
        <w:fldChar w:fldCharType="begin"/>
      </w:r>
      <w:r>
        <w:rPr>
          <w:rFonts w:cs="Calibri"/>
          <w:b/>
        </w:rPr>
        <w:instrText xml:space="preserve"> SEQ Table \* ARABIC </w:instrText>
      </w:r>
      <w:r w:rsidR="005F3278">
        <w:rPr>
          <w:rFonts w:cs="Calibri"/>
          <w:b/>
        </w:rPr>
        <w:fldChar w:fldCharType="separate"/>
      </w:r>
      <w:r>
        <w:rPr>
          <w:rFonts w:cs="Calibri"/>
          <w:b/>
        </w:rPr>
        <w:t>8</w:t>
      </w:r>
      <w:r w:rsidR="005F3278">
        <w:rPr>
          <w:rFonts w:cs="Calibri"/>
          <w:b/>
        </w:rPr>
        <w:fldChar w:fldCharType="end"/>
      </w:r>
      <w:bookmarkStart w:id="16" w:name="_Toc15786"/>
      <w:r>
        <w:rPr>
          <w:rFonts w:cs="Calibri"/>
          <w:b/>
        </w:rPr>
        <w:t>: Standard User Interface Description</w:t>
      </w:r>
      <w:bookmarkEnd w:id="16"/>
    </w:p>
    <w:tbl>
      <w:tblPr>
        <w:tblW w:w="8745" w:type="dxa"/>
        <w:tblInd w:w="93" w:type="dxa"/>
        <w:tblLayout w:type="fixed"/>
        <w:tblLook w:val="04A0"/>
      </w:tblPr>
      <w:tblGrid>
        <w:gridCol w:w="1460"/>
        <w:gridCol w:w="3041"/>
        <w:gridCol w:w="4244"/>
      </w:tblGrid>
      <w:tr w:rsidR="0019796E">
        <w:trPr>
          <w:trHeight w:val="260"/>
        </w:trPr>
        <w:tc>
          <w:tcPr>
            <w:tcW w:w="1460" w:type="dxa"/>
            <w:tcBorders>
              <w:top w:val="single" w:sz="4" w:space="0" w:color="auto"/>
              <w:left w:val="single" w:sz="4" w:space="0" w:color="auto"/>
              <w:bottom w:val="single" w:sz="4" w:space="0" w:color="auto"/>
              <w:right w:val="single" w:sz="4" w:space="0" w:color="auto"/>
            </w:tcBorders>
            <w:vAlign w:val="bottom"/>
          </w:tcPr>
          <w:p w:rsidR="0019796E" w:rsidRDefault="00B72825">
            <w:pPr>
              <w:jc w:val="left"/>
              <w:rPr>
                <w:rFonts w:eastAsia="Times New Roman" w:cs="Calibri"/>
                <w:b/>
                <w:bCs/>
                <w:color w:val="000000"/>
                <w:sz w:val="20"/>
                <w:szCs w:val="20"/>
              </w:rPr>
            </w:pPr>
            <w:r>
              <w:rPr>
                <w:rFonts w:eastAsia="Times New Roman" w:cs="Calibri"/>
                <w:b/>
                <w:bCs/>
                <w:color w:val="000000"/>
                <w:sz w:val="20"/>
                <w:szCs w:val="20"/>
              </w:rPr>
              <w:t>Symbol</w:t>
            </w:r>
          </w:p>
        </w:tc>
        <w:tc>
          <w:tcPr>
            <w:tcW w:w="3041" w:type="dxa"/>
            <w:tcBorders>
              <w:top w:val="single" w:sz="4" w:space="0" w:color="auto"/>
              <w:left w:val="nil"/>
              <w:bottom w:val="single" w:sz="4" w:space="0" w:color="auto"/>
              <w:right w:val="single" w:sz="4" w:space="0" w:color="auto"/>
            </w:tcBorders>
            <w:vAlign w:val="bottom"/>
          </w:tcPr>
          <w:p w:rsidR="0019796E" w:rsidRDefault="00B72825">
            <w:pPr>
              <w:jc w:val="left"/>
              <w:rPr>
                <w:rFonts w:eastAsia="Times New Roman" w:cs="Calibri"/>
                <w:b/>
                <w:bCs/>
                <w:color w:val="000000"/>
                <w:sz w:val="20"/>
                <w:szCs w:val="20"/>
              </w:rPr>
            </w:pPr>
            <w:r>
              <w:rPr>
                <w:rFonts w:eastAsia="Times New Roman" w:cs="Calibri"/>
                <w:b/>
                <w:bCs/>
                <w:color w:val="000000"/>
                <w:sz w:val="20"/>
                <w:szCs w:val="20"/>
              </w:rPr>
              <w:t>Description</w:t>
            </w:r>
          </w:p>
        </w:tc>
        <w:tc>
          <w:tcPr>
            <w:tcW w:w="4244" w:type="dxa"/>
            <w:tcBorders>
              <w:top w:val="single" w:sz="4" w:space="0" w:color="auto"/>
              <w:left w:val="nil"/>
              <w:bottom w:val="single" w:sz="4" w:space="0" w:color="auto"/>
              <w:right w:val="single" w:sz="4" w:space="0" w:color="auto"/>
            </w:tcBorders>
            <w:vAlign w:val="bottom"/>
          </w:tcPr>
          <w:p w:rsidR="0019796E" w:rsidRDefault="00B72825">
            <w:pPr>
              <w:jc w:val="left"/>
              <w:rPr>
                <w:rFonts w:eastAsia="Times New Roman" w:cs="Calibri"/>
                <w:b/>
                <w:bCs/>
                <w:color w:val="000000"/>
                <w:sz w:val="20"/>
                <w:szCs w:val="20"/>
              </w:rPr>
            </w:pPr>
            <w:r>
              <w:rPr>
                <w:rFonts w:eastAsia="Times New Roman" w:cs="Calibri"/>
                <w:b/>
                <w:bCs/>
                <w:color w:val="000000"/>
                <w:sz w:val="20"/>
                <w:szCs w:val="20"/>
              </w:rPr>
              <w:t>Specification</w:t>
            </w:r>
          </w:p>
        </w:tc>
      </w:tr>
      <w:tr w:rsidR="0019796E">
        <w:trPr>
          <w:trHeight w:val="173"/>
        </w:trPr>
        <w:tc>
          <w:tcPr>
            <w:tcW w:w="1460" w:type="dxa"/>
            <w:tcBorders>
              <w:top w:val="single" w:sz="4" w:space="0" w:color="auto"/>
              <w:left w:val="single" w:sz="4" w:space="0" w:color="auto"/>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Tpoweroff</w:t>
            </w:r>
            <w:proofErr w:type="spellEnd"/>
          </w:p>
        </w:tc>
        <w:tc>
          <w:tcPr>
            <w:tcW w:w="3041" w:type="dxa"/>
            <w:tcBorders>
              <w:top w:val="single" w:sz="4" w:space="0" w:color="auto"/>
              <w:left w:val="nil"/>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Primary button hold</w:t>
            </w:r>
          </w:p>
        </w:tc>
        <w:tc>
          <w:tcPr>
            <w:tcW w:w="4244" w:type="dxa"/>
            <w:tcBorders>
              <w:top w:val="single" w:sz="4" w:space="0" w:color="auto"/>
              <w:left w:val="nil"/>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Hold 3 seconds to power off</w:t>
            </w:r>
          </w:p>
        </w:tc>
      </w:tr>
      <w:tr w:rsidR="0019796E">
        <w:trPr>
          <w:trHeight w:val="260"/>
        </w:trPr>
        <w:tc>
          <w:tcPr>
            <w:tcW w:w="1460" w:type="dxa"/>
            <w:tcBorders>
              <w:top w:val="nil"/>
              <w:left w:val="single" w:sz="4" w:space="0" w:color="auto"/>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Iroc1</w:t>
            </w:r>
          </w:p>
        </w:tc>
        <w:tc>
          <w:tcPr>
            <w:tcW w:w="3041" w:type="dxa"/>
            <w:tcBorders>
              <w:top w:val="nil"/>
              <w:left w:val="nil"/>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ROC 1 LED displayed</w:t>
            </w:r>
          </w:p>
        </w:tc>
        <w:tc>
          <w:tcPr>
            <w:tcW w:w="4244" w:type="dxa"/>
            <w:tcBorders>
              <w:top w:val="nil"/>
              <w:left w:val="nil"/>
              <w:bottom w:val="single" w:sz="4" w:space="0" w:color="auto"/>
              <w:right w:val="single" w:sz="4" w:space="0" w:color="auto"/>
            </w:tcBorders>
            <w:vAlign w:val="center"/>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37mA ≤ charge current &lt;108mA</w:t>
            </w:r>
          </w:p>
        </w:tc>
      </w:tr>
      <w:tr w:rsidR="0019796E">
        <w:trPr>
          <w:trHeight w:val="260"/>
        </w:trPr>
        <w:tc>
          <w:tcPr>
            <w:tcW w:w="1460" w:type="dxa"/>
            <w:tcBorders>
              <w:top w:val="nil"/>
              <w:left w:val="single" w:sz="4" w:space="0" w:color="auto"/>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Iroc2</w:t>
            </w:r>
          </w:p>
        </w:tc>
        <w:tc>
          <w:tcPr>
            <w:tcW w:w="3041" w:type="dxa"/>
            <w:tcBorders>
              <w:top w:val="nil"/>
              <w:left w:val="nil"/>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ROC 2 LEDs displayed</w:t>
            </w:r>
          </w:p>
        </w:tc>
        <w:tc>
          <w:tcPr>
            <w:tcW w:w="4244" w:type="dxa"/>
            <w:tcBorders>
              <w:top w:val="nil"/>
              <w:left w:val="nil"/>
              <w:bottom w:val="single" w:sz="4" w:space="0" w:color="auto"/>
              <w:right w:val="single" w:sz="4" w:space="0" w:color="auto"/>
            </w:tcBorders>
            <w:vAlign w:val="center"/>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108mA ≤ charge current &lt;216mA</w:t>
            </w:r>
          </w:p>
        </w:tc>
      </w:tr>
      <w:tr w:rsidR="0019796E">
        <w:trPr>
          <w:trHeight w:val="260"/>
        </w:trPr>
        <w:tc>
          <w:tcPr>
            <w:tcW w:w="1460" w:type="dxa"/>
            <w:tcBorders>
              <w:top w:val="nil"/>
              <w:left w:val="single" w:sz="4" w:space="0" w:color="auto"/>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Iroc3</w:t>
            </w:r>
          </w:p>
        </w:tc>
        <w:tc>
          <w:tcPr>
            <w:tcW w:w="3041" w:type="dxa"/>
            <w:tcBorders>
              <w:top w:val="nil"/>
              <w:left w:val="nil"/>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ROC 3 LEDs displayed</w:t>
            </w:r>
          </w:p>
        </w:tc>
        <w:tc>
          <w:tcPr>
            <w:tcW w:w="4244" w:type="dxa"/>
            <w:tcBorders>
              <w:top w:val="nil"/>
              <w:left w:val="nil"/>
              <w:bottom w:val="single" w:sz="4" w:space="0" w:color="auto"/>
              <w:right w:val="single" w:sz="4" w:space="0" w:color="auto"/>
            </w:tcBorders>
            <w:vAlign w:val="center"/>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216mA ≤ charge current &lt; 324mA</w:t>
            </w:r>
          </w:p>
        </w:tc>
      </w:tr>
      <w:tr w:rsidR="0019796E">
        <w:trPr>
          <w:trHeight w:val="260"/>
        </w:trPr>
        <w:tc>
          <w:tcPr>
            <w:tcW w:w="1460" w:type="dxa"/>
            <w:tcBorders>
              <w:top w:val="nil"/>
              <w:left w:val="single" w:sz="4" w:space="0" w:color="auto"/>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Iroc4</w:t>
            </w:r>
          </w:p>
        </w:tc>
        <w:tc>
          <w:tcPr>
            <w:tcW w:w="3041" w:type="dxa"/>
            <w:tcBorders>
              <w:top w:val="nil"/>
              <w:left w:val="nil"/>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ROC 4 LEDs displayed</w:t>
            </w:r>
          </w:p>
        </w:tc>
        <w:tc>
          <w:tcPr>
            <w:tcW w:w="4244" w:type="dxa"/>
            <w:tcBorders>
              <w:top w:val="nil"/>
              <w:left w:val="nil"/>
              <w:bottom w:val="single" w:sz="4" w:space="0" w:color="auto"/>
              <w:right w:val="single" w:sz="4" w:space="0" w:color="auto"/>
            </w:tcBorders>
            <w:vAlign w:val="center"/>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324mA ≤ charge current &lt; 405mA</w:t>
            </w:r>
          </w:p>
        </w:tc>
      </w:tr>
      <w:tr w:rsidR="0019796E">
        <w:trPr>
          <w:trHeight w:val="520"/>
        </w:trPr>
        <w:tc>
          <w:tcPr>
            <w:tcW w:w="1460" w:type="dxa"/>
            <w:tcBorders>
              <w:top w:val="nil"/>
              <w:left w:val="single" w:sz="4" w:space="0" w:color="auto"/>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Iroc5</w:t>
            </w:r>
          </w:p>
        </w:tc>
        <w:tc>
          <w:tcPr>
            <w:tcW w:w="3041" w:type="dxa"/>
            <w:tcBorders>
              <w:top w:val="nil"/>
              <w:left w:val="nil"/>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ROC 5 LEDs displayed</w:t>
            </w:r>
          </w:p>
        </w:tc>
        <w:tc>
          <w:tcPr>
            <w:tcW w:w="4244" w:type="dxa"/>
            <w:tcBorders>
              <w:top w:val="nil"/>
              <w:left w:val="nil"/>
              <w:bottom w:val="single" w:sz="4" w:space="0" w:color="auto"/>
              <w:right w:val="single" w:sz="4" w:space="0" w:color="auto"/>
            </w:tcBorders>
            <w:vAlign w:val="center"/>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405mA ≤ charge current ≤ 2500mA</w:t>
            </w:r>
          </w:p>
        </w:tc>
      </w:tr>
      <w:tr w:rsidR="0019796E">
        <w:trPr>
          <w:trHeight w:val="174"/>
        </w:trPr>
        <w:tc>
          <w:tcPr>
            <w:tcW w:w="1460" w:type="dxa"/>
            <w:tcBorders>
              <w:top w:val="single" w:sz="4" w:space="0" w:color="auto"/>
              <w:left w:val="single" w:sz="4" w:space="0" w:color="auto"/>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Iroc_cv</w:t>
            </w:r>
            <w:proofErr w:type="spellEnd"/>
          </w:p>
        </w:tc>
        <w:tc>
          <w:tcPr>
            <w:tcW w:w="3041" w:type="dxa"/>
            <w:tcBorders>
              <w:top w:val="single" w:sz="4" w:space="0" w:color="auto"/>
              <w:left w:val="nil"/>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ROC Over-ride Display in CV</w:t>
            </w:r>
          </w:p>
        </w:tc>
        <w:tc>
          <w:tcPr>
            <w:tcW w:w="4244" w:type="dxa"/>
            <w:tcBorders>
              <w:top w:val="single" w:sz="4" w:space="0" w:color="auto"/>
              <w:left w:val="nil"/>
              <w:bottom w:val="single" w:sz="4" w:space="0" w:color="auto"/>
              <w:right w:val="single" w:sz="4" w:space="0" w:color="auto"/>
            </w:tcBorders>
            <w:vAlign w:val="center"/>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4 Green LEDs</w:t>
            </w:r>
          </w:p>
        </w:tc>
      </w:tr>
      <w:tr w:rsidR="0019796E">
        <w:trPr>
          <w:trHeight w:val="173"/>
        </w:trPr>
        <w:tc>
          <w:tcPr>
            <w:tcW w:w="1460" w:type="dxa"/>
            <w:tcBorders>
              <w:top w:val="single" w:sz="4" w:space="0" w:color="auto"/>
              <w:left w:val="single" w:sz="4" w:space="0" w:color="auto"/>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Vroc_min</w:t>
            </w:r>
            <w:proofErr w:type="spellEnd"/>
          </w:p>
        </w:tc>
        <w:tc>
          <w:tcPr>
            <w:tcW w:w="3041" w:type="dxa"/>
            <w:tcBorders>
              <w:top w:val="single" w:sz="4" w:space="0" w:color="auto"/>
              <w:left w:val="nil"/>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ROC display min voltage</w:t>
            </w:r>
          </w:p>
        </w:tc>
        <w:tc>
          <w:tcPr>
            <w:tcW w:w="4244" w:type="dxa"/>
            <w:tcBorders>
              <w:top w:val="single" w:sz="4" w:space="0" w:color="auto"/>
              <w:left w:val="nil"/>
              <w:bottom w:val="single" w:sz="4" w:space="0" w:color="auto"/>
              <w:right w:val="single" w:sz="4" w:space="0" w:color="auto"/>
            </w:tcBorders>
            <w:vAlign w:val="center"/>
          </w:tcPr>
          <w:p w:rsidR="0019796E" w:rsidRDefault="00B72825" w:rsidP="00423F70">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Vbat</w:t>
            </w:r>
            <w:proofErr w:type="spellEnd"/>
            <w:r>
              <w:rPr>
                <w:rFonts w:eastAsia="Times New Roman" w:cs="Calibri"/>
                <w:color w:val="000000"/>
                <w:sz w:val="20"/>
                <w:szCs w:val="20"/>
                <w:lang w:eastAsia="zh-CN"/>
              </w:rPr>
              <w:t xml:space="preserve"> &gt; 2.5V</w:t>
            </w:r>
          </w:p>
        </w:tc>
      </w:tr>
      <w:tr w:rsidR="0019796E">
        <w:trPr>
          <w:trHeight w:val="260"/>
        </w:trPr>
        <w:tc>
          <w:tcPr>
            <w:tcW w:w="1460" w:type="dxa"/>
            <w:tcBorders>
              <w:top w:val="nil"/>
              <w:left w:val="single" w:sz="4" w:space="0" w:color="auto"/>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Tsoc_off</w:t>
            </w:r>
            <w:proofErr w:type="spellEnd"/>
          </w:p>
        </w:tc>
        <w:tc>
          <w:tcPr>
            <w:tcW w:w="3041" w:type="dxa"/>
            <w:tcBorders>
              <w:top w:val="nil"/>
              <w:left w:val="nil"/>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State of Charge Timeout</w:t>
            </w:r>
          </w:p>
        </w:tc>
        <w:tc>
          <w:tcPr>
            <w:tcW w:w="4244" w:type="dxa"/>
            <w:tcBorders>
              <w:top w:val="nil"/>
              <w:left w:val="nil"/>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2 seconds +/- 0.1 seconds</w:t>
            </w:r>
          </w:p>
        </w:tc>
      </w:tr>
      <w:tr w:rsidR="0019796E">
        <w:trPr>
          <w:trHeight w:val="520"/>
        </w:trPr>
        <w:tc>
          <w:tcPr>
            <w:tcW w:w="1460" w:type="dxa"/>
            <w:tcBorders>
              <w:top w:val="nil"/>
              <w:left w:val="single" w:sz="4" w:space="0" w:color="auto"/>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Isoc_min</w:t>
            </w:r>
            <w:proofErr w:type="spellEnd"/>
          </w:p>
        </w:tc>
        <w:tc>
          <w:tcPr>
            <w:tcW w:w="3041" w:type="dxa"/>
            <w:tcBorders>
              <w:top w:val="nil"/>
              <w:left w:val="nil"/>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State of Charge Min Current</w:t>
            </w:r>
          </w:p>
        </w:tc>
        <w:tc>
          <w:tcPr>
            <w:tcW w:w="4244" w:type="dxa"/>
            <w:tcBorders>
              <w:top w:val="nil"/>
              <w:left w:val="nil"/>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30mA @ battery (7mA @ 5.5V USB)</w:t>
            </w:r>
          </w:p>
        </w:tc>
      </w:tr>
      <w:tr w:rsidR="0019796E">
        <w:trPr>
          <w:trHeight w:val="87"/>
        </w:trPr>
        <w:tc>
          <w:tcPr>
            <w:tcW w:w="1460" w:type="dxa"/>
            <w:tcBorders>
              <w:top w:val="single" w:sz="4" w:space="0" w:color="auto"/>
              <w:left w:val="single" w:sz="4" w:space="0" w:color="auto"/>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Tredled_empty</w:t>
            </w:r>
            <w:proofErr w:type="spellEnd"/>
          </w:p>
        </w:tc>
        <w:tc>
          <w:tcPr>
            <w:tcW w:w="3041" w:type="dxa"/>
            <w:tcBorders>
              <w:top w:val="single" w:sz="4" w:space="0" w:color="auto"/>
              <w:left w:val="nil"/>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RED LED empty fuel display</w:t>
            </w:r>
          </w:p>
        </w:tc>
        <w:tc>
          <w:tcPr>
            <w:tcW w:w="4244" w:type="dxa"/>
            <w:tcBorders>
              <w:top w:val="single" w:sz="4" w:space="0" w:color="auto"/>
              <w:left w:val="nil"/>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 xml:space="preserve">100ms at </w:t>
            </w:r>
            <w:r w:rsidRPr="00423F70">
              <w:rPr>
                <w:rFonts w:eastAsia="Times New Roman" w:cs="Calibri"/>
                <w:color w:val="000000"/>
                <w:sz w:val="20"/>
                <w:szCs w:val="20"/>
                <w:lang w:eastAsia="zh-CN"/>
              </w:rPr>
              <w:t>0.</w:t>
            </w:r>
            <w:r>
              <w:rPr>
                <w:rFonts w:eastAsia="Times New Roman" w:cs="Calibri"/>
                <w:color w:val="000000"/>
                <w:sz w:val="20"/>
                <w:szCs w:val="20"/>
                <w:lang w:eastAsia="zh-CN"/>
              </w:rPr>
              <w:t>1Hz</w:t>
            </w:r>
          </w:p>
        </w:tc>
      </w:tr>
      <w:tr w:rsidR="0019796E">
        <w:trPr>
          <w:trHeight w:val="86"/>
        </w:trPr>
        <w:tc>
          <w:tcPr>
            <w:tcW w:w="1460" w:type="dxa"/>
            <w:tcBorders>
              <w:top w:val="single" w:sz="4" w:space="0" w:color="auto"/>
              <w:left w:val="single" w:sz="4" w:space="0" w:color="auto"/>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Tredled_low</w:t>
            </w:r>
            <w:proofErr w:type="spellEnd"/>
          </w:p>
        </w:tc>
        <w:tc>
          <w:tcPr>
            <w:tcW w:w="3041" w:type="dxa"/>
            <w:tcBorders>
              <w:top w:val="single" w:sz="4" w:space="0" w:color="auto"/>
              <w:left w:val="nil"/>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RED LED low fuel display</w:t>
            </w:r>
          </w:p>
        </w:tc>
        <w:tc>
          <w:tcPr>
            <w:tcW w:w="4244" w:type="dxa"/>
            <w:tcBorders>
              <w:top w:val="single" w:sz="4" w:space="0" w:color="auto"/>
              <w:left w:val="nil"/>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RED LED is solid on</w:t>
            </w:r>
          </w:p>
        </w:tc>
      </w:tr>
      <w:tr w:rsidR="0019796E">
        <w:trPr>
          <w:trHeight w:val="260"/>
        </w:trPr>
        <w:tc>
          <w:tcPr>
            <w:tcW w:w="1460" w:type="dxa"/>
            <w:tcBorders>
              <w:top w:val="nil"/>
              <w:left w:val="single" w:sz="4" w:space="0" w:color="auto"/>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FGsoc1</w:t>
            </w:r>
          </w:p>
        </w:tc>
        <w:tc>
          <w:tcPr>
            <w:tcW w:w="3041" w:type="dxa"/>
            <w:tcBorders>
              <w:top w:val="nil"/>
              <w:left w:val="nil"/>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SOC 1 LED displayed</w:t>
            </w:r>
          </w:p>
        </w:tc>
        <w:tc>
          <w:tcPr>
            <w:tcW w:w="4244" w:type="dxa"/>
            <w:tcBorders>
              <w:top w:val="nil"/>
              <w:left w:val="nil"/>
              <w:bottom w:val="single" w:sz="4" w:space="0" w:color="auto"/>
              <w:right w:val="single" w:sz="4" w:space="0" w:color="auto"/>
            </w:tcBorders>
            <w:vAlign w:val="center"/>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14%-20% of full charge</w:t>
            </w:r>
          </w:p>
        </w:tc>
      </w:tr>
      <w:tr w:rsidR="0019796E">
        <w:trPr>
          <w:trHeight w:val="260"/>
        </w:trPr>
        <w:tc>
          <w:tcPr>
            <w:tcW w:w="1460" w:type="dxa"/>
            <w:tcBorders>
              <w:top w:val="nil"/>
              <w:left w:val="single" w:sz="4" w:space="0" w:color="auto"/>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FGsoc2</w:t>
            </w:r>
          </w:p>
        </w:tc>
        <w:tc>
          <w:tcPr>
            <w:tcW w:w="3041" w:type="dxa"/>
            <w:tcBorders>
              <w:top w:val="nil"/>
              <w:left w:val="nil"/>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SOC 2 LEDs displayed</w:t>
            </w:r>
          </w:p>
        </w:tc>
        <w:tc>
          <w:tcPr>
            <w:tcW w:w="4244" w:type="dxa"/>
            <w:tcBorders>
              <w:top w:val="nil"/>
              <w:left w:val="nil"/>
              <w:bottom w:val="single" w:sz="4" w:space="0" w:color="auto"/>
              <w:right w:val="single" w:sz="4" w:space="0" w:color="auto"/>
            </w:tcBorders>
            <w:vAlign w:val="center"/>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20%-40% of full charge</w:t>
            </w:r>
          </w:p>
        </w:tc>
      </w:tr>
      <w:tr w:rsidR="0019796E">
        <w:trPr>
          <w:trHeight w:val="260"/>
        </w:trPr>
        <w:tc>
          <w:tcPr>
            <w:tcW w:w="1460" w:type="dxa"/>
            <w:tcBorders>
              <w:top w:val="nil"/>
              <w:left w:val="single" w:sz="4" w:space="0" w:color="auto"/>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FGsoc3</w:t>
            </w:r>
          </w:p>
        </w:tc>
        <w:tc>
          <w:tcPr>
            <w:tcW w:w="3041" w:type="dxa"/>
            <w:tcBorders>
              <w:top w:val="nil"/>
              <w:left w:val="nil"/>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SOC 3 LEDs displayed</w:t>
            </w:r>
          </w:p>
        </w:tc>
        <w:tc>
          <w:tcPr>
            <w:tcW w:w="4244" w:type="dxa"/>
            <w:tcBorders>
              <w:top w:val="nil"/>
              <w:left w:val="nil"/>
              <w:bottom w:val="single" w:sz="4" w:space="0" w:color="auto"/>
              <w:right w:val="single" w:sz="4" w:space="0" w:color="auto"/>
            </w:tcBorders>
            <w:vAlign w:val="center"/>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40%-60% of full charge</w:t>
            </w:r>
          </w:p>
        </w:tc>
      </w:tr>
      <w:tr w:rsidR="0019796E">
        <w:trPr>
          <w:trHeight w:val="260"/>
        </w:trPr>
        <w:tc>
          <w:tcPr>
            <w:tcW w:w="1460" w:type="dxa"/>
            <w:tcBorders>
              <w:top w:val="nil"/>
              <w:left w:val="single" w:sz="4" w:space="0" w:color="auto"/>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FGsoc4</w:t>
            </w:r>
          </w:p>
        </w:tc>
        <w:tc>
          <w:tcPr>
            <w:tcW w:w="3041" w:type="dxa"/>
            <w:tcBorders>
              <w:top w:val="nil"/>
              <w:left w:val="nil"/>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SOC 4 LEDs displayed</w:t>
            </w:r>
          </w:p>
        </w:tc>
        <w:tc>
          <w:tcPr>
            <w:tcW w:w="4244" w:type="dxa"/>
            <w:tcBorders>
              <w:top w:val="nil"/>
              <w:left w:val="nil"/>
              <w:bottom w:val="single" w:sz="4" w:space="0" w:color="auto"/>
              <w:right w:val="single" w:sz="4" w:space="0" w:color="auto"/>
            </w:tcBorders>
            <w:vAlign w:val="center"/>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60%-80% of full charge</w:t>
            </w:r>
          </w:p>
        </w:tc>
      </w:tr>
      <w:tr w:rsidR="0019796E">
        <w:trPr>
          <w:trHeight w:val="260"/>
        </w:trPr>
        <w:tc>
          <w:tcPr>
            <w:tcW w:w="1460" w:type="dxa"/>
            <w:tcBorders>
              <w:top w:val="nil"/>
              <w:left w:val="single" w:sz="4" w:space="0" w:color="auto"/>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FGsoc5</w:t>
            </w:r>
          </w:p>
        </w:tc>
        <w:tc>
          <w:tcPr>
            <w:tcW w:w="3041" w:type="dxa"/>
            <w:tcBorders>
              <w:top w:val="nil"/>
              <w:left w:val="nil"/>
              <w:bottom w:val="single" w:sz="4" w:space="0" w:color="auto"/>
              <w:right w:val="single" w:sz="4" w:space="0" w:color="auto"/>
            </w:tcBorders>
            <w:vAlign w:val="bottom"/>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SOC 5 LEDs displayed</w:t>
            </w:r>
          </w:p>
        </w:tc>
        <w:tc>
          <w:tcPr>
            <w:tcW w:w="4244" w:type="dxa"/>
            <w:tcBorders>
              <w:top w:val="nil"/>
              <w:left w:val="nil"/>
              <w:bottom w:val="single" w:sz="4" w:space="0" w:color="auto"/>
              <w:right w:val="single" w:sz="4" w:space="0" w:color="auto"/>
            </w:tcBorders>
            <w:vAlign w:val="center"/>
          </w:tcPr>
          <w:p w:rsidR="0019796E" w:rsidRDefault="00B72825" w:rsidP="00423F70">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80%-100% of full charge</w:t>
            </w:r>
          </w:p>
        </w:tc>
      </w:tr>
    </w:tbl>
    <w:p w:rsidR="0019796E" w:rsidRDefault="0019796E">
      <w:pPr>
        <w:jc w:val="left"/>
        <w:rPr>
          <w:rFonts w:cs="Calibri"/>
        </w:rPr>
      </w:pPr>
    </w:p>
    <w:p w:rsidR="0019796E" w:rsidRDefault="00B72825">
      <w:pPr>
        <w:jc w:val="left"/>
        <w:rPr>
          <w:rFonts w:cs="Calibri"/>
          <w:b/>
        </w:rPr>
      </w:pPr>
      <w:r>
        <w:rPr>
          <w:rFonts w:cs="Calibri"/>
          <w:b/>
        </w:rPr>
        <w:br w:type="page"/>
      </w:r>
    </w:p>
    <w:p w:rsidR="0019796E" w:rsidRDefault="00B72825">
      <w:pPr>
        <w:pStyle w:val="1"/>
        <w:jc w:val="left"/>
        <w:rPr>
          <w:rFonts w:cs="Calibri"/>
        </w:rPr>
      </w:pPr>
      <w:bookmarkStart w:id="17" w:name="_Toc26617"/>
      <w:r>
        <w:rPr>
          <w:rFonts w:eastAsia="Cambria" w:cs="Calibri"/>
        </w:rPr>
        <w:lastRenderedPageBreak/>
        <w:t>Radio</w:t>
      </w:r>
      <w:bookmarkEnd w:id="17"/>
    </w:p>
    <w:p w:rsidR="0019796E" w:rsidRDefault="00B72825">
      <w:pPr>
        <w:rPr>
          <w:rFonts w:cs="Calibri"/>
        </w:rPr>
      </w:pPr>
      <w:r>
        <w:rPr>
          <w:rFonts w:eastAsia="Cambria" w:cs="Calibri"/>
        </w:rPr>
        <w:t xml:space="preserve">SK321 and SK322 include an FM radio module. This consists of a </w:t>
      </w:r>
      <w:r>
        <w:rPr>
          <w:rFonts w:cs="Calibri"/>
        </w:rPr>
        <w:t>2</w:t>
      </w:r>
      <w:r>
        <w:rPr>
          <w:rFonts w:eastAsia="Cambria" w:cs="Calibri"/>
        </w:rPr>
        <w:t xml:space="preserve">W speaker, a 3.5mm earphone jack, an internal FM antenna, an SD card slot, a USB flash drive read port, a four-digit display, and 16 buttons dedicated to FM radio module operations. These buttons include </w:t>
      </w:r>
      <w:r>
        <w:rPr>
          <w:rFonts w:cs="Calibri"/>
        </w:rPr>
        <w:t>Numeric Keys 0-9, "Fast Forward / Next", "Fast Backward / Previous", "Volume Up", "Volume Down", "Play/Pause", and "Power/Mode".</w:t>
      </w:r>
    </w:p>
    <w:p w:rsidR="0019796E" w:rsidRDefault="00B72825">
      <w:pPr>
        <w:rPr>
          <w:rFonts w:cs="Calibri"/>
        </w:rPr>
      </w:pPr>
      <w:r>
        <w:rPr>
          <w:rFonts w:eastAsia="Cambria" w:cs="Calibri"/>
        </w:rPr>
        <w:t xml:space="preserve">The power/mode button is used to cycle through the various playback modes. These four available states are off, FM radio, SD card, or USB drive. Functionally the SD card and USB drive states are the same, as they are both playing back MP3 files, simply reading from a different location. If either of the MP3 playback modes is selected and no USB or SD card is detected within </w:t>
      </w:r>
      <w:r>
        <w:rPr>
          <w:rFonts w:eastAsia="Cambria" w:cs="Calibri"/>
          <w:b/>
        </w:rPr>
        <w:t>3</w:t>
      </w:r>
      <w:r>
        <w:rPr>
          <w:rFonts w:eastAsia="Cambria" w:cs="Calibri"/>
        </w:rPr>
        <w:t xml:space="preserve"> seconds, the module will revert to the radio. If the radio is muted or MP3 playback is paused for more than 30 seconds, the radio module will power down. </w:t>
      </w:r>
    </w:p>
    <w:p w:rsidR="0019796E" w:rsidRDefault="00B72825">
      <w:pPr>
        <w:rPr>
          <w:rFonts w:cs="Calibri"/>
        </w:rPr>
      </w:pPr>
      <w:r>
        <w:rPr>
          <w:rFonts w:eastAsia="Cambria" w:cs="Calibri"/>
        </w:rPr>
        <w:t>The MCU controls power to the radio through a MOSFET. When the radio is off, the MCU monitors the radio power/mode button for a falling edge</w:t>
      </w:r>
      <w:r>
        <w:rPr>
          <w:rFonts w:cs="Calibri"/>
        </w:rPr>
        <w:t xml:space="preserve">, with a 20ms </w:t>
      </w:r>
      <w:proofErr w:type="spellStart"/>
      <w:r>
        <w:rPr>
          <w:rFonts w:cs="Calibri"/>
        </w:rPr>
        <w:t>debouncing</w:t>
      </w:r>
      <w:proofErr w:type="spellEnd"/>
      <w:r>
        <w:rPr>
          <w:rFonts w:cs="Calibri"/>
        </w:rPr>
        <w:t>.</w:t>
      </w:r>
      <w:r>
        <w:rPr>
          <w:rFonts w:eastAsia="Cambria" w:cs="Calibri"/>
        </w:rPr>
        <w:t xml:space="preserve"> If an edge is detected, the MCU will power up the radio module. The radio asserts that it is on by outputting high on the FM status line. When the radio turns itself off, it will output low on the FM status line, and the MCU responds by removing power to the radio to minimize quiescent current</w:t>
      </w:r>
      <w:r>
        <w:rPr>
          <w:rFonts w:cs="Calibri"/>
          <w:lang w:eastAsia="zh-CN"/>
        </w:rPr>
        <w:t xml:space="preserve"> after 2 minutes</w:t>
      </w:r>
      <w:r>
        <w:rPr>
          <w:rFonts w:eastAsia="Cambria" w:cs="Calibri"/>
        </w:rPr>
        <w:t xml:space="preserve">. </w:t>
      </w:r>
    </w:p>
    <w:p w:rsidR="0019796E" w:rsidRDefault="00B72825">
      <w:pPr>
        <w:rPr>
          <w:rFonts w:cs="Calibri"/>
          <w:lang w:eastAsia="zh-CN"/>
        </w:rPr>
      </w:pPr>
      <w:r>
        <w:rPr>
          <w:rFonts w:eastAsia="Cambria" w:cs="Calibri"/>
        </w:rPr>
        <w:t>FM radio stations</w:t>
      </w:r>
      <w:r>
        <w:rPr>
          <w:rFonts w:cs="Calibri"/>
        </w:rPr>
        <w:t xml:space="preserve"> (76-108MHz</w:t>
      </w:r>
      <w:r>
        <w:rPr>
          <w:rFonts w:eastAsia="Cambria" w:cs="Calibri"/>
        </w:rPr>
        <w:t>) can be selected in one of four ways</w:t>
      </w:r>
      <w:r>
        <w:rPr>
          <w:rFonts w:cs="Calibri"/>
          <w:lang w:eastAsia="zh-CN"/>
        </w:rPr>
        <w:t xml:space="preserve">. </w:t>
      </w:r>
    </w:p>
    <w:p w:rsidR="0019796E" w:rsidRDefault="00B72825">
      <w:pPr>
        <w:rPr>
          <w:rFonts w:cs="Calibri"/>
          <w:lang w:eastAsia="zh-CN"/>
        </w:rPr>
      </w:pPr>
      <w:r>
        <w:rPr>
          <w:rFonts w:eastAsia="Cambria" w:cs="Calibri"/>
        </w:rPr>
        <w:t xml:space="preserve">Manual tuning by pushing the next/previous buttons &lt;0.5s will increment or decrement the radio frequency by 0.1MHz. Holding these same keys for &gt;0.5 second will enable auto tuning to the next/previous available station. Up to 10 stations can be stored by holding one of the numbered keys for &gt; 1.5 seconds. These stations can be recalled by pressing any of the numbered keys for &lt; 1.5 seconds. Finally, a 3-4 digit radio frequency can be entered directly on the numeric keypad, with &lt;1s in-between keystrokes. </w:t>
      </w:r>
    </w:p>
    <w:p w:rsidR="0019796E" w:rsidRDefault="00B72825">
      <w:pPr>
        <w:rPr>
          <w:rFonts w:cs="Calibri"/>
          <w:lang w:eastAsia="zh-CN"/>
        </w:rPr>
      </w:pPr>
      <w:r>
        <w:rPr>
          <w:rFonts w:eastAsia="Cambria" w:cs="Calibri"/>
        </w:rPr>
        <w:t>MP3 playback capacity is limited to 32GB</w:t>
      </w:r>
      <w:r>
        <w:rPr>
          <w:rFonts w:cs="Calibri"/>
        </w:rPr>
        <w:t xml:space="preserve"> in </w:t>
      </w:r>
      <w:proofErr w:type="spellStart"/>
      <w:r>
        <w:rPr>
          <w:rFonts w:cs="Calibri"/>
        </w:rPr>
        <w:t>exFAT</w:t>
      </w:r>
      <w:proofErr w:type="spellEnd"/>
      <w:r>
        <w:rPr>
          <w:rFonts w:cs="Calibri"/>
        </w:rPr>
        <w:t>, FAT, FAT32, NTFS format. No folder selection is supported, and all tracks are sorted alphabetically. Tracks can be selected using the Next/Previous buttons, or by entering the track number on the numeric keypad. Manual tuning by pressing the next/previous buttons &lt;0.5s will jump to the next/previous track. Holding these same keys for &gt;0.5 second will enable auto fast forward/fast backward. The tracks can be entered directly on the numeric keypad, with &lt;1s in-between keystrokes.</w:t>
      </w:r>
    </w:p>
    <w:p w:rsidR="0019796E" w:rsidRDefault="00B72825">
      <w:pPr>
        <w:rPr>
          <w:rFonts w:cs="Calibri"/>
        </w:rPr>
      </w:pPr>
      <w:r>
        <w:rPr>
          <w:rFonts w:eastAsia="Cambria" w:cs="Calibri"/>
        </w:rPr>
        <w:t>If in FM or MP3 playback an invalid numeric entry is made, the display will display “Err” for</w:t>
      </w:r>
      <w:r>
        <w:rPr>
          <w:rFonts w:cs="Calibri"/>
        </w:rPr>
        <w:t xml:space="preserve"> 2 second</w:t>
      </w:r>
      <w:r>
        <w:rPr>
          <w:rFonts w:eastAsia="Cambria" w:cs="Calibri"/>
        </w:rPr>
        <w:t xml:space="preserve"> and return to its previous state.</w:t>
      </w:r>
    </w:p>
    <w:p w:rsidR="0019796E" w:rsidRDefault="00B72825">
      <w:pPr>
        <w:rPr>
          <w:rFonts w:cs="Calibri"/>
        </w:rPr>
      </w:pPr>
      <w:r>
        <w:rPr>
          <w:rFonts w:cs="Calibri"/>
        </w:rPr>
        <w:t>After entering the track number or the frequency, the display will jump to the track number entered or the station chosen after</w:t>
      </w:r>
      <w:r>
        <w:rPr>
          <w:rFonts w:cs="Calibri"/>
          <w:lang w:eastAsia="zh-CN"/>
        </w:rPr>
        <w:t xml:space="preserve"> </w:t>
      </w:r>
      <w:r>
        <w:rPr>
          <w:rFonts w:cs="Calibri"/>
        </w:rPr>
        <w:t>2 second.</w:t>
      </w:r>
    </w:p>
    <w:p w:rsidR="0019796E" w:rsidRDefault="00B72825">
      <w:pPr>
        <w:rPr>
          <w:rFonts w:cs="Calibri"/>
        </w:rPr>
      </w:pPr>
      <w:r>
        <w:rPr>
          <w:rFonts w:cs="Calibri"/>
        </w:rPr>
        <w:t>When press two buttons or more are pressed down at the same time, if the interval between the buttons is more than 30ms, the Radio MCU will detect the last pressed key. If the interval between the buttons is less than 30ms, the function will follow the priority: Power/Mode &gt; Numeric Key &gt; Fast forward/ Next &gt; Fast backward/ Previous &gt; Play/Pause &gt; Volume Up &gt; Volume Down.</w:t>
      </w:r>
    </w:p>
    <w:p w:rsidR="0019796E" w:rsidRDefault="00B72825">
      <w:pPr>
        <w:rPr>
          <w:rFonts w:cs="Calibri"/>
        </w:rPr>
      </w:pPr>
      <w:r>
        <w:rPr>
          <w:rFonts w:cs="Calibri"/>
        </w:rPr>
        <w:lastRenderedPageBreak/>
        <w:t>For earphone jack, SD card slot, if a &lt;3.6V power insert in, there’s protection for MCU. For USB slot, the protection is &lt;7V. There’s no reverse power protection for the USB card slot and SD card slot.</w:t>
      </w:r>
    </w:p>
    <w:p w:rsidR="0019796E" w:rsidRDefault="0019796E">
      <w:pPr>
        <w:pStyle w:val="aa"/>
        <w:spacing w:beforeAutospacing="0" w:after="240" w:afterAutospacing="0"/>
        <w:rPr>
          <w:rFonts w:cs="Calibri"/>
          <w:color w:val="000000"/>
        </w:rPr>
      </w:pPr>
    </w:p>
    <w:p w:rsidR="0019796E" w:rsidRDefault="00B72825">
      <w:pPr>
        <w:pStyle w:val="aa"/>
        <w:spacing w:beforeAutospacing="0" w:after="240" w:afterAutospacing="0"/>
        <w:rPr>
          <w:rFonts w:cs="Calibri"/>
        </w:rPr>
      </w:pPr>
      <w:r>
        <w:rPr>
          <w:rFonts w:eastAsia="Cambria" w:cs="Calibri"/>
          <w:color w:val="000000"/>
        </w:rPr>
        <w:t>Table U, Cells U6-U10: UI Spec Specific to Radio Module</w:t>
      </w:r>
    </w:p>
    <w:tbl>
      <w:tblPr>
        <w:tblW w:w="10093" w:type="dxa"/>
        <w:tblInd w:w="120" w:type="dxa"/>
        <w:tblLayout w:type="fixed"/>
        <w:tblCellMar>
          <w:top w:w="15" w:type="dxa"/>
          <w:left w:w="15" w:type="dxa"/>
          <w:bottom w:w="15" w:type="dxa"/>
          <w:right w:w="15" w:type="dxa"/>
        </w:tblCellMar>
        <w:tblLook w:val="04A0"/>
      </w:tblPr>
      <w:tblGrid>
        <w:gridCol w:w="900"/>
        <w:gridCol w:w="1367"/>
        <w:gridCol w:w="4719"/>
        <w:gridCol w:w="3107"/>
      </w:tblGrid>
      <w:tr w:rsidR="0019796E">
        <w:trPr>
          <w:trHeight w:val="255"/>
        </w:trPr>
        <w:tc>
          <w:tcPr>
            <w:tcW w:w="90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tcPr>
          <w:p w:rsidR="0019796E" w:rsidRDefault="00B72825">
            <w:pPr>
              <w:pStyle w:val="aa"/>
              <w:spacing w:beforeAutospacing="0" w:after="240" w:afterAutospacing="0"/>
              <w:rPr>
                <w:rFonts w:cs="Calibri"/>
              </w:rPr>
            </w:pPr>
            <w:r>
              <w:rPr>
                <w:rFonts w:cs="Calibri"/>
                <w:b/>
                <w:color w:val="000000"/>
                <w:sz w:val="20"/>
                <w:szCs w:val="20"/>
              </w:rPr>
              <w:t>Table U</w:t>
            </w:r>
          </w:p>
        </w:tc>
        <w:tc>
          <w:tcPr>
            <w:tcW w:w="136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tcPr>
          <w:p w:rsidR="0019796E" w:rsidRDefault="00B72825">
            <w:pPr>
              <w:pStyle w:val="aa"/>
              <w:spacing w:beforeAutospacing="0" w:after="240" w:afterAutospacing="0"/>
              <w:rPr>
                <w:rFonts w:cs="Calibri"/>
              </w:rPr>
            </w:pPr>
            <w:r>
              <w:rPr>
                <w:rFonts w:cs="Calibri"/>
                <w:b/>
                <w:color w:val="000000"/>
                <w:sz w:val="20"/>
                <w:szCs w:val="20"/>
              </w:rPr>
              <w:t>Description</w:t>
            </w:r>
          </w:p>
        </w:tc>
        <w:tc>
          <w:tcPr>
            <w:tcW w:w="4719"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tcPr>
          <w:p w:rsidR="0019796E" w:rsidRDefault="00B72825">
            <w:pPr>
              <w:pStyle w:val="aa"/>
              <w:spacing w:beforeAutospacing="0" w:after="240" w:afterAutospacing="0"/>
              <w:rPr>
                <w:rFonts w:cs="Calibri"/>
              </w:rPr>
            </w:pPr>
            <w:r>
              <w:rPr>
                <w:rFonts w:cs="Calibri"/>
                <w:b/>
                <w:color w:val="000000"/>
                <w:sz w:val="20"/>
                <w:szCs w:val="20"/>
              </w:rPr>
              <w:t>Specification</w:t>
            </w:r>
          </w:p>
        </w:tc>
        <w:tc>
          <w:tcPr>
            <w:tcW w:w="310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tcPr>
          <w:p w:rsidR="0019796E" w:rsidRDefault="00B72825">
            <w:pPr>
              <w:pStyle w:val="aa"/>
              <w:spacing w:beforeAutospacing="0" w:after="240" w:afterAutospacing="0"/>
              <w:rPr>
                <w:rFonts w:cs="Calibri"/>
              </w:rPr>
            </w:pPr>
            <w:r>
              <w:rPr>
                <w:rFonts w:cs="Calibri"/>
                <w:b/>
                <w:color w:val="000000"/>
                <w:sz w:val="20"/>
                <w:szCs w:val="20"/>
              </w:rPr>
              <w:t>Graphic</w:t>
            </w:r>
          </w:p>
        </w:tc>
      </w:tr>
      <w:tr w:rsidR="0019796E">
        <w:trPr>
          <w:trHeight w:val="1035"/>
        </w:trPr>
        <w:tc>
          <w:tcPr>
            <w:tcW w:w="90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U6</w:t>
            </w:r>
          </w:p>
        </w:tc>
        <w:tc>
          <w:tcPr>
            <w:tcW w:w="136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Radio buttons</w:t>
            </w:r>
          </w:p>
        </w:tc>
        <w:tc>
          <w:tcPr>
            <w:tcW w:w="4719"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Numeric Keys 0-9, "Fast Forward /  Next", "Fast Backward / Previous", "Volume Up", "Volume Down", "Play/Pause", "Power/Mode"</w:t>
            </w:r>
          </w:p>
        </w:tc>
        <w:tc>
          <w:tcPr>
            <w:tcW w:w="310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noProof/>
                <w:color w:val="000000"/>
                <w:sz w:val="20"/>
                <w:szCs w:val="20"/>
                <w:lang w:eastAsia="zh-CN"/>
              </w:rPr>
              <w:drawing>
                <wp:inline distT="0" distB="0" distL="0" distR="0">
                  <wp:extent cx="1771015" cy="1696720"/>
                  <wp:effectExtent l="19050" t="0" r="635" b="0"/>
                  <wp:docPr id="2" name="图片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27"/>
                          <pic:cNvPicPr>
                            <a:picLocks noChangeAspect="1" noChangeArrowheads="1"/>
                          </pic:cNvPicPr>
                        </pic:nvPicPr>
                        <pic:blipFill>
                          <a:blip r:embed="rId11"/>
                          <a:srcRect/>
                          <a:stretch>
                            <a:fillRect/>
                          </a:stretch>
                        </pic:blipFill>
                        <pic:spPr>
                          <a:xfrm>
                            <a:off x="0" y="0"/>
                            <a:ext cx="1771015" cy="1696720"/>
                          </a:xfrm>
                          <a:prstGeom prst="rect">
                            <a:avLst/>
                          </a:prstGeom>
                          <a:noFill/>
                          <a:ln w="9525">
                            <a:noFill/>
                            <a:miter lim="800000"/>
                            <a:headEnd/>
                            <a:tailEnd/>
                          </a:ln>
                        </pic:spPr>
                      </pic:pic>
                    </a:graphicData>
                  </a:graphic>
                </wp:inline>
              </w:drawing>
            </w:r>
          </w:p>
        </w:tc>
      </w:tr>
      <w:tr w:rsidR="0019796E">
        <w:trPr>
          <w:trHeight w:val="780"/>
        </w:trPr>
        <w:tc>
          <w:tcPr>
            <w:tcW w:w="90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U7</w:t>
            </w:r>
          </w:p>
        </w:tc>
        <w:tc>
          <w:tcPr>
            <w:tcW w:w="136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Radio Display</w:t>
            </w:r>
          </w:p>
        </w:tc>
        <w:tc>
          <w:tcPr>
            <w:tcW w:w="4719"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4 8-Segment digits with a dot between 3rd and 4th digit. Displays up to 65535 by scrolling</w:t>
            </w:r>
          </w:p>
        </w:tc>
        <w:tc>
          <w:tcPr>
            <w:tcW w:w="310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noProof/>
                <w:color w:val="000000"/>
                <w:sz w:val="20"/>
                <w:szCs w:val="20"/>
                <w:lang w:eastAsia="zh-CN"/>
              </w:rPr>
              <w:drawing>
                <wp:inline distT="0" distB="0" distL="0" distR="0">
                  <wp:extent cx="1820545" cy="708660"/>
                  <wp:effectExtent l="19050" t="0" r="8255" b="0"/>
                  <wp:docPr id="3" name="图片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28"/>
                          <pic:cNvPicPr>
                            <a:picLocks noChangeAspect="1" noChangeArrowheads="1"/>
                          </pic:cNvPicPr>
                        </pic:nvPicPr>
                        <pic:blipFill>
                          <a:blip r:embed="rId12"/>
                          <a:srcRect/>
                          <a:stretch>
                            <a:fillRect/>
                          </a:stretch>
                        </pic:blipFill>
                        <pic:spPr>
                          <a:xfrm>
                            <a:off x="0" y="0"/>
                            <a:ext cx="1820545" cy="708660"/>
                          </a:xfrm>
                          <a:prstGeom prst="rect">
                            <a:avLst/>
                          </a:prstGeom>
                          <a:noFill/>
                          <a:ln w="9525">
                            <a:noFill/>
                            <a:miter lim="800000"/>
                            <a:headEnd/>
                            <a:tailEnd/>
                          </a:ln>
                        </pic:spPr>
                      </pic:pic>
                    </a:graphicData>
                  </a:graphic>
                </wp:inline>
              </w:drawing>
            </w:r>
          </w:p>
        </w:tc>
      </w:tr>
      <w:tr w:rsidR="0019796E">
        <w:trPr>
          <w:trHeight w:val="780"/>
        </w:trPr>
        <w:tc>
          <w:tcPr>
            <w:tcW w:w="90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U8a</w:t>
            </w:r>
          </w:p>
        </w:tc>
        <w:tc>
          <w:tcPr>
            <w:tcW w:w="136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FM Mode Display</w:t>
            </w:r>
          </w:p>
        </w:tc>
        <w:tc>
          <w:tcPr>
            <w:tcW w:w="4719"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"FM". Displays stored station for 2 seconds when selected, otherwise displays FM frequency</w:t>
            </w:r>
          </w:p>
        </w:tc>
        <w:tc>
          <w:tcPr>
            <w:tcW w:w="310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noProof/>
                <w:color w:val="000000"/>
                <w:sz w:val="20"/>
                <w:szCs w:val="20"/>
                <w:lang w:eastAsia="zh-CN"/>
              </w:rPr>
              <w:drawing>
                <wp:inline distT="0" distB="0" distL="0" distR="0">
                  <wp:extent cx="897890" cy="560070"/>
                  <wp:effectExtent l="19050" t="0" r="0" b="0"/>
                  <wp:docPr id="4" name="图片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29"/>
                          <pic:cNvPicPr>
                            <a:picLocks noChangeAspect="1" noChangeArrowheads="1"/>
                          </pic:cNvPicPr>
                        </pic:nvPicPr>
                        <pic:blipFill>
                          <a:blip r:embed="rId13"/>
                          <a:srcRect/>
                          <a:stretch>
                            <a:fillRect/>
                          </a:stretch>
                        </pic:blipFill>
                        <pic:spPr>
                          <a:xfrm>
                            <a:off x="0" y="0"/>
                            <a:ext cx="897890" cy="560070"/>
                          </a:xfrm>
                          <a:prstGeom prst="rect">
                            <a:avLst/>
                          </a:prstGeom>
                          <a:noFill/>
                          <a:ln w="9525">
                            <a:noFill/>
                            <a:miter lim="800000"/>
                            <a:headEnd/>
                            <a:tailEnd/>
                          </a:ln>
                        </pic:spPr>
                      </pic:pic>
                    </a:graphicData>
                  </a:graphic>
                </wp:inline>
              </w:drawing>
            </w:r>
          </w:p>
        </w:tc>
      </w:tr>
      <w:tr w:rsidR="0019796E">
        <w:trPr>
          <w:trHeight w:val="255"/>
        </w:trPr>
        <w:tc>
          <w:tcPr>
            <w:tcW w:w="90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U8b</w:t>
            </w:r>
          </w:p>
        </w:tc>
        <w:tc>
          <w:tcPr>
            <w:tcW w:w="136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SD Mode Display</w:t>
            </w:r>
          </w:p>
        </w:tc>
        <w:tc>
          <w:tcPr>
            <w:tcW w:w="4719"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"SD"</w:t>
            </w:r>
          </w:p>
        </w:tc>
        <w:tc>
          <w:tcPr>
            <w:tcW w:w="310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noProof/>
                <w:color w:val="000000"/>
                <w:sz w:val="20"/>
                <w:szCs w:val="20"/>
                <w:lang w:eastAsia="zh-CN"/>
              </w:rPr>
              <w:drawing>
                <wp:inline distT="0" distB="0" distL="0" distR="0">
                  <wp:extent cx="733425" cy="560070"/>
                  <wp:effectExtent l="19050" t="0" r="9525" b="0"/>
                  <wp:docPr id="5" name="图片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30"/>
                          <pic:cNvPicPr>
                            <a:picLocks noChangeAspect="1" noChangeArrowheads="1"/>
                          </pic:cNvPicPr>
                        </pic:nvPicPr>
                        <pic:blipFill>
                          <a:blip r:embed="rId14"/>
                          <a:srcRect/>
                          <a:stretch>
                            <a:fillRect/>
                          </a:stretch>
                        </pic:blipFill>
                        <pic:spPr>
                          <a:xfrm>
                            <a:off x="0" y="0"/>
                            <a:ext cx="733425" cy="560070"/>
                          </a:xfrm>
                          <a:prstGeom prst="rect">
                            <a:avLst/>
                          </a:prstGeom>
                          <a:noFill/>
                          <a:ln w="9525">
                            <a:noFill/>
                            <a:miter lim="800000"/>
                            <a:headEnd/>
                            <a:tailEnd/>
                          </a:ln>
                        </pic:spPr>
                      </pic:pic>
                    </a:graphicData>
                  </a:graphic>
                </wp:inline>
              </w:drawing>
            </w:r>
          </w:p>
        </w:tc>
      </w:tr>
      <w:tr w:rsidR="0019796E">
        <w:trPr>
          <w:trHeight w:val="255"/>
        </w:trPr>
        <w:tc>
          <w:tcPr>
            <w:tcW w:w="90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U8c</w:t>
            </w:r>
          </w:p>
        </w:tc>
        <w:tc>
          <w:tcPr>
            <w:tcW w:w="136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USB Mode Display</w:t>
            </w:r>
          </w:p>
        </w:tc>
        <w:tc>
          <w:tcPr>
            <w:tcW w:w="4719"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"USB"</w:t>
            </w:r>
          </w:p>
        </w:tc>
        <w:tc>
          <w:tcPr>
            <w:tcW w:w="310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noProof/>
                <w:color w:val="000000"/>
                <w:sz w:val="20"/>
                <w:szCs w:val="20"/>
                <w:lang w:eastAsia="zh-CN"/>
              </w:rPr>
              <w:drawing>
                <wp:inline distT="0" distB="0" distL="0" distR="0">
                  <wp:extent cx="996950" cy="469265"/>
                  <wp:effectExtent l="19050" t="0" r="0" b="0"/>
                  <wp:docPr id="6" name="图片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31"/>
                          <pic:cNvPicPr>
                            <a:picLocks noChangeAspect="1" noChangeArrowheads="1"/>
                          </pic:cNvPicPr>
                        </pic:nvPicPr>
                        <pic:blipFill>
                          <a:blip r:embed="rId15"/>
                          <a:srcRect/>
                          <a:stretch>
                            <a:fillRect/>
                          </a:stretch>
                        </pic:blipFill>
                        <pic:spPr>
                          <a:xfrm>
                            <a:off x="0" y="0"/>
                            <a:ext cx="996950" cy="469265"/>
                          </a:xfrm>
                          <a:prstGeom prst="rect">
                            <a:avLst/>
                          </a:prstGeom>
                          <a:noFill/>
                          <a:ln w="9525">
                            <a:noFill/>
                            <a:miter lim="800000"/>
                            <a:headEnd/>
                            <a:tailEnd/>
                          </a:ln>
                        </pic:spPr>
                      </pic:pic>
                    </a:graphicData>
                  </a:graphic>
                </wp:inline>
              </w:drawing>
            </w:r>
          </w:p>
        </w:tc>
      </w:tr>
      <w:tr w:rsidR="0019796E">
        <w:trPr>
          <w:trHeight w:val="255"/>
        </w:trPr>
        <w:tc>
          <w:tcPr>
            <w:tcW w:w="90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U8d</w:t>
            </w:r>
          </w:p>
        </w:tc>
        <w:tc>
          <w:tcPr>
            <w:tcW w:w="136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MP3 mode Display</w:t>
            </w:r>
          </w:p>
        </w:tc>
        <w:tc>
          <w:tcPr>
            <w:tcW w:w="4719"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"MP3". Displays MP3 track number.</w:t>
            </w:r>
          </w:p>
        </w:tc>
        <w:tc>
          <w:tcPr>
            <w:tcW w:w="310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noProof/>
                <w:color w:val="000000"/>
                <w:sz w:val="20"/>
                <w:szCs w:val="20"/>
                <w:lang w:eastAsia="zh-CN"/>
              </w:rPr>
              <w:drawing>
                <wp:inline distT="0" distB="0" distL="0" distR="0">
                  <wp:extent cx="1029970" cy="568325"/>
                  <wp:effectExtent l="19050" t="0" r="0" b="0"/>
                  <wp:docPr id="7"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32"/>
                          <pic:cNvPicPr>
                            <a:picLocks noChangeAspect="1" noChangeArrowheads="1"/>
                          </pic:cNvPicPr>
                        </pic:nvPicPr>
                        <pic:blipFill>
                          <a:blip r:embed="rId16"/>
                          <a:srcRect/>
                          <a:stretch>
                            <a:fillRect/>
                          </a:stretch>
                        </pic:blipFill>
                        <pic:spPr>
                          <a:xfrm>
                            <a:off x="0" y="0"/>
                            <a:ext cx="1029970" cy="568325"/>
                          </a:xfrm>
                          <a:prstGeom prst="rect">
                            <a:avLst/>
                          </a:prstGeom>
                          <a:noFill/>
                          <a:ln w="9525">
                            <a:noFill/>
                            <a:miter lim="800000"/>
                            <a:headEnd/>
                            <a:tailEnd/>
                          </a:ln>
                        </pic:spPr>
                      </pic:pic>
                    </a:graphicData>
                  </a:graphic>
                </wp:inline>
              </w:drawing>
            </w:r>
          </w:p>
        </w:tc>
      </w:tr>
      <w:tr w:rsidR="0019796E">
        <w:trPr>
          <w:trHeight w:val="255"/>
        </w:trPr>
        <w:tc>
          <w:tcPr>
            <w:tcW w:w="90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U8e</w:t>
            </w:r>
          </w:p>
        </w:tc>
        <w:tc>
          <w:tcPr>
            <w:tcW w:w="136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Track Playback Display</w:t>
            </w:r>
          </w:p>
        </w:tc>
        <w:tc>
          <w:tcPr>
            <w:tcW w:w="4719"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“笆ｶ”</w:t>
            </w:r>
          </w:p>
        </w:tc>
        <w:tc>
          <w:tcPr>
            <w:tcW w:w="310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noProof/>
                <w:color w:val="000000"/>
                <w:sz w:val="20"/>
                <w:szCs w:val="20"/>
                <w:lang w:eastAsia="zh-CN"/>
              </w:rPr>
              <w:drawing>
                <wp:inline distT="0" distB="0" distL="0" distR="0">
                  <wp:extent cx="543560" cy="584835"/>
                  <wp:effectExtent l="19050" t="0" r="8890" b="0"/>
                  <wp:docPr id="8"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33"/>
                          <pic:cNvPicPr>
                            <a:picLocks noChangeAspect="1" noChangeArrowheads="1"/>
                          </pic:cNvPicPr>
                        </pic:nvPicPr>
                        <pic:blipFill>
                          <a:blip r:embed="rId17"/>
                          <a:srcRect/>
                          <a:stretch>
                            <a:fillRect/>
                          </a:stretch>
                        </pic:blipFill>
                        <pic:spPr>
                          <a:xfrm>
                            <a:off x="0" y="0"/>
                            <a:ext cx="543560" cy="584835"/>
                          </a:xfrm>
                          <a:prstGeom prst="rect">
                            <a:avLst/>
                          </a:prstGeom>
                          <a:noFill/>
                          <a:ln w="9525">
                            <a:noFill/>
                            <a:miter lim="800000"/>
                            <a:headEnd/>
                            <a:tailEnd/>
                          </a:ln>
                        </pic:spPr>
                      </pic:pic>
                    </a:graphicData>
                  </a:graphic>
                </wp:inline>
              </w:drawing>
            </w:r>
          </w:p>
        </w:tc>
      </w:tr>
      <w:tr w:rsidR="0019796E">
        <w:trPr>
          <w:trHeight w:val="255"/>
        </w:trPr>
        <w:tc>
          <w:tcPr>
            <w:tcW w:w="90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U8f</w:t>
            </w:r>
          </w:p>
        </w:tc>
        <w:tc>
          <w:tcPr>
            <w:tcW w:w="136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Track Pause Display</w:t>
            </w:r>
          </w:p>
        </w:tc>
        <w:tc>
          <w:tcPr>
            <w:tcW w:w="4719"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“笆娯膜”</w:t>
            </w:r>
          </w:p>
        </w:tc>
        <w:tc>
          <w:tcPr>
            <w:tcW w:w="310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noProof/>
                <w:color w:val="000000"/>
                <w:sz w:val="20"/>
                <w:szCs w:val="20"/>
                <w:lang w:eastAsia="zh-CN"/>
              </w:rPr>
              <w:drawing>
                <wp:inline distT="0" distB="0" distL="0" distR="0">
                  <wp:extent cx="560070" cy="527050"/>
                  <wp:effectExtent l="19050" t="0" r="0" b="0"/>
                  <wp:docPr id="9" name="图片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34"/>
                          <pic:cNvPicPr>
                            <a:picLocks noChangeAspect="1" noChangeArrowheads="1"/>
                          </pic:cNvPicPr>
                        </pic:nvPicPr>
                        <pic:blipFill>
                          <a:blip r:embed="rId18"/>
                          <a:srcRect/>
                          <a:stretch>
                            <a:fillRect/>
                          </a:stretch>
                        </pic:blipFill>
                        <pic:spPr>
                          <a:xfrm>
                            <a:off x="0" y="0"/>
                            <a:ext cx="560070" cy="527050"/>
                          </a:xfrm>
                          <a:prstGeom prst="rect">
                            <a:avLst/>
                          </a:prstGeom>
                          <a:noFill/>
                          <a:ln w="9525">
                            <a:noFill/>
                            <a:miter lim="800000"/>
                            <a:headEnd/>
                            <a:tailEnd/>
                          </a:ln>
                        </pic:spPr>
                      </pic:pic>
                    </a:graphicData>
                  </a:graphic>
                </wp:inline>
              </w:drawing>
            </w:r>
          </w:p>
        </w:tc>
      </w:tr>
      <w:tr w:rsidR="0019796E">
        <w:trPr>
          <w:trHeight w:val="525"/>
        </w:trPr>
        <w:tc>
          <w:tcPr>
            <w:tcW w:w="90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U8g</w:t>
            </w:r>
          </w:p>
        </w:tc>
        <w:tc>
          <w:tcPr>
            <w:tcW w:w="136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Invalid Frequency or Track</w:t>
            </w:r>
          </w:p>
        </w:tc>
        <w:tc>
          <w:tcPr>
            <w:tcW w:w="4719"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"Err" (how long does it display this? 2 seconds?)</w:t>
            </w:r>
          </w:p>
        </w:tc>
        <w:tc>
          <w:tcPr>
            <w:tcW w:w="310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19796E" w:rsidP="00423F70">
            <w:pPr>
              <w:spacing w:after="0" w:line="240" w:lineRule="auto"/>
              <w:jc w:val="left"/>
              <w:rPr>
                <w:rFonts w:eastAsia="Times New Roman" w:cs="Calibri"/>
                <w:color w:val="000000"/>
                <w:sz w:val="20"/>
                <w:szCs w:val="20"/>
                <w:lang w:eastAsia="zh-CN"/>
              </w:rPr>
            </w:pPr>
          </w:p>
        </w:tc>
      </w:tr>
      <w:tr w:rsidR="0019796E">
        <w:trPr>
          <w:trHeight w:val="525"/>
        </w:trPr>
        <w:tc>
          <w:tcPr>
            <w:tcW w:w="90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U9</w:t>
            </w:r>
          </w:p>
        </w:tc>
        <w:tc>
          <w:tcPr>
            <w:tcW w:w="136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Volume Display</w:t>
            </w:r>
          </w:p>
        </w:tc>
        <w:tc>
          <w:tcPr>
            <w:tcW w:w="4719"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00 - 31 (displays when volume is being adjusted).</w:t>
            </w:r>
          </w:p>
        </w:tc>
        <w:tc>
          <w:tcPr>
            <w:tcW w:w="310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19796E" w:rsidP="00423F70">
            <w:pPr>
              <w:spacing w:after="0" w:line="240" w:lineRule="auto"/>
              <w:jc w:val="left"/>
              <w:rPr>
                <w:rFonts w:eastAsia="Times New Roman" w:cs="Calibri"/>
                <w:color w:val="000000"/>
                <w:sz w:val="20"/>
                <w:szCs w:val="20"/>
                <w:lang w:eastAsia="zh-CN"/>
              </w:rPr>
            </w:pPr>
          </w:p>
        </w:tc>
      </w:tr>
      <w:tr w:rsidR="0019796E">
        <w:trPr>
          <w:trHeight w:val="525"/>
        </w:trPr>
        <w:tc>
          <w:tcPr>
            <w:tcW w:w="90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U10a</w:t>
            </w:r>
          </w:p>
        </w:tc>
        <w:tc>
          <w:tcPr>
            <w:tcW w:w="136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Pause / Mute Display Flash Rate</w:t>
            </w:r>
          </w:p>
        </w:tc>
        <w:tc>
          <w:tcPr>
            <w:tcW w:w="4719"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1.0Hz +/- 0.1Hz</w:t>
            </w:r>
          </w:p>
        </w:tc>
        <w:tc>
          <w:tcPr>
            <w:tcW w:w="310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19796E" w:rsidP="00423F70">
            <w:pPr>
              <w:spacing w:after="0" w:line="240" w:lineRule="auto"/>
              <w:jc w:val="left"/>
              <w:rPr>
                <w:rFonts w:eastAsia="Times New Roman" w:cs="Calibri"/>
                <w:color w:val="000000"/>
                <w:sz w:val="20"/>
                <w:szCs w:val="20"/>
                <w:lang w:eastAsia="zh-CN"/>
              </w:rPr>
            </w:pPr>
          </w:p>
        </w:tc>
      </w:tr>
      <w:tr w:rsidR="0019796E">
        <w:trPr>
          <w:trHeight w:val="255"/>
        </w:trPr>
        <w:tc>
          <w:tcPr>
            <w:tcW w:w="90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U10b</w:t>
            </w:r>
          </w:p>
        </w:tc>
        <w:tc>
          <w:tcPr>
            <w:tcW w:w="136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Pause / Mute Display Contents</w:t>
            </w:r>
          </w:p>
        </w:tc>
        <w:tc>
          <w:tcPr>
            <w:tcW w:w="4719"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B72825" w:rsidP="00423F70">
            <w:pPr>
              <w:spacing w:after="0" w:line="240" w:lineRule="auto"/>
              <w:jc w:val="left"/>
              <w:rPr>
                <w:rFonts w:eastAsia="Times New Roman" w:cs="Calibri"/>
                <w:color w:val="000000"/>
                <w:sz w:val="20"/>
                <w:szCs w:val="20"/>
                <w:lang w:eastAsia="zh-CN"/>
              </w:rPr>
            </w:pPr>
            <w:r w:rsidRPr="00423F70">
              <w:rPr>
                <w:rFonts w:eastAsia="Times New Roman" w:cs="Calibri"/>
                <w:color w:val="000000"/>
                <w:sz w:val="20"/>
                <w:szCs w:val="20"/>
                <w:lang w:eastAsia="zh-CN"/>
              </w:rPr>
              <w:t>Track Number / FM Frequency</w:t>
            </w:r>
          </w:p>
        </w:tc>
        <w:tc>
          <w:tcPr>
            <w:tcW w:w="310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423F70" w:rsidRDefault="0019796E" w:rsidP="00423F70">
            <w:pPr>
              <w:spacing w:after="0" w:line="240" w:lineRule="auto"/>
              <w:jc w:val="left"/>
              <w:rPr>
                <w:rFonts w:eastAsia="Times New Roman" w:cs="Calibri"/>
                <w:color w:val="000000"/>
                <w:sz w:val="20"/>
                <w:szCs w:val="20"/>
                <w:lang w:eastAsia="zh-CN"/>
              </w:rPr>
            </w:pPr>
          </w:p>
        </w:tc>
      </w:tr>
    </w:tbl>
    <w:p w:rsidR="0019796E" w:rsidRDefault="0019796E">
      <w:pPr>
        <w:jc w:val="left"/>
        <w:rPr>
          <w:rFonts w:cs="Calibri"/>
          <w:lang w:eastAsia="zh-CN"/>
        </w:rPr>
      </w:pPr>
    </w:p>
    <w:p w:rsidR="0019796E" w:rsidRDefault="00B72825">
      <w:pPr>
        <w:pStyle w:val="aa"/>
        <w:spacing w:beforeAutospacing="0" w:after="240" w:afterAutospacing="0"/>
        <w:rPr>
          <w:rFonts w:eastAsia="Cambria" w:cs="Calibri"/>
          <w:color w:val="000000"/>
        </w:rPr>
      </w:pPr>
      <w:r>
        <w:rPr>
          <w:rFonts w:eastAsia="Cambria" w:cs="Calibri"/>
          <w:color w:val="000000"/>
        </w:rPr>
        <w:br w:type="page"/>
      </w:r>
    </w:p>
    <w:p w:rsidR="0019796E" w:rsidRDefault="00B72825">
      <w:pPr>
        <w:pStyle w:val="aa"/>
        <w:spacing w:beforeAutospacing="0" w:after="240" w:afterAutospacing="0"/>
        <w:rPr>
          <w:rFonts w:cs="Calibri"/>
        </w:rPr>
      </w:pPr>
      <w:r>
        <w:rPr>
          <w:rFonts w:eastAsia="Cambria" w:cs="Calibri"/>
          <w:color w:val="000000"/>
        </w:rPr>
        <w:lastRenderedPageBreak/>
        <w:t>Table R: Radio Specifications</w:t>
      </w:r>
    </w:p>
    <w:tbl>
      <w:tblPr>
        <w:tblW w:w="10707" w:type="dxa"/>
        <w:tblLayout w:type="fixed"/>
        <w:tblCellMar>
          <w:top w:w="15" w:type="dxa"/>
          <w:left w:w="15" w:type="dxa"/>
          <w:bottom w:w="15" w:type="dxa"/>
          <w:right w:w="15" w:type="dxa"/>
        </w:tblCellMar>
        <w:tblLook w:val="04A0"/>
      </w:tblPr>
      <w:tblGrid>
        <w:gridCol w:w="955"/>
        <w:gridCol w:w="3595"/>
        <w:gridCol w:w="6157"/>
      </w:tblGrid>
      <w:tr w:rsidR="0019796E">
        <w:trPr>
          <w:trHeight w:val="255"/>
        </w:trPr>
        <w:tc>
          <w:tcPr>
            <w:tcW w:w="9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Default="00B72825">
            <w:pPr>
              <w:pStyle w:val="aa"/>
              <w:spacing w:beforeAutospacing="0" w:after="240" w:afterAutospacing="0"/>
              <w:rPr>
                <w:rFonts w:cs="Calibri"/>
              </w:rPr>
            </w:pPr>
            <w:r>
              <w:rPr>
                <w:rFonts w:cs="Calibri"/>
                <w:b/>
                <w:color w:val="000000"/>
                <w:sz w:val="20"/>
                <w:szCs w:val="20"/>
              </w:rPr>
              <w:t>Table R</w:t>
            </w:r>
          </w:p>
        </w:tc>
        <w:tc>
          <w:tcPr>
            <w:tcW w:w="35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Default="00B72825">
            <w:pPr>
              <w:pStyle w:val="aa"/>
              <w:spacing w:beforeAutospacing="0" w:after="240" w:afterAutospacing="0"/>
              <w:rPr>
                <w:rFonts w:cs="Calibri"/>
              </w:rPr>
            </w:pPr>
            <w:r>
              <w:rPr>
                <w:rFonts w:cs="Calibri"/>
                <w:b/>
                <w:color w:val="000000"/>
                <w:sz w:val="20"/>
                <w:szCs w:val="20"/>
              </w:rPr>
              <w:t>Description</w:t>
            </w:r>
          </w:p>
        </w:tc>
        <w:tc>
          <w:tcPr>
            <w:tcW w:w="61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Default="00B72825">
            <w:pPr>
              <w:pStyle w:val="aa"/>
              <w:spacing w:beforeAutospacing="0" w:after="240" w:afterAutospacing="0"/>
              <w:rPr>
                <w:rFonts w:cs="Calibri"/>
              </w:rPr>
            </w:pPr>
            <w:r>
              <w:rPr>
                <w:rFonts w:cs="Calibri"/>
                <w:b/>
                <w:color w:val="000000"/>
                <w:sz w:val="20"/>
                <w:szCs w:val="20"/>
              </w:rPr>
              <w:t>Specification</w:t>
            </w:r>
          </w:p>
        </w:tc>
      </w:tr>
      <w:tr w:rsidR="0019796E">
        <w:trPr>
          <w:trHeight w:val="255"/>
        </w:trPr>
        <w:tc>
          <w:tcPr>
            <w:tcW w:w="9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R1a</w:t>
            </w:r>
          </w:p>
        </w:tc>
        <w:tc>
          <w:tcPr>
            <w:tcW w:w="35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Internal FM Antenna Sensitivity</w:t>
            </w:r>
          </w:p>
        </w:tc>
        <w:tc>
          <w:tcPr>
            <w:tcW w:w="61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&gt;15dbuV</w:t>
            </w:r>
          </w:p>
        </w:tc>
      </w:tr>
      <w:tr w:rsidR="0019796E">
        <w:trPr>
          <w:trHeight w:val="495"/>
        </w:trPr>
        <w:tc>
          <w:tcPr>
            <w:tcW w:w="9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R1b</w:t>
            </w:r>
          </w:p>
        </w:tc>
        <w:tc>
          <w:tcPr>
            <w:tcW w:w="35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Internal FM Antenna RX Frequency</w:t>
            </w:r>
          </w:p>
        </w:tc>
        <w:tc>
          <w:tcPr>
            <w:tcW w:w="61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76MHz - 108MHz</w:t>
            </w:r>
          </w:p>
        </w:tc>
      </w:tr>
      <w:tr w:rsidR="0019796E">
        <w:trPr>
          <w:trHeight w:val="525"/>
        </w:trPr>
        <w:tc>
          <w:tcPr>
            <w:tcW w:w="9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R1c</w:t>
            </w:r>
          </w:p>
        </w:tc>
        <w:tc>
          <w:tcPr>
            <w:tcW w:w="35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Internal FM Antenna Voltage Standing Wave Ratio</w:t>
            </w:r>
          </w:p>
        </w:tc>
        <w:tc>
          <w:tcPr>
            <w:tcW w:w="61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&lt;= 2</w:t>
            </w:r>
          </w:p>
        </w:tc>
      </w:tr>
      <w:tr w:rsidR="0019796E">
        <w:trPr>
          <w:trHeight w:val="255"/>
        </w:trPr>
        <w:tc>
          <w:tcPr>
            <w:tcW w:w="9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R2a</w:t>
            </w:r>
          </w:p>
        </w:tc>
        <w:tc>
          <w:tcPr>
            <w:tcW w:w="35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Speaker Sensitivity</w:t>
            </w:r>
          </w:p>
        </w:tc>
        <w:tc>
          <w:tcPr>
            <w:tcW w:w="61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85 - 90 db/W</w:t>
            </w:r>
          </w:p>
        </w:tc>
      </w:tr>
      <w:tr w:rsidR="0019796E">
        <w:trPr>
          <w:trHeight w:val="255"/>
        </w:trPr>
        <w:tc>
          <w:tcPr>
            <w:tcW w:w="9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R2b</w:t>
            </w:r>
          </w:p>
        </w:tc>
        <w:tc>
          <w:tcPr>
            <w:tcW w:w="35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Speaker Signal to Noise Ratio</w:t>
            </w:r>
          </w:p>
        </w:tc>
        <w:tc>
          <w:tcPr>
            <w:tcW w:w="61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65 - 70 db</w:t>
            </w:r>
          </w:p>
        </w:tc>
      </w:tr>
      <w:tr w:rsidR="0019796E">
        <w:trPr>
          <w:trHeight w:val="255"/>
        </w:trPr>
        <w:tc>
          <w:tcPr>
            <w:tcW w:w="9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R2c</w:t>
            </w:r>
          </w:p>
        </w:tc>
        <w:tc>
          <w:tcPr>
            <w:tcW w:w="35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Speaker Rated Power</w:t>
            </w:r>
          </w:p>
        </w:tc>
        <w:tc>
          <w:tcPr>
            <w:tcW w:w="61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2W</w:t>
            </w:r>
          </w:p>
        </w:tc>
      </w:tr>
      <w:tr w:rsidR="0019796E">
        <w:trPr>
          <w:trHeight w:val="255"/>
        </w:trPr>
        <w:tc>
          <w:tcPr>
            <w:tcW w:w="9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R3a</w:t>
            </w:r>
          </w:p>
        </w:tc>
        <w:tc>
          <w:tcPr>
            <w:tcW w:w="35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Ear Phone Jack Type</w:t>
            </w:r>
          </w:p>
        </w:tc>
        <w:tc>
          <w:tcPr>
            <w:tcW w:w="61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3.5mm</w:t>
            </w:r>
          </w:p>
        </w:tc>
      </w:tr>
      <w:tr w:rsidR="0019796E">
        <w:trPr>
          <w:trHeight w:val="525"/>
        </w:trPr>
        <w:tc>
          <w:tcPr>
            <w:tcW w:w="9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R3b</w:t>
            </w:r>
          </w:p>
        </w:tc>
        <w:tc>
          <w:tcPr>
            <w:tcW w:w="35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Ear Phone Jack Internal Resistance</w:t>
            </w:r>
          </w:p>
        </w:tc>
        <w:tc>
          <w:tcPr>
            <w:tcW w:w="61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8 - 32 Ohm</w:t>
            </w:r>
          </w:p>
        </w:tc>
      </w:tr>
      <w:tr w:rsidR="0019796E">
        <w:trPr>
          <w:trHeight w:val="780"/>
        </w:trPr>
        <w:tc>
          <w:tcPr>
            <w:tcW w:w="9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R4</w:t>
            </w:r>
          </w:p>
        </w:tc>
        <w:tc>
          <w:tcPr>
            <w:tcW w:w="35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Volume Adjustment Rate</w:t>
            </w:r>
          </w:p>
        </w:tc>
        <w:tc>
          <w:tcPr>
            <w:tcW w:w="61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Press "Volume Up" or "Volume Down" to step, or hold to step at 5 steps / second</w:t>
            </w:r>
          </w:p>
        </w:tc>
      </w:tr>
      <w:tr w:rsidR="0019796E">
        <w:trPr>
          <w:trHeight w:val="525"/>
        </w:trPr>
        <w:tc>
          <w:tcPr>
            <w:tcW w:w="9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R5</w:t>
            </w:r>
          </w:p>
        </w:tc>
        <w:tc>
          <w:tcPr>
            <w:tcW w:w="35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Radio Mode Selection Min Hold Time</w:t>
            </w:r>
          </w:p>
        </w:tc>
        <w:tc>
          <w:tcPr>
            <w:tcW w:w="61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100mS +/- 10ms</w:t>
            </w:r>
          </w:p>
        </w:tc>
      </w:tr>
      <w:tr w:rsidR="0019796E">
        <w:trPr>
          <w:trHeight w:val="525"/>
        </w:trPr>
        <w:tc>
          <w:tcPr>
            <w:tcW w:w="9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R6a</w:t>
            </w:r>
          </w:p>
        </w:tc>
        <w:tc>
          <w:tcPr>
            <w:tcW w:w="35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SD Card File Format</w:t>
            </w:r>
          </w:p>
        </w:tc>
        <w:tc>
          <w:tcPr>
            <w:tcW w:w="61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MP3 Only, No Folder Detection, Tracks sorted alphabetically</w:t>
            </w:r>
          </w:p>
        </w:tc>
      </w:tr>
      <w:tr w:rsidR="0019796E">
        <w:trPr>
          <w:trHeight w:val="255"/>
        </w:trPr>
        <w:tc>
          <w:tcPr>
            <w:tcW w:w="9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R6b</w:t>
            </w:r>
          </w:p>
        </w:tc>
        <w:tc>
          <w:tcPr>
            <w:tcW w:w="35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SD Card Maximum Size</w:t>
            </w:r>
          </w:p>
        </w:tc>
        <w:tc>
          <w:tcPr>
            <w:tcW w:w="61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32GB</w:t>
            </w:r>
          </w:p>
        </w:tc>
      </w:tr>
      <w:tr w:rsidR="0019796E">
        <w:trPr>
          <w:trHeight w:val="780"/>
        </w:trPr>
        <w:tc>
          <w:tcPr>
            <w:tcW w:w="9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R6c</w:t>
            </w:r>
          </w:p>
        </w:tc>
        <w:tc>
          <w:tcPr>
            <w:tcW w:w="35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SD Card Detection Time</w:t>
            </w:r>
          </w:p>
        </w:tc>
        <w:tc>
          <w:tcPr>
            <w:tcW w:w="61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3 seconds +/- 0.1 seconds before transition to FM mode if no SD Card present</w:t>
            </w:r>
          </w:p>
        </w:tc>
      </w:tr>
      <w:tr w:rsidR="0019796E">
        <w:trPr>
          <w:trHeight w:val="525"/>
        </w:trPr>
        <w:tc>
          <w:tcPr>
            <w:tcW w:w="9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R7a</w:t>
            </w:r>
          </w:p>
        </w:tc>
        <w:tc>
          <w:tcPr>
            <w:tcW w:w="35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USB Flash Drive File Format</w:t>
            </w:r>
          </w:p>
        </w:tc>
        <w:tc>
          <w:tcPr>
            <w:tcW w:w="61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MP3 Only, No Folder Detection, Tracks sorted alphabetically</w:t>
            </w:r>
          </w:p>
        </w:tc>
      </w:tr>
      <w:tr w:rsidR="0019796E">
        <w:trPr>
          <w:trHeight w:val="255"/>
        </w:trPr>
        <w:tc>
          <w:tcPr>
            <w:tcW w:w="9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R7b</w:t>
            </w:r>
          </w:p>
        </w:tc>
        <w:tc>
          <w:tcPr>
            <w:tcW w:w="35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USB Flash Drive Maximum Size</w:t>
            </w:r>
          </w:p>
        </w:tc>
        <w:tc>
          <w:tcPr>
            <w:tcW w:w="61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32GB</w:t>
            </w:r>
          </w:p>
        </w:tc>
      </w:tr>
      <w:tr w:rsidR="0019796E">
        <w:trPr>
          <w:trHeight w:val="780"/>
        </w:trPr>
        <w:tc>
          <w:tcPr>
            <w:tcW w:w="9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R7c</w:t>
            </w:r>
          </w:p>
        </w:tc>
        <w:tc>
          <w:tcPr>
            <w:tcW w:w="35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USB Detection Time</w:t>
            </w:r>
          </w:p>
        </w:tc>
        <w:tc>
          <w:tcPr>
            <w:tcW w:w="61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3 seconds +/- 0.1 seconds before transition to FM mode if no USB present</w:t>
            </w:r>
          </w:p>
        </w:tc>
      </w:tr>
      <w:tr w:rsidR="0019796E">
        <w:trPr>
          <w:trHeight w:val="780"/>
        </w:trPr>
        <w:tc>
          <w:tcPr>
            <w:tcW w:w="9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R8a</w:t>
            </w:r>
          </w:p>
        </w:tc>
        <w:tc>
          <w:tcPr>
            <w:tcW w:w="35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FM Radio Auto Tuning</w:t>
            </w:r>
          </w:p>
        </w:tc>
        <w:tc>
          <w:tcPr>
            <w:tcW w:w="61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 xml:space="preserve">Scans to next detectable </w:t>
            </w:r>
            <w:proofErr w:type="spellStart"/>
            <w:r w:rsidRPr="00057AB7">
              <w:rPr>
                <w:rFonts w:eastAsia="Times New Roman" w:cs="Calibri"/>
                <w:color w:val="000000"/>
                <w:sz w:val="20"/>
                <w:szCs w:val="20"/>
                <w:lang w:eastAsia="zh-CN"/>
              </w:rPr>
              <w:t>statio</w:t>
            </w:r>
            <w:proofErr w:type="spellEnd"/>
            <w:r w:rsidRPr="00057AB7">
              <w:rPr>
                <w:rFonts w:eastAsia="Times New Roman" w:cs="Calibri"/>
                <w:color w:val="000000"/>
                <w:sz w:val="20"/>
                <w:szCs w:val="20"/>
                <w:lang w:eastAsia="zh-CN"/>
              </w:rPr>
              <w:t xml:space="preserve"> by pressing "Next" or "Previous" &gt; 0.5s</w:t>
            </w:r>
          </w:p>
        </w:tc>
      </w:tr>
      <w:tr w:rsidR="0019796E">
        <w:trPr>
          <w:trHeight w:val="780"/>
        </w:trPr>
        <w:tc>
          <w:tcPr>
            <w:tcW w:w="9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R8b</w:t>
            </w:r>
          </w:p>
        </w:tc>
        <w:tc>
          <w:tcPr>
            <w:tcW w:w="35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FM Radio Manual Tuning</w:t>
            </w:r>
          </w:p>
        </w:tc>
        <w:tc>
          <w:tcPr>
            <w:tcW w:w="61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Increments or Decrements 0.1 MHz by pressing "Next" or "Previous" &lt; 0.5s</w:t>
            </w:r>
          </w:p>
        </w:tc>
      </w:tr>
      <w:tr w:rsidR="0019796E">
        <w:trPr>
          <w:trHeight w:val="525"/>
        </w:trPr>
        <w:tc>
          <w:tcPr>
            <w:tcW w:w="9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R8c</w:t>
            </w:r>
          </w:p>
        </w:tc>
        <w:tc>
          <w:tcPr>
            <w:tcW w:w="35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FM Radio Numeric Tuning</w:t>
            </w:r>
          </w:p>
        </w:tc>
        <w:tc>
          <w:tcPr>
            <w:tcW w:w="61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Frequency digits must be entered at &lt;1.0s rate</w:t>
            </w:r>
          </w:p>
        </w:tc>
      </w:tr>
      <w:tr w:rsidR="0019796E">
        <w:trPr>
          <w:trHeight w:val="780"/>
        </w:trPr>
        <w:tc>
          <w:tcPr>
            <w:tcW w:w="9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R8d</w:t>
            </w:r>
          </w:p>
        </w:tc>
        <w:tc>
          <w:tcPr>
            <w:tcW w:w="35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FM Radio Station Storage</w:t>
            </w:r>
          </w:p>
        </w:tc>
        <w:tc>
          <w:tcPr>
            <w:tcW w:w="61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Hold keypad number 0-9 for &gt;1.5s to store, press keypad number &lt;1.5s to recall</w:t>
            </w:r>
          </w:p>
        </w:tc>
      </w:tr>
      <w:tr w:rsidR="0019796E">
        <w:trPr>
          <w:trHeight w:val="525"/>
        </w:trPr>
        <w:tc>
          <w:tcPr>
            <w:tcW w:w="9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R10</w:t>
            </w:r>
          </w:p>
        </w:tc>
        <w:tc>
          <w:tcPr>
            <w:tcW w:w="35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FM Mute and MP3 Pause Standby Time</w:t>
            </w:r>
          </w:p>
        </w:tc>
        <w:tc>
          <w:tcPr>
            <w:tcW w:w="61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30 seconds +/- 1 second before transition to OFF</w:t>
            </w:r>
          </w:p>
        </w:tc>
      </w:tr>
      <w:tr w:rsidR="0019796E">
        <w:trPr>
          <w:trHeight w:val="525"/>
        </w:trPr>
        <w:tc>
          <w:tcPr>
            <w:tcW w:w="9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R11</w:t>
            </w:r>
          </w:p>
        </w:tc>
        <w:tc>
          <w:tcPr>
            <w:tcW w:w="35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MP3 Fast Forward / Backward Hold Time</w:t>
            </w:r>
          </w:p>
        </w:tc>
        <w:tc>
          <w:tcPr>
            <w:tcW w:w="61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Hold "Next/Previous" for &gt;1.5s</w:t>
            </w:r>
          </w:p>
        </w:tc>
      </w:tr>
      <w:tr w:rsidR="0019796E">
        <w:trPr>
          <w:trHeight w:val="525"/>
        </w:trPr>
        <w:tc>
          <w:tcPr>
            <w:tcW w:w="95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R12</w:t>
            </w:r>
          </w:p>
        </w:tc>
        <w:tc>
          <w:tcPr>
            <w:tcW w:w="35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MP3 Numeric Track Selection Time</w:t>
            </w:r>
          </w:p>
        </w:tc>
        <w:tc>
          <w:tcPr>
            <w:tcW w:w="61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Track Digits must be entered at &lt;1.0s rate</w:t>
            </w:r>
          </w:p>
        </w:tc>
      </w:tr>
    </w:tbl>
    <w:p w:rsidR="0019796E" w:rsidRDefault="00B72825">
      <w:pPr>
        <w:jc w:val="left"/>
        <w:rPr>
          <w:rFonts w:cs="Calibri"/>
        </w:rPr>
      </w:pPr>
      <w:r>
        <w:rPr>
          <w:rFonts w:cs="Calibri"/>
        </w:rPr>
        <w:br w:type="page"/>
      </w:r>
    </w:p>
    <w:p w:rsidR="0019796E" w:rsidRDefault="00B72825">
      <w:pPr>
        <w:pStyle w:val="1"/>
        <w:jc w:val="left"/>
        <w:rPr>
          <w:rFonts w:cs="Calibri"/>
        </w:rPr>
      </w:pPr>
      <w:bookmarkStart w:id="18" w:name="_Toc20557"/>
      <w:proofErr w:type="spellStart"/>
      <w:r>
        <w:rPr>
          <w:rFonts w:cs="Calibri"/>
        </w:rPr>
        <w:lastRenderedPageBreak/>
        <w:t>Angaza</w:t>
      </w:r>
      <w:proofErr w:type="spellEnd"/>
      <w:r>
        <w:rPr>
          <w:rFonts w:cs="Calibri"/>
        </w:rPr>
        <w:t xml:space="preserve"> Pay-As-You-Go</w:t>
      </w:r>
      <w:bookmarkEnd w:id="18"/>
    </w:p>
    <w:p w:rsidR="0019796E" w:rsidRDefault="00B72825">
      <w:pPr>
        <w:rPr>
          <w:rFonts w:cs="Calibri"/>
        </w:rPr>
      </w:pPr>
      <w:r>
        <w:rPr>
          <w:rFonts w:cs="Calibri"/>
        </w:rPr>
        <w:t xml:space="preserve">The </w:t>
      </w:r>
      <w:proofErr w:type="spellStart"/>
      <w:r>
        <w:rPr>
          <w:rFonts w:cs="Calibri"/>
        </w:rPr>
        <w:t>Angaza</w:t>
      </w:r>
      <w:proofErr w:type="spellEnd"/>
      <w:r>
        <w:rPr>
          <w:rFonts w:cs="Calibri"/>
        </w:rPr>
        <w:t xml:space="preserve"> integration, available on SK312 and SK322, provides Pay-As-You-Go functionality to Platform M3. Pay-As-You-Go allows users to purchase a Platform M3 device for less than the full cost, and make regular installment payments to unlock the device and pay for the device over an extended period of time. </w:t>
      </w:r>
    </w:p>
    <w:p w:rsidR="0019796E" w:rsidRDefault="00B72825">
      <w:pPr>
        <w:rPr>
          <w:rFonts w:cs="Calibri"/>
        </w:rPr>
      </w:pPr>
      <w:r>
        <w:rPr>
          <w:rFonts w:cs="Calibri"/>
        </w:rPr>
        <w:t xml:space="preserve">The </w:t>
      </w:r>
      <w:proofErr w:type="spellStart"/>
      <w:r>
        <w:rPr>
          <w:rFonts w:cs="Calibri"/>
        </w:rPr>
        <w:t>Angaza</w:t>
      </w:r>
      <w:proofErr w:type="spellEnd"/>
      <w:r>
        <w:rPr>
          <w:rFonts w:cs="Calibri"/>
        </w:rPr>
        <w:t xml:space="preserve"> integration includes both hardware and software. On the hardware side, the </w:t>
      </w:r>
      <w:proofErr w:type="spellStart"/>
      <w:r>
        <w:rPr>
          <w:rFonts w:cs="Calibri"/>
        </w:rPr>
        <w:t>Angaza</w:t>
      </w:r>
      <w:proofErr w:type="spellEnd"/>
      <w:r>
        <w:rPr>
          <w:rFonts w:cs="Calibri"/>
        </w:rPr>
        <w:t xml:space="preserve"> integration requires two pins on the Platform M3 MCU – a data input external interrupt pin (</w:t>
      </w:r>
      <w:proofErr w:type="spellStart"/>
      <w:r>
        <w:rPr>
          <w:rFonts w:cs="Calibri"/>
        </w:rPr>
        <w:t>Ain_pin</w:t>
      </w:r>
      <w:proofErr w:type="spellEnd"/>
      <w:r>
        <w:rPr>
          <w:rFonts w:cs="Calibri"/>
        </w:rPr>
        <w:t xml:space="preserve">), used for detecting and reading data from a connected </w:t>
      </w:r>
      <w:proofErr w:type="spellStart"/>
      <w:r>
        <w:rPr>
          <w:rFonts w:cs="Calibri"/>
        </w:rPr>
        <w:t>Angaza</w:t>
      </w:r>
      <w:proofErr w:type="spellEnd"/>
      <w:r>
        <w:rPr>
          <w:rFonts w:cs="Calibri"/>
        </w:rPr>
        <w:t xml:space="preserve"> data cable, and a GPIO pin used for controlling power to the </w:t>
      </w:r>
      <w:proofErr w:type="spellStart"/>
      <w:r>
        <w:rPr>
          <w:rFonts w:cs="Calibri"/>
        </w:rPr>
        <w:t>Angaza</w:t>
      </w:r>
      <w:proofErr w:type="spellEnd"/>
      <w:r>
        <w:rPr>
          <w:rFonts w:cs="Calibri"/>
        </w:rPr>
        <w:t xml:space="preserve"> circuitry (</w:t>
      </w:r>
      <w:proofErr w:type="spellStart"/>
      <w:r>
        <w:rPr>
          <w:rFonts w:cs="Calibri"/>
        </w:rPr>
        <w:t>Aout_pin</w:t>
      </w:r>
      <w:proofErr w:type="spellEnd"/>
      <w:r>
        <w:rPr>
          <w:rFonts w:cs="Calibri"/>
        </w:rPr>
        <w:t>).</w:t>
      </w:r>
    </w:p>
    <w:p w:rsidR="0019796E" w:rsidRDefault="00B72825">
      <w:pPr>
        <w:rPr>
          <w:rFonts w:cs="Calibri"/>
        </w:rPr>
      </w:pPr>
      <w:r>
        <w:rPr>
          <w:rFonts w:cs="Calibri"/>
        </w:rPr>
        <w:t xml:space="preserve">An </w:t>
      </w:r>
      <w:proofErr w:type="spellStart"/>
      <w:r>
        <w:rPr>
          <w:rFonts w:cs="Calibri"/>
        </w:rPr>
        <w:t>Angaza</w:t>
      </w:r>
      <w:proofErr w:type="spellEnd"/>
      <w:r>
        <w:rPr>
          <w:rFonts w:cs="Calibri"/>
        </w:rPr>
        <w:t xml:space="preserve"> specified circuit is tied to the PV+ input node, which is used to decode data sent using an </w:t>
      </w:r>
      <w:proofErr w:type="spellStart"/>
      <w:r>
        <w:rPr>
          <w:rFonts w:cs="Calibri"/>
        </w:rPr>
        <w:t>Angaza</w:t>
      </w:r>
      <w:proofErr w:type="spellEnd"/>
      <w:r>
        <w:rPr>
          <w:rFonts w:cs="Calibri"/>
        </w:rPr>
        <w:t xml:space="preserve"> interface cable. The </w:t>
      </w:r>
      <w:proofErr w:type="spellStart"/>
      <w:r>
        <w:rPr>
          <w:rFonts w:cs="Calibri"/>
        </w:rPr>
        <w:t>Angaza</w:t>
      </w:r>
      <w:proofErr w:type="spellEnd"/>
      <w:r>
        <w:rPr>
          <w:rFonts w:cs="Calibri"/>
        </w:rPr>
        <w:t xml:space="preserve"> specified circuit requires that the PV+ input node have no capacitance on it, as this would interfere with the rapid rise/fall times needed for the data signal. The maximum voltage on the </w:t>
      </w:r>
      <w:proofErr w:type="spellStart"/>
      <w:r>
        <w:rPr>
          <w:rFonts w:cs="Calibri"/>
        </w:rPr>
        <w:t>Angaza</w:t>
      </w:r>
      <w:proofErr w:type="spellEnd"/>
      <w:r>
        <w:rPr>
          <w:rFonts w:cs="Calibri"/>
        </w:rPr>
        <w:t xml:space="preserve"> signal bus is typically 2Vpp between the PV+ and GND (</w:t>
      </w:r>
      <w:proofErr w:type="spellStart"/>
      <w:r>
        <w:rPr>
          <w:rFonts w:cs="Calibri"/>
        </w:rPr>
        <w:t>Avbus_max</w:t>
      </w:r>
      <w:proofErr w:type="spellEnd"/>
      <w:r>
        <w:rPr>
          <w:rFonts w:cs="Calibri"/>
        </w:rPr>
        <w:t xml:space="preserve">), so it is below the minimum solar panel voltage, making it easy to differentiate. </w:t>
      </w:r>
    </w:p>
    <w:p w:rsidR="0019796E" w:rsidRDefault="00B72825">
      <w:pPr>
        <w:rPr>
          <w:rFonts w:cs="Calibri"/>
        </w:rPr>
      </w:pPr>
      <w:proofErr w:type="spellStart"/>
      <w:r>
        <w:rPr>
          <w:rFonts w:cs="Calibri"/>
        </w:rPr>
        <w:t>Angaza’s</w:t>
      </w:r>
      <w:proofErr w:type="spellEnd"/>
      <w:r>
        <w:rPr>
          <w:rFonts w:cs="Calibri"/>
        </w:rPr>
        <w:t xml:space="preserve"> and GLP’s software reside on the same MCU, and communicate using a set of public functions. Additional, GLP UART data receive is also transmitted on the PV+ input line at a similar voltage level to the </w:t>
      </w:r>
      <w:proofErr w:type="spellStart"/>
      <w:r>
        <w:rPr>
          <w:rFonts w:cs="Calibri"/>
        </w:rPr>
        <w:t>Angaza</w:t>
      </w:r>
      <w:proofErr w:type="spellEnd"/>
      <w:r>
        <w:rPr>
          <w:rFonts w:cs="Calibri"/>
        </w:rPr>
        <w:t xml:space="preserve"> signal – software will be used to differentiate between an </w:t>
      </w:r>
      <w:proofErr w:type="spellStart"/>
      <w:r>
        <w:rPr>
          <w:rFonts w:cs="Calibri"/>
        </w:rPr>
        <w:t>Angaza</w:t>
      </w:r>
      <w:proofErr w:type="spellEnd"/>
      <w:r>
        <w:rPr>
          <w:rFonts w:cs="Calibri"/>
        </w:rPr>
        <w:t xml:space="preserve"> and a </w:t>
      </w:r>
      <w:proofErr w:type="spellStart"/>
      <w:r>
        <w:rPr>
          <w:rFonts w:cs="Calibri"/>
        </w:rPr>
        <w:t>Greenlight</w:t>
      </w:r>
      <w:proofErr w:type="spellEnd"/>
      <w:r>
        <w:rPr>
          <w:rFonts w:cs="Calibri"/>
        </w:rPr>
        <w:t xml:space="preserve"> Planet UART signal.</w:t>
      </w:r>
    </w:p>
    <w:p w:rsidR="0019796E" w:rsidRDefault="00B72825">
      <w:pPr>
        <w:rPr>
          <w:rFonts w:cs="Calibri"/>
        </w:rPr>
      </w:pPr>
      <w:proofErr w:type="spellStart"/>
      <w:r>
        <w:rPr>
          <w:rFonts w:cs="Calibri"/>
        </w:rPr>
        <w:t>Angaza</w:t>
      </w:r>
      <w:proofErr w:type="spellEnd"/>
      <w:r>
        <w:rPr>
          <w:rFonts w:cs="Calibri"/>
        </w:rPr>
        <w:t xml:space="preserve"> provides two functions allowing the GLP software to monitor the current status of the </w:t>
      </w:r>
      <w:proofErr w:type="spellStart"/>
      <w:r>
        <w:rPr>
          <w:rFonts w:cs="Calibri"/>
        </w:rPr>
        <w:t>Angaza</w:t>
      </w:r>
      <w:proofErr w:type="spellEnd"/>
      <w:r>
        <w:rPr>
          <w:rFonts w:cs="Calibri"/>
        </w:rPr>
        <w:t xml:space="preserve"> system, and if necessary, prevent normal product operation.</w:t>
      </w:r>
    </w:p>
    <w:p w:rsidR="0019796E" w:rsidRDefault="00B72825">
      <w:pPr>
        <w:widowControl w:val="0"/>
        <w:autoSpaceDE w:val="0"/>
        <w:autoSpaceDN w:val="0"/>
        <w:adjustRightInd w:val="0"/>
        <w:ind w:left="1440"/>
        <w:rPr>
          <w:rFonts w:cs="Calibri"/>
          <w:sz w:val="20"/>
          <w:szCs w:val="20"/>
        </w:rPr>
      </w:pPr>
      <w:proofErr w:type="spellStart"/>
      <w:proofErr w:type="gramStart"/>
      <w:r>
        <w:rPr>
          <w:rFonts w:cs="Calibri"/>
          <w:sz w:val="20"/>
          <w:szCs w:val="20"/>
        </w:rPr>
        <w:t>bool</w:t>
      </w:r>
      <w:proofErr w:type="spellEnd"/>
      <w:proofErr w:type="gramEnd"/>
      <w:r>
        <w:rPr>
          <w:rFonts w:cs="Calibri"/>
          <w:sz w:val="20"/>
          <w:szCs w:val="20"/>
        </w:rPr>
        <w:t xml:space="preserve"> </w:t>
      </w:r>
      <w:proofErr w:type="spellStart"/>
      <w:r>
        <w:rPr>
          <w:rFonts w:cs="Calibri"/>
          <w:sz w:val="20"/>
          <w:szCs w:val="20"/>
        </w:rPr>
        <w:t>payg_state_is_enabled</w:t>
      </w:r>
      <w:proofErr w:type="spellEnd"/>
      <w:r>
        <w:rPr>
          <w:rFonts w:cs="Calibri"/>
          <w:sz w:val="20"/>
          <w:szCs w:val="20"/>
        </w:rPr>
        <w:t>();</w:t>
      </w:r>
    </w:p>
    <w:p w:rsidR="0019796E" w:rsidRDefault="00B72825">
      <w:pPr>
        <w:widowControl w:val="0"/>
        <w:autoSpaceDE w:val="0"/>
        <w:autoSpaceDN w:val="0"/>
        <w:adjustRightInd w:val="0"/>
        <w:ind w:left="1440"/>
        <w:rPr>
          <w:rFonts w:cs="Calibri"/>
          <w:sz w:val="20"/>
          <w:szCs w:val="20"/>
        </w:rPr>
      </w:pPr>
      <w:proofErr w:type="spellStart"/>
      <w:proofErr w:type="gramStart"/>
      <w:r>
        <w:rPr>
          <w:rFonts w:cs="Calibri"/>
          <w:sz w:val="20"/>
          <w:szCs w:val="20"/>
        </w:rPr>
        <w:t>enum</w:t>
      </w:r>
      <w:proofErr w:type="spellEnd"/>
      <w:proofErr w:type="gramEnd"/>
      <w:r>
        <w:rPr>
          <w:rFonts w:cs="Calibri"/>
          <w:sz w:val="20"/>
          <w:szCs w:val="20"/>
        </w:rPr>
        <w:t xml:space="preserve"> </w:t>
      </w:r>
      <w:proofErr w:type="spellStart"/>
      <w:r>
        <w:rPr>
          <w:rFonts w:cs="Calibri"/>
          <w:sz w:val="20"/>
          <w:szCs w:val="20"/>
        </w:rPr>
        <w:t>PAYGState</w:t>
      </w:r>
      <w:proofErr w:type="spellEnd"/>
      <w:r>
        <w:rPr>
          <w:rFonts w:cs="Calibri"/>
          <w:sz w:val="20"/>
          <w:szCs w:val="20"/>
        </w:rPr>
        <w:t xml:space="preserve"> </w:t>
      </w:r>
      <w:proofErr w:type="spellStart"/>
      <w:r>
        <w:rPr>
          <w:rFonts w:cs="Calibri"/>
          <w:sz w:val="20"/>
          <w:szCs w:val="20"/>
        </w:rPr>
        <w:t>payg_state_get_current</w:t>
      </w:r>
      <w:proofErr w:type="spellEnd"/>
      <w:r>
        <w:rPr>
          <w:rFonts w:cs="Calibri"/>
          <w:sz w:val="20"/>
          <w:szCs w:val="20"/>
        </w:rPr>
        <w:t>();</w:t>
      </w:r>
    </w:p>
    <w:p w:rsidR="0019796E" w:rsidRDefault="00B72825">
      <w:pPr>
        <w:rPr>
          <w:rFonts w:cs="Calibri"/>
        </w:rPr>
      </w:pPr>
      <w:r>
        <w:rPr>
          <w:rFonts w:cs="Calibri"/>
        </w:rPr>
        <w:t xml:space="preserve">GLP provides the following functions to </w:t>
      </w:r>
      <w:proofErr w:type="spellStart"/>
      <w:r>
        <w:rPr>
          <w:rFonts w:cs="Calibri"/>
        </w:rPr>
        <w:t>Angaza</w:t>
      </w:r>
      <w:proofErr w:type="spellEnd"/>
      <w:r>
        <w:rPr>
          <w:rFonts w:cs="Calibri"/>
        </w:rPr>
        <w:t xml:space="preserve"> (these will be fully defined during the collaborative integration effort).</w:t>
      </w:r>
    </w:p>
    <w:p w:rsidR="0019796E" w:rsidRDefault="00B72825">
      <w:pPr>
        <w:pStyle w:val="ListParagraph1"/>
        <w:numPr>
          <w:ilvl w:val="0"/>
          <w:numId w:val="6"/>
        </w:numPr>
        <w:rPr>
          <w:rFonts w:cs="Calibri"/>
        </w:rPr>
      </w:pPr>
      <w:r>
        <w:rPr>
          <w:rFonts w:cs="Calibri"/>
        </w:rPr>
        <w:t xml:space="preserve">I/O functions: these provide I/O access for the two pins required by </w:t>
      </w:r>
      <w:proofErr w:type="spellStart"/>
      <w:r>
        <w:rPr>
          <w:rFonts w:cs="Calibri"/>
        </w:rPr>
        <w:t>Angaza</w:t>
      </w:r>
      <w:proofErr w:type="spellEnd"/>
      <w:r>
        <w:rPr>
          <w:rFonts w:cs="Calibri"/>
        </w:rPr>
        <w:t>:</w:t>
      </w:r>
    </w:p>
    <w:p w:rsidR="0019796E" w:rsidRDefault="00B72825">
      <w:pPr>
        <w:pStyle w:val="ListParagraph1"/>
        <w:widowControl w:val="0"/>
        <w:autoSpaceDE w:val="0"/>
        <w:autoSpaceDN w:val="0"/>
        <w:adjustRightInd w:val="0"/>
        <w:ind w:firstLine="720"/>
        <w:rPr>
          <w:rFonts w:cs="Calibri"/>
          <w:sz w:val="20"/>
          <w:szCs w:val="20"/>
        </w:rPr>
      </w:pPr>
      <w:proofErr w:type="spellStart"/>
      <w:proofErr w:type="gramStart"/>
      <w:r>
        <w:rPr>
          <w:rFonts w:cs="Calibri"/>
          <w:sz w:val="20"/>
          <w:szCs w:val="20"/>
        </w:rPr>
        <w:t>bool</w:t>
      </w:r>
      <w:proofErr w:type="spellEnd"/>
      <w:proofErr w:type="gramEnd"/>
      <w:r>
        <w:rPr>
          <w:rFonts w:cs="Calibri"/>
          <w:sz w:val="20"/>
          <w:szCs w:val="20"/>
        </w:rPr>
        <w:t xml:space="preserve"> </w:t>
      </w:r>
      <w:proofErr w:type="spellStart"/>
      <w:r>
        <w:rPr>
          <w:rFonts w:cs="Calibri"/>
          <w:sz w:val="20"/>
          <w:szCs w:val="20"/>
        </w:rPr>
        <w:t>prod_cable_get_rx_pin</w:t>
      </w:r>
      <w:proofErr w:type="spellEnd"/>
      <w:r>
        <w:rPr>
          <w:rFonts w:cs="Calibri"/>
          <w:sz w:val="20"/>
          <w:szCs w:val="20"/>
        </w:rPr>
        <w:t>();</w:t>
      </w:r>
    </w:p>
    <w:p w:rsidR="0019796E" w:rsidRDefault="00B72825">
      <w:pPr>
        <w:pStyle w:val="ListParagraph1"/>
        <w:widowControl w:val="0"/>
        <w:autoSpaceDE w:val="0"/>
        <w:autoSpaceDN w:val="0"/>
        <w:adjustRightInd w:val="0"/>
        <w:ind w:firstLine="720"/>
        <w:rPr>
          <w:rFonts w:cs="Calibri"/>
          <w:sz w:val="20"/>
          <w:szCs w:val="20"/>
        </w:rPr>
      </w:pPr>
      <w:proofErr w:type="gramStart"/>
      <w:r>
        <w:rPr>
          <w:rFonts w:cs="Calibri"/>
          <w:sz w:val="20"/>
          <w:szCs w:val="20"/>
        </w:rPr>
        <w:t>void</w:t>
      </w:r>
      <w:proofErr w:type="gramEnd"/>
      <w:r>
        <w:rPr>
          <w:rFonts w:cs="Calibri"/>
          <w:sz w:val="20"/>
          <w:szCs w:val="20"/>
        </w:rPr>
        <w:t xml:space="preserve"> </w:t>
      </w:r>
      <w:proofErr w:type="spellStart"/>
      <w:r>
        <w:rPr>
          <w:rFonts w:cs="Calibri"/>
          <w:sz w:val="20"/>
          <w:szCs w:val="20"/>
        </w:rPr>
        <w:t>prod_cable_set_tx_pin</w:t>
      </w:r>
      <w:proofErr w:type="spellEnd"/>
      <w:r>
        <w:rPr>
          <w:rFonts w:cs="Calibri"/>
          <w:sz w:val="20"/>
          <w:szCs w:val="20"/>
        </w:rPr>
        <w:t>(</w:t>
      </w:r>
      <w:proofErr w:type="spellStart"/>
      <w:r>
        <w:rPr>
          <w:rFonts w:cs="Calibri"/>
          <w:sz w:val="20"/>
          <w:szCs w:val="20"/>
        </w:rPr>
        <w:t>bool</w:t>
      </w:r>
      <w:proofErr w:type="spellEnd"/>
      <w:r>
        <w:rPr>
          <w:rFonts w:cs="Calibri"/>
          <w:sz w:val="20"/>
          <w:szCs w:val="20"/>
        </w:rPr>
        <w:t xml:space="preserve"> level);</w:t>
      </w:r>
    </w:p>
    <w:p w:rsidR="0019796E" w:rsidRDefault="00B72825">
      <w:pPr>
        <w:pStyle w:val="ListParagraph1"/>
        <w:widowControl w:val="0"/>
        <w:numPr>
          <w:ilvl w:val="0"/>
          <w:numId w:val="6"/>
        </w:numPr>
        <w:autoSpaceDE w:val="0"/>
        <w:autoSpaceDN w:val="0"/>
        <w:adjustRightInd w:val="0"/>
        <w:rPr>
          <w:rFonts w:cs="Calibri"/>
          <w:sz w:val="20"/>
          <w:szCs w:val="20"/>
        </w:rPr>
      </w:pPr>
      <w:r>
        <w:rPr>
          <w:rFonts w:cs="Calibri"/>
        </w:rPr>
        <w:t>Nonvolatile storage functions to opaquely store data in NVM</w:t>
      </w:r>
    </w:p>
    <w:p w:rsidR="0019796E" w:rsidRDefault="00B72825">
      <w:pPr>
        <w:widowControl w:val="0"/>
        <w:autoSpaceDE w:val="0"/>
        <w:autoSpaceDN w:val="0"/>
        <w:adjustRightInd w:val="0"/>
        <w:ind w:left="1440"/>
        <w:rPr>
          <w:rFonts w:cs="Calibri"/>
          <w:sz w:val="20"/>
          <w:szCs w:val="20"/>
        </w:rPr>
      </w:pPr>
      <w:proofErr w:type="spellStart"/>
      <w:proofErr w:type="gramStart"/>
      <w:r>
        <w:rPr>
          <w:rFonts w:cs="Calibri"/>
          <w:sz w:val="20"/>
          <w:szCs w:val="20"/>
        </w:rPr>
        <w:t>bool</w:t>
      </w:r>
      <w:proofErr w:type="spellEnd"/>
      <w:proofErr w:type="gramEnd"/>
      <w:r>
        <w:rPr>
          <w:rFonts w:cs="Calibri"/>
          <w:sz w:val="20"/>
          <w:szCs w:val="20"/>
        </w:rPr>
        <w:t xml:space="preserve"> </w:t>
      </w:r>
      <w:proofErr w:type="spellStart"/>
      <w:r>
        <w:rPr>
          <w:rFonts w:cs="Calibri"/>
          <w:sz w:val="20"/>
          <w:szCs w:val="20"/>
        </w:rPr>
        <w:t>prod_nv_read</w:t>
      </w:r>
      <w:proofErr w:type="spellEnd"/>
      <w:r>
        <w:rPr>
          <w:rFonts w:cs="Calibri"/>
          <w:sz w:val="20"/>
          <w:szCs w:val="20"/>
        </w:rPr>
        <w:t>(</w:t>
      </w:r>
      <w:proofErr w:type="spellStart"/>
      <w:r>
        <w:rPr>
          <w:rFonts w:cs="Calibri"/>
          <w:sz w:val="20"/>
          <w:szCs w:val="20"/>
        </w:rPr>
        <w:t>struct</w:t>
      </w:r>
      <w:proofErr w:type="spellEnd"/>
      <w:r>
        <w:rPr>
          <w:rFonts w:cs="Calibri"/>
          <w:sz w:val="20"/>
          <w:szCs w:val="20"/>
        </w:rPr>
        <w:t xml:space="preserve"> </w:t>
      </w:r>
      <w:proofErr w:type="spellStart"/>
      <w:r>
        <w:rPr>
          <w:rFonts w:cs="Calibri"/>
          <w:sz w:val="20"/>
          <w:szCs w:val="20"/>
        </w:rPr>
        <w:t>prod_nv_data</w:t>
      </w:r>
      <w:proofErr w:type="spellEnd"/>
      <w:r>
        <w:rPr>
          <w:rFonts w:cs="Calibri"/>
          <w:sz w:val="20"/>
          <w:szCs w:val="20"/>
        </w:rPr>
        <w:t>* data);</w:t>
      </w:r>
    </w:p>
    <w:p w:rsidR="0019796E" w:rsidRDefault="00B72825">
      <w:pPr>
        <w:widowControl w:val="0"/>
        <w:autoSpaceDE w:val="0"/>
        <w:autoSpaceDN w:val="0"/>
        <w:adjustRightInd w:val="0"/>
        <w:ind w:left="1440"/>
        <w:rPr>
          <w:rFonts w:cs="Calibri"/>
          <w:sz w:val="26"/>
          <w:szCs w:val="26"/>
        </w:rPr>
      </w:pPr>
      <w:proofErr w:type="gramStart"/>
      <w:r>
        <w:rPr>
          <w:rFonts w:cs="Calibri"/>
          <w:sz w:val="20"/>
          <w:szCs w:val="20"/>
        </w:rPr>
        <w:t>void</w:t>
      </w:r>
      <w:proofErr w:type="gramEnd"/>
      <w:r>
        <w:rPr>
          <w:rFonts w:cs="Calibri"/>
          <w:sz w:val="20"/>
          <w:szCs w:val="20"/>
        </w:rPr>
        <w:t xml:space="preserve"> </w:t>
      </w:r>
      <w:proofErr w:type="spellStart"/>
      <w:r>
        <w:rPr>
          <w:rFonts w:cs="Calibri"/>
          <w:sz w:val="20"/>
          <w:szCs w:val="20"/>
        </w:rPr>
        <w:t>prod_nv_write</w:t>
      </w:r>
      <w:proofErr w:type="spellEnd"/>
      <w:r>
        <w:rPr>
          <w:rFonts w:cs="Calibri"/>
          <w:sz w:val="20"/>
          <w:szCs w:val="20"/>
        </w:rPr>
        <w:t xml:space="preserve">(const </w:t>
      </w:r>
      <w:proofErr w:type="spellStart"/>
      <w:r>
        <w:rPr>
          <w:rFonts w:cs="Calibri"/>
          <w:sz w:val="20"/>
          <w:szCs w:val="20"/>
        </w:rPr>
        <w:t>struct</w:t>
      </w:r>
      <w:proofErr w:type="spellEnd"/>
      <w:r>
        <w:rPr>
          <w:rFonts w:cs="Calibri"/>
          <w:sz w:val="20"/>
          <w:szCs w:val="20"/>
        </w:rPr>
        <w:t xml:space="preserve"> </w:t>
      </w:r>
      <w:proofErr w:type="spellStart"/>
      <w:r>
        <w:rPr>
          <w:rFonts w:cs="Calibri"/>
          <w:sz w:val="20"/>
          <w:szCs w:val="20"/>
        </w:rPr>
        <w:t>prod_nv_data</w:t>
      </w:r>
      <w:proofErr w:type="spellEnd"/>
      <w:r>
        <w:rPr>
          <w:rFonts w:cs="Calibri"/>
          <w:sz w:val="20"/>
          <w:szCs w:val="20"/>
        </w:rPr>
        <w:t>* data);</w:t>
      </w:r>
    </w:p>
    <w:p w:rsidR="0019796E" w:rsidRDefault="00B72825">
      <w:pPr>
        <w:pStyle w:val="ListParagraph1"/>
        <w:widowControl w:val="0"/>
        <w:numPr>
          <w:ilvl w:val="0"/>
          <w:numId w:val="6"/>
        </w:numPr>
        <w:autoSpaceDE w:val="0"/>
        <w:autoSpaceDN w:val="0"/>
        <w:adjustRightInd w:val="0"/>
        <w:rPr>
          <w:rFonts w:cs="Calibri"/>
        </w:rPr>
      </w:pPr>
      <w:r>
        <w:rPr>
          <w:rFonts w:cs="Calibri"/>
        </w:rPr>
        <w:t xml:space="preserve">Message driven user feedback: custom behavior, to be determined during </w:t>
      </w:r>
      <w:proofErr w:type="spellStart"/>
      <w:r>
        <w:rPr>
          <w:rFonts w:cs="Calibri"/>
        </w:rPr>
        <w:t>Angaza</w:t>
      </w:r>
      <w:proofErr w:type="spellEnd"/>
      <w:r>
        <w:rPr>
          <w:rFonts w:cs="Calibri"/>
        </w:rPr>
        <w:t xml:space="preserve"> and GLP integration.</w:t>
      </w:r>
    </w:p>
    <w:p w:rsidR="0019796E" w:rsidRDefault="00B72825">
      <w:pPr>
        <w:pStyle w:val="ListParagraph1"/>
        <w:widowControl w:val="0"/>
        <w:numPr>
          <w:ilvl w:val="0"/>
          <w:numId w:val="6"/>
        </w:numPr>
        <w:autoSpaceDE w:val="0"/>
        <w:autoSpaceDN w:val="0"/>
        <w:adjustRightInd w:val="0"/>
        <w:rPr>
          <w:rFonts w:cs="Calibri"/>
          <w:sz w:val="20"/>
          <w:szCs w:val="20"/>
        </w:rPr>
      </w:pPr>
      <w:r>
        <w:rPr>
          <w:rFonts w:cs="Calibri"/>
        </w:rPr>
        <w:t>Time keeping functions, including access to RTC (</w:t>
      </w:r>
      <w:proofErr w:type="spellStart"/>
      <w:r>
        <w:rPr>
          <w:rFonts w:cs="Calibri"/>
        </w:rPr>
        <w:t>Artc</w:t>
      </w:r>
      <w:proofErr w:type="spellEnd"/>
      <w:r>
        <w:rPr>
          <w:rFonts w:cs="Calibri"/>
        </w:rPr>
        <w:t>) and Timer (</w:t>
      </w:r>
      <w:proofErr w:type="spellStart"/>
      <w:r>
        <w:rPr>
          <w:rFonts w:cs="Calibri"/>
        </w:rPr>
        <w:t>Atimer</w:t>
      </w:r>
      <w:proofErr w:type="spellEnd"/>
      <w:r>
        <w:rPr>
          <w:rFonts w:cs="Calibri"/>
        </w:rPr>
        <w:t>): to be determined once GLP timekeeping is finalized.</w:t>
      </w:r>
    </w:p>
    <w:p w:rsidR="0019796E" w:rsidRDefault="00B72825">
      <w:pPr>
        <w:pStyle w:val="ListParagraph1"/>
        <w:widowControl w:val="0"/>
        <w:numPr>
          <w:ilvl w:val="0"/>
          <w:numId w:val="6"/>
        </w:numPr>
        <w:autoSpaceDE w:val="0"/>
        <w:autoSpaceDN w:val="0"/>
        <w:adjustRightInd w:val="0"/>
        <w:rPr>
          <w:rFonts w:cs="Calibri"/>
        </w:rPr>
      </w:pPr>
      <w:r>
        <w:rPr>
          <w:rFonts w:cs="Calibri"/>
        </w:rPr>
        <w:t xml:space="preserve">Product usage data functions: make usage data available to pass via </w:t>
      </w:r>
      <w:proofErr w:type="spellStart"/>
      <w:r>
        <w:rPr>
          <w:rFonts w:cs="Calibri"/>
        </w:rPr>
        <w:t>Angaza</w:t>
      </w:r>
      <w:proofErr w:type="spellEnd"/>
      <w:r>
        <w:rPr>
          <w:rFonts w:cs="Calibri"/>
        </w:rPr>
        <w:t xml:space="preserve"> </w:t>
      </w:r>
      <w:proofErr w:type="spellStart"/>
      <w:proofErr w:type="gramStart"/>
      <w:r>
        <w:rPr>
          <w:rFonts w:cs="Calibri"/>
        </w:rPr>
        <w:t>smartphone</w:t>
      </w:r>
      <w:proofErr w:type="spellEnd"/>
      <w:r>
        <w:rPr>
          <w:rFonts w:cs="Calibri"/>
        </w:rPr>
        <w:t xml:space="preserve"> bridge</w:t>
      </w:r>
      <w:proofErr w:type="gramEnd"/>
      <w:r>
        <w:rPr>
          <w:rFonts w:cs="Calibri"/>
        </w:rPr>
        <w:t>. Exact functions to be determined.</w:t>
      </w:r>
    </w:p>
    <w:p w:rsidR="0019796E" w:rsidRDefault="00B72825">
      <w:pPr>
        <w:pStyle w:val="ListParagraph1"/>
        <w:widowControl w:val="0"/>
        <w:numPr>
          <w:ilvl w:val="0"/>
          <w:numId w:val="6"/>
        </w:numPr>
        <w:autoSpaceDE w:val="0"/>
        <w:autoSpaceDN w:val="0"/>
        <w:adjustRightInd w:val="0"/>
        <w:rPr>
          <w:rFonts w:cs="Calibri"/>
        </w:rPr>
      </w:pPr>
      <w:r>
        <w:rPr>
          <w:rFonts w:cs="Calibri"/>
          <w:lang w:eastAsia="zh-CN"/>
        </w:rPr>
        <w:lastRenderedPageBreak/>
        <w:t xml:space="preserve">The </w:t>
      </w:r>
      <w:r>
        <w:rPr>
          <w:rFonts w:cs="Calibri"/>
        </w:rPr>
        <w:t>execution</w:t>
      </w:r>
      <w:r>
        <w:rPr>
          <w:rFonts w:cs="Calibri"/>
          <w:lang w:eastAsia="zh-CN"/>
        </w:rPr>
        <w:t xml:space="preserve"> time of each interrupt should not longer than 500us – Derek suggested</w:t>
      </w:r>
    </w:p>
    <w:p w:rsidR="0019796E" w:rsidRDefault="00B72825">
      <w:pPr>
        <w:pStyle w:val="ListParagraph1"/>
        <w:widowControl w:val="0"/>
        <w:numPr>
          <w:ilvl w:val="0"/>
          <w:numId w:val="6"/>
        </w:numPr>
        <w:autoSpaceDE w:val="0"/>
        <w:autoSpaceDN w:val="0"/>
        <w:adjustRightInd w:val="0"/>
        <w:rPr>
          <w:rFonts w:cs="Calibri"/>
        </w:rPr>
      </w:pPr>
      <w:r>
        <w:rPr>
          <w:rFonts w:cs="Calibri"/>
          <w:lang w:eastAsia="zh-CN"/>
        </w:rPr>
        <w:t xml:space="preserve">Should always be ready to enter into PAYG mode whenever the PAYG </w:t>
      </w:r>
      <w:proofErr w:type="gramStart"/>
      <w:r>
        <w:rPr>
          <w:rFonts w:cs="Calibri"/>
          <w:lang w:eastAsia="zh-CN"/>
        </w:rPr>
        <w:t>cable plug</w:t>
      </w:r>
      <w:proofErr w:type="gramEnd"/>
      <w:r>
        <w:rPr>
          <w:rFonts w:cs="Calibri"/>
          <w:lang w:eastAsia="zh-CN"/>
        </w:rPr>
        <w:t xml:space="preserve"> in and as long as MCU is working.</w:t>
      </w:r>
    </w:p>
    <w:p w:rsidR="0019796E" w:rsidRDefault="00B72825">
      <w:pPr>
        <w:pStyle w:val="ListParagraph1"/>
        <w:widowControl w:val="0"/>
        <w:numPr>
          <w:ilvl w:val="0"/>
          <w:numId w:val="6"/>
        </w:numPr>
        <w:autoSpaceDE w:val="0"/>
        <w:autoSpaceDN w:val="0"/>
        <w:adjustRightInd w:val="0"/>
        <w:rPr>
          <w:rFonts w:cs="Calibri"/>
        </w:rPr>
      </w:pPr>
      <w:r>
        <w:rPr>
          <w:rFonts w:cs="Calibri"/>
          <w:lang w:eastAsia="zh-CN"/>
        </w:rPr>
        <w:t xml:space="preserve">UI: The main white LED, which should blink rapidly if the button is pressed while PAYG disabled. If the button is pressed while near-disabled it should blink and then turn on. </w:t>
      </w:r>
    </w:p>
    <w:p w:rsidR="0019796E" w:rsidRDefault="00B72825">
      <w:pPr>
        <w:pStyle w:val="ListParagraph1"/>
        <w:widowControl w:val="0"/>
        <w:numPr>
          <w:ilvl w:val="0"/>
          <w:numId w:val="6"/>
        </w:numPr>
        <w:autoSpaceDE w:val="0"/>
        <w:autoSpaceDN w:val="0"/>
        <w:adjustRightInd w:val="0"/>
        <w:rPr>
          <w:rFonts w:cs="Calibri"/>
        </w:rPr>
      </w:pPr>
      <w:r>
        <w:rPr>
          <w:rFonts w:cs="Calibri"/>
          <w:lang w:eastAsia="zh-CN"/>
        </w:rPr>
        <w:t>USB and radio/mp3 should be disabled while PAYG disabled. But PV charging always remains enabled.</w:t>
      </w:r>
    </w:p>
    <w:p w:rsidR="0019796E" w:rsidRDefault="00B72825">
      <w:pPr>
        <w:pStyle w:val="ListParagraph1"/>
        <w:widowControl w:val="0"/>
        <w:numPr>
          <w:ilvl w:val="0"/>
          <w:numId w:val="6"/>
        </w:numPr>
        <w:autoSpaceDE w:val="0"/>
        <w:autoSpaceDN w:val="0"/>
        <w:adjustRightInd w:val="0"/>
        <w:rPr>
          <w:rFonts w:cs="Calibri"/>
        </w:rPr>
      </w:pPr>
      <w:r>
        <w:rPr>
          <w:rFonts w:cs="Calibri"/>
          <w:lang w:eastAsia="zh-CN"/>
        </w:rPr>
        <w:t>Five keys will not use for PAYG mode enter or exit. They will only use for payment input.</w:t>
      </w:r>
    </w:p>
    <w:p w:rsidR="0019796E" w:rsidRDefault="0019796E">
      <w:pPr>
        <w:jc w:val="left"/>
        <w:rPr>
          <w:rFonts w:cs="Calibri"/>
          <w:b/>
        </w:rPr>
      </w:pPr>
    </w:p>
    <w:p w:rsidR="0019796E" w:rsidRDefault="0019796E">
      <w:pPr>
        <w:jc w:val="left"/>
        <w:rPr>
          <w:rFonts w:cs="Calibri"/>
        </w:rPr>
      </w:pPr>
    </w:p>
    <w:p w:rsidR="0019796E" w:rsidRDefault="00B72825">
      <w:pPr>
        <w:jc w:val="left"/>
        <w:rPr>
          <w:rFonts w:cs="Calibri"/>
          <w:b/>
        </w:rPr>
      </w:pPr>
      <w:r>
        <w:rPr>
          <w:rFonts w:cs="Calibri"/>
          <w:b/>
        </w:rPr>
        <w:t xml:space="preserve">Table </w:t>
      </w:r>
      <w:r w:rsidR="005F3278">
        <w:rPr>
          <w:rFonts w:cs="Calibri"/>
          <w:b/>
        </w:rPr>
        <w:fldChar w:fldCharType="begin"/>
      </w:r>
      <w:r>
        <w:rPr>
          <w:rFonts w:cs="Calibri"/>
          <w:b/>
        </w:rPr>
        <w:instrText xml:space="preserve"> SEQ Table \* ARABIC </w:instrText>
      </w:r>
      <w:r w:rsidR="005F3278">
        <w:rPr>
          <w:rFonts w:cs="Calibri"/>
          <w:b/>
        </w:rPr>
        <w:fldChar w:fldCharType="separate"/>
      </w:r>
      <w:r>
        <w:rPr>
          <w:rFonts w:cs="Calibri"/>
          <w:b/>
        </w:rPr>
        <w:t>9</w:t>
      </w:r>
      <w:r w:rsidR="005F3278">
        <w:rPr>
          <w:rFonts w:cs="Calibri"/>
          <w:b/>
        </w:rPr>
        <w:fldChar w:fldCharType="end"/>
      </w:r>
      <w:bookmarkStart w:id="19" w:name="_Toc15186"/>
      <w:r>
        <w:rPr>
          <w:rFonts w:cs="Calibri"/>
          <w:b/>
        </w:rPr>
        <w:t xml:space="preserve">:  </w:t>
      </w:r>
      <w:proofErr w:type="spellStart"/>
      <w:r>
        <w:rPr>
          <w:rFonts w:cs="Calibri"/>
          <w:b/>
        </w:rPr>
        <w:t>Angaza</w:t>
      </w:r>
      <w:proofErr w:type="spellEnd"/>
      <w:r>
        <w:rPr>
          <w:rFonts w:cs="Calibri"/>
          <w:b/>
        </w:rPr>
        <w:t xml:space="preserve"> Integration Requirements</w:t>
      </w:r>
      <w:bookmarkEnd w:id="19"/>
    </w:p>
    <w:tbl>
      <w:tblPr>
        <w:tblW w:w="8745" w:type="dxa"/>
        <w:tblInd w:w="93" w:type="dxa"/>
        <w:tblLayout w:type="fixed"/>
        <w:tblLook w:val="04A0"/>
      </w:tblPr>
      <w:tblGrid>
        <w:gridCol w:w="1262"/>
        <w:gridCol w:w="3102"/>
        <w:gridCol w:w="4381"/>
      </w:tblGrid>
      <w:tr w:rsidR="0019796E">
        <w:trPr>
          <w:trHeight w:val="260"/>
        </w:trPr>
        <w:tc>
          <w:tcPr>
            <w:tcW w:w="1262" w:type="dxa"/>
            <w:tcBorders>
              <w:top w:val="single" w:sz="4" w:space="0" w:color="auto"/>
              <w:left w:val="single" w:sz="4" w:space="0" w:color="auto"/>
              <w:bottom w:val="single" w:sz="4" w:space="0" w:color="auto"/>
              <w:right w:val="single" w:sz="4" w:space="0" w:color="auto"/>
            </w:tcBorders>
            <w:vAlign w:val="bottom"/>
          </w:tcPr>
          <w:p w:rsidR="0019796E" w:rsidRDefault="00B72825">
            <w:pPr>
              <w:jc w:val="left"/>
              <w:rPr>
                <w:rFonts w:eastAsia="Times New Roman" w:cs="Calibri"/>
                <w:b/>
                <w:bCs/>
                <w:color w:val="000000"/>
                <w:sz w:val="20"/>
                <w:szCs w:val="20"/>
              </w:rPr>
            </w:pPr>
            <w:r>
              <w:rPr>
                <w:rFonts w:eastAsia="Times New Roman" w:cs="Calibri"/>
                <w:b/>
                <w:bCs/>
                <w:color w:val="000000"/>
                <w:sz w:val="20"/>
                <w:szCs w:val="20"/>
              </w:rPr>
              <w:t>Symbol</w:t>
            </w:r>
          </w:p>
        </w:tc>
        <w:tc>
          <w:tcPr>
            <w:tcW w:w="3102" w:type="dxa"/>
            <w:tcBorders>
              <w:top w:val="single" w:sz="4" w:space="0" w:color="auto"/>
              <w:left w:val="nil"/>
              <w:bottom w:val="single" w:sz="4" w:space="0" w:color="auto"/>
              <w:right w:val="single" w:sz="4" w:space="0" w:color="auto"/>
            </w:tcBorders>
            <w:vAlign w:val="bottom"/>
          </w:tcPr>
          <w:p w:rsidR="0019796E" w:rsidRDefault="00B72825">
            <w:pPr>
              <w:jc w:val="left"/>
              <w:rPr>
                <w:rFonts w:eastAsia="Times New Roman" w:cs="Calibri"/>
                <w:b/>
                <w:bCs/>
                <w:color w:val="000000"/>
                <w:sz w:val="20"/>
                <w:szCs w:val="20"/>
              </w:rPr>
            </w:pPr>
            <w:r>
              <w:rPr>
                <w:rFonts w:eastAsia="Times New Roman" w:cs="Calibri"/>
                <w:b/>
                <w:bCs/>
                <w:color w:val="000000"/>
                <w:sz w:val="20"/>
                <w:szCs w:val="20"/>
              </w:rPr>
              <w:t>Description</w:t>
            </w:r>
          </w:p>
        </w:tc>
        <w:tc>
          <w:tcPr>
            <w:tcW w:w="4381" w:type="dxa"/>
            <w:tcBorders>
              <w:top w:val="single" w:sz="4" w:space="0" w:color="auto"/>
              <w:left w:val="nil"/>
              <w:bottom w:val="single" w:sz="4" w:space="0" w:color="auto"/>
              <w:right w:val="single" w:sz="4" w:space="0" w:color="auto"/>
            </w:tcBorders>
            <w:vAlign w:val="bottom"/>
          </w:tcPr>
          <w:p w:rsidR="0019796E" w:rsidRDefault="00B72825">
            <w:pPr>
              <w:jc w:val="left"/>
              <w:rPr>
                <w:rFonts w:eastAsia="Times New Roman" w:cs="Calibri"/>
                <w:b/>
                <w:bCs/>
                <w:color w:val="000000"/>
                <w:sz w:val="20"/>
                <w:szCs w:val="20"/>
              </w:rPr>
            </w:pPr>
            <w:r>
              <w:rPr>
                <w:rFonts w:eastAsia="Times New Roman" w:cs="Calibri"/>
                <w:b/>
                <w:bCs/>
                <w:color w:val="000000"/>
                <w:sz w:val="20"/>
                <w:szCs w:val="20"/>
              </w:rPr>
              <w:t>Specification</w:t>
            </w:r>
          </w:p>
        </w:tc>
      </w:tr>
      <w:tr w:rsidR="0019796E">
        <w:trPr>
          <w:trHeight w:val="87"/>
        </w:trPr>
        <w:tc>
          <w:tcPr>
            <w:tcW w:w="1262" w:type="dxa"/>
            <w:tcBorders>
              <w:top w:val="single" w:sz="4" w:space="0" w:color="auto"/>
              <w:left w:val="single" w:sz="4" w:space="0" w:color="auto"/>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Avbus_max</w:t>
            </w:r>
            <w:proofErr w:type="spellEnd"/>
          </w:p>
        </w:tc>
        <w:tc>
          <w:tcPr>
            <w:tcW w:w="3102" w:type="dxa"/>
            <w:tcBorders>
              <w:top w:val="single" w:sz="4" w:space="0" w:color="auto"/>
              <w:left w:val="nil"/>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Angaza</w:t>
            </w:r>
            <w:proofErr w:type="spellEnd"/>
            <w:r>
              <w:rPr>
                <w:rFonts w:eastAsia="Times New Roman" w:cs="Calibri"/>
                <w:color w:val="000000"/>
                <w:sz w:val="20"/>
                <w:szCs w:val="20"/>
                <w:lang w:eastAsia="zh-CN"/>
              </w:rPr>
              <w:t xml:space="preserve"> Max Bus Voltage</w:t>
            </w:r>
          </w:p>
        </w:tc>
        <w:tc>
          <w:tcPr>
            <w:tcW w:w="4381" w:type="dxa"/>
            <w:tcBorders>
              <w:top w:val="single" w:sz="4" w:space="0" w:color="auto"/>
              <w:left w:val="nil"/>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2Vpp</w:t>
            </w:r>
          </w:p>
        </w:tc>
      </w:tr>
      <w:tr w:rsidR="0019796E">
        <w:trPr>
          <w:trHeight w:val="86"/>
        </w:trPr>
        <w:tc>
          <w:tcPr>
            <w:tcW w:w="1262" w:type="dxa"/>
            <w:tcBorders>
              <w:top w:val="single" w:sz="4" w:space="0" w:color="auto"/>
              <w:left w:val="single" w:sz="4" w:space="0" w:color="auto"/>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Ain_pin</w:t>
            </w:r>
            <w:proofErr w:type="spellEnd"/>
          </w:p>
        </w:tc>
        <w:tc>
          <w:tcPr>
            <w:tcW w:w="3102" w:type="dxa"/>
            <w:tcBorders>
              <w:top w:val="single" w:sz="4" w:space="0" w:color="auto"/>
              <w:left w:val="nil"/>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Angaza</w:t>
            </w:r>
            <w:proofErr w:type="spellEnd"/>
            <w:r>
              <w:rPr>
                <w:rFonts w:eastAsia="Times New Roman" w:cs="Calibri"/>
                <w:color w:val="000000"/>
                <w:sz w:val="20"/>
                <w:szCs w:val="20"/>
                <w:lang w:eastAsia="zh-CN"/>
              </w:rPr>
              <w:t xml:space="preserve"> Input Pin</w:t>
            </w:r>
          </w:p>
        </w:tc>
        <w:tc>
          <w:tcPr>
            <w:tcW w:w="4381" w:type="dxa"/>
            <w:tcBorders>
              <w:top w:val="single" w:sz="4" w:space="0" w:color="auto"/>
              <w:left w:val="nil"/>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1x GPIO input pin with EXTI</w:t>
            </w:r>
          </w:p>
        </w:tc>
      </w:tr>
      <w:tr w:rsidR="0019796E">
        <w:trPr>
          <w:trHeight w:val="260"/>
        </w:trPr>
        <w:tc>
          <w:tcPr>
            <w:tcW w:w="1262" w:type="dxa"/>
            <w:tcBorders>
              <w:top w:val="nil"/>
              <w:left w:val="single" w:sz="4" w:space="0" w:color="auto"/>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Aout_pin</w:t>
            </w:r>
            <w:proofErr w:type="spellEnd"/>
          </w:p>
        </w:tc>
        <w:tc>
          <w:tcPr>
            <w:tcW w:w="3102" w:type="dxa"/>
            <w:tcBorders>
              <w:top w:val="nil"/>
              <w:left w:val="nil"/>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Angaza</w:t>
            </w:r>
            <w:proofErr w:type="spellEnd"/>
            <w:r>
              <w:rPr>
                <w:rFonts w:eastAsia="Times New Roman" w:cs="Calibri"/>
                <w:color w:val="000000"/>
                <w:sz w:val="20"/>
                <w:szCs w:val="20"/>
                <w:lang w:eastAsia="zh-CN"/>
              </w:rPr>
              <w:t xml:space="preserve"> Output Pin</w:t>
            </w:r>
          </w:p>
        </w:tc>
        <w:tc>
          <w:tcPr>
            <w:tcW w:w="4381" w:type="dxa"/>
            <w:tcBorders>
              <w:top w:val="nil"/>
              <w:left w:val="nil"/>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1x GPIO output pin</w:t>
            </w:r>
          </w:p>
        </w:tc>
      </w:tr>
      <w:tr w:rsidR="0019796E">
        <w:trPr>
          <w:trHeight w:val="260"/>
        </w:trPr>
        <w:tc>
          <w:tcPr>
            <w:tcW w:w="1262" w:type="dxa"/>
            <w:tcBorders>
              <w:top w:val="nil"/>
              <w:left w:val="single" w:sz="4" w:space="0" w:color="auto"/>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Atimer</w:t>
            </w:r>
            <w:proofErr w:type="spellEnd"/>
          </w:p>
        </w:tc>
        <w:tc>
          <w:tcPr>
            <w:tcW w:w="3102" w:type="dxa"/>
            <w:tcBorders>
              <w:top w:val="nil"/>
              <w:left w:val="nil"/>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Angaza</w:t>
            </w:r>
            <w:proofErr w:type="spellEnd"/>
            <w:r>
              <w:rPr>
                <w:rFonts w:eastAsia="Times New Roman" w:cs="Calibri"/>
                <w:color w:val="000000"/>
                <w:sz w:val="20"/>
                <w:szCs w:val="20"/>
                <w:lang w:eastAsia="zh-CN"/>
              </w:rPr>
              <w:t xml:space="preserve"> Communication Timer</w:t>
            </w:r>
          </w:p>
        </w:tc>
        <w:tc>
          <w:tcPr>
            <w:tcW w:w="4381" w:type="dxa"/>
            <w:tcBorders>
              <w:top w:val="nil"/>
              <w:left w:val="nil"/>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1x timer, min 1MHz clock base</w:t>
            </w:r>
          </w:p>
        </w:tc>
      </w:tr>
      <w:tr w:rsidR="0019796E">
        <w:trPr>
          <w:trHeight w:val="260"/>
        </w:trPr>
        <w:tc>
          <w:tcPr>
            <w:tcW w:w="1262" w:type="dxa"/>
            <w:tcBorders>
              <w:top w:val="nil"/>
              <w:left w:val="single" w:sz="4" w:space="0" w:color="auto"/>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Artc</w:t>
            </w:r>
            <w:proofErr w:type="spellEnd"/>
          </w:p>
        </w:tc>
        <w:tc>
          <w:tcPr>
            <w:tcW w:w="3102" w:type="dxa"/>
            <w:tcBorders>
              <w:top w:val="nil"/>
              <w:left w:val="nil"/>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Angaza</w:t>
            </w:r>
            <w:proofErr w:type="spellEnd"/>
            <w:r>
              <w:rPr>
                <w:rFonts w:eastAsia="Times New Roman" w:cs="Calibri"/>
                <w:color w:val="000000"/>
                <w:sz w:val="20"/>
                <w:szCs w:val="20"/>
                <w:lang w:eastAsia="zh-CN"/>
              </w:rPr>
              <w:t xml:space="preserve"> Real Time Timer</w:t>
            </w:r>
          </w:p>
        </w:tc>
        <w:tc>
          <w:tcPr>
            <w:tcW w:w="4381" w:type="dxa"/>
            <w:tcBorders>
              <w:top w:val="nil"/>
              <w:left w:val="nil"/>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RTC access required</w:t>
            </w:r>
          </w:p>
        </w:tc>
      </w:tr>
      <w:tr w:rsidR="0019796E">
        <w:trPr>
          <w:trHeight w:val="260"/>
        </w:trPr>
        <w:tc>
          <w:tcPr>
            <w:tcW w:w="1262" w:type="dxa"/>
            <w:tcBorders>
              <w:top w:val="nil"/>
              <w:left w:val="single" w:sz="4" w:space="0" w:color="auto"/>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Aflash_size</w:t>
            </w:r>
            <w:proofErr w:type="spellEnd"/>
          </w:p>
        </w:tc>
        <w:tc>
          <w:tcPr>
            <w:tcW w:w="3102" w:type="dxa"/>
            <w:tcBorders>
              <w:top w:val="nil"/>
              <w:left w:val="nil"/>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Angaza</w:t>
            </w:r>
            <w:proofErr w:type="spellEnd"/>
            <w:r>
              <w:rPr>
                <w:rFonts w:eastAsia="Times New Roman" w:cs="Calibri"/>
                <w:color w:val="000000"/>
                <w:sz w:val="20"/>
                <w:szCs w:val="20"/>
                <w:lang w:eastAsia="zh-CN"/>
              </w:rPr>
              <w:t xml:space="preserve"> Estimated Code Size</w:t>
            </w:r>
          </w:p>
        </w:tc>
        <w:tc>
          <w:tcPr>
            <w:tcW w:w="4381" w:type="dxa"/>
            <w:tcBorders>
              <w:top w:val="nil"/>
              <w:left w:val="nil"/>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6kB</w:t>
            </w:r>
          </w:p>
        </w:tc>
      </w:tr>
      <w:tr w:rsidR="0019796E">
        <w:trPr>
          <w:trHeight w:val="260"/>
        </w:trPr>
        <w:tc>
          <w:tcPr>
            <w:tcW w:w="1262" w:type="dxa"/>
            <w:tcBorders>
              <w:top w:val="nil"/>
              <w:left w:val="single" w:sz="4" w:space="0" w:color="auto"/>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Aram_size</w:t>
            </w:r>
            <w:proofErr w:type="spellEnd"/>
          </w:p>
        </w:tc>
        <w:tc>
          <w:tcPr>
            <w:tcW w:w="3102" w:type="dxa"/>
            <w:tcBorders>
              <w:top w:val="nil"/>
              <w:left w:val="nil"/>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Angaza</w:t>
            </w:r>
            <w:proofErr w:type="spellEnd"/>
            <w:r>
              <w:rPr>
                <w:rFonts w:eastAsia="Times New Roman" w:cs="Calibri"/>
                <w:color w:val="000000"/>
                <w:sz w:val="20"/>
                <w:szCs w:val="20"/>
                <w:lang w:eastAsia="zh-CN"/>
              </w:rPr>
              <w:t xml:space="preserve"> Estimated RAM Size</w:t>
            </w:r>
          </w:p>
        </w:tc>
        <w:tc>
          <w:tcPr>
            <w:tcW w:w="4381" w:type="dxa"/>
            <w:tcBorders>
              <w:top w:val="nil"/>
              <w:left w:val="nil"/>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750 Bytes</w:t>
            </w:r>
          </w:p>
        </w:tc>
      </w:tr>
      <w:tr w:rsidR="0019796E">
        <w:trPr>
          <w:trHeight w:val="520"/>
        </w:trPr>
        <w:tc>
          <w:tcPr>
            <w:tcW w:w="1262" w:type="dxa"/>
            <w:tcBorders>
              <w:top w:val="nil"/>
              <w:left w:val="single" w:sz="4" w:space="0" w:color="auto"/>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Anvm_size</w:t>
            </w:r>
            <w:proofErr w:type="spellEnd"/>
          </w:p>
        </w:tc>
        <w:tc>
          <w:tcPr>
            <w:tcW w:w="3102" w:type="dxa"/>
            <w:tcBorders>
              <w:top w:val="nil"/>
              <w:left w:val="nil"/>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Anagaza</w:t>
            </w:r>
            <w:proofErr w:type="spellEnd"/>
            <w:r>
              <w:rPr>
                <w:rFonts w:eastAsia="Times New Roman" w:cs="Calibri"/>
                <w:color w:val="000000"/>
                <w:sz w:val="20"/>
                <w:szCs w:val="20"/>
                <w:lang w:eastAsia="zh-CN"/>
              </w:rPr>
              <w:t xml:space="preserve"> Estimated NVM Size</w:t>
            </w:r>
          </w:p>
        </w:tc>
        <w:tc>
          <w:tcPr>
            <w:tcW w:w="4381" w:type="dxa"/>
            <w:tcBorders>
              <w:top w:val="nil"/>
              <w:left w:val="nil"/>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64B stored across 2kB flash using wear leveling</w:t>
            </w:r>
          </w:p>
        </w:tc>
      </w:tr>
    </w:tbl>
    <w:p w:rsidR="0019796E" w:rsidRDefault="0019796E">
      <w:pPr>
        <w:jc w:val="left"/>
        <w:rPr>
          <w:rFonts w:cs="Calibri"/>
          <w:lang w:eastAsia="zh-CN"/>
        </w:rPr>
      </w:pPr>
    </w:p>
    <w:p w:rsidR="0019796E" w:rsidRDefault="00B72825">
      <w:pPr>
        <w:spacing w:after="0" w:line="240" w:lineRule="auto"/>
        <w:jc w:val="left"/>
        <w:rPr>
          <w:rFonts w:cs="Calibri"/>
          <w:lang w:eastAsia="zh-CN"/>
        </w:rPr>
      </w:pPr>
      <w:r>
        <w:rPr>
          <w:rFonts w:cs="Calibri"/>
          <w:lang w:eastAsia="zh-CN"/>
        </w:rPr>
        <w:br w:type="page"/>
      </w:r>
    </w:p>
    <w:p w:rsidR="0019796E" w:rsidRDefault="00B72825">
      <w:pPr>
        <w:pStyle w:val="1"/>
        <w:jc w:val="left"/>
        <w:rPr>
          <w:rFonts w:eastAsiaTheme="minorEastAsia" w:cs="Calibri"/>
          <w:b w:val="0"/>
          <w:bCs w:val="0"/>
          <w:color w:val="000000"/>
          <w:sz w:val="26"/>
          <w:szCs w:val="26"/>
          <w:lang w:eastAsia="zh-CN"/>
        </w:rPr>
      </w:pPr>
      <w:bookmarkStart w:id="20" w:name="_Toc12598"/>
      <w:proofErr w:type="spellStart"/>
      <w:r>
        <w:rPr>
          <w:rFonts w:cs="Calibri"/>
          <w:b w:val="0"/>
          <w:bCs w:val="0"/>
          <w:color w:val="000000"/>
          <w:sz w:val="26"/>
          <w:szCs w:val="26"/>
        </w:rPr>
        <w:lastRenderedPageBreak/>
        <w:t>Angaza</w:t>
      </w:r>
      <w:proofErr w:type="spellEnd"/>
      <w:r>
        <w:rPr>
          <w:rFonts w:cs="Calibri"/>
          <w:b w:val="0"/>
          <w:bCs w:val="0"/>
          <w:color w:val="000000"/>
          <w:sz w:val="26"/>
          <w:szCs w:val="26"/>
        </w:rPr>
        <w:t xml:space="preserve"> PAYG Firmware Library (Cable, Keypad, IR)</w:t>
      </w:r>
      <w:bookmarkEnd w:id="20"/>
    </w:p>
    <w:p w:rsidR="0019796E" w:rsidRDefault="00B72825">
      <w:pPr>
        <w:pStyle w:val="2"/>
        <w:spacing w:line="262" w:lineRule="atLeast"/>
        <w:jc w:val="left"/>
        <w:rPr>
          <w:rFonts w:ascii="Calibri" w:hAnsi="Calibri" w:cs="Calibri"/>
          <w:color w:val="000000"/>
          <w:sz w:val="26"/>
          <w:szCs w:val="26"/>
        </w:rPr>
      </w:pPr>
      <w:bookmarkStart w:id="21" w:name="_Toc15358"/>
      <w:r>
        <w:rPr>
          <w:rFonts w:ascii="Calibri" w:hAnsi="Calibri" w:cs="Calibri"/>
          <w:color w:val="000000"/>
          <w:sz w:val="26"/>
          <w:szCs w:val="26"/>
        </w:rPr>
        <w:t>Structure Overview</w:t>
      </w:r>
      <w:bookmarkEnd w:id="21"/>
      <w:r>
        <w:rPr>
          <w:rFonts w:ascii="Calibri" w:hAnsi="Calibri" w:cs="Calibri"/>
          <w:color w:val="000000"/>
          <w:sz w:val="26"/>
          <w:szCs w:val="26"/>
        </w:rPr>
        <w:t xml:space="preserve"> </w:t>
      </w:r>
    </w:p>
    <w:p w:rsidR="0019796E" w:rsidRDefault="00B72825">
      <w:pPr>
        <w:pStyle w:val="aa"/>
        <w:rPr>
          <w:rFonts w:cs="Calibri"/>
          <w:color w:val="000000"/>
        </w:rPr>
      </w:pPr>
      <w:r>
        <w:rPr>
          <w:rFonts w:cs="Calibri"/>
          <w:color w:val="000000"/>
        </w:rPr>
        <w:t xml:space="preserve">The </w:t>
      </w:r>
      <w:proofErr w:type="spellStart"/>
      <w:r>
        <w:rPr>
          <w:rFonts w:cs="Calibri"/>
          <w:color w:val="000000"/>
        </w:rPr>
        <w:t>Angaza</w:t>
      </w:r>
      <w:proofErr w:type="spellEnd"/>
      <w:r>
        <w:rPr>
          <w:rFonts w:cs="Calibri"/>
          <w:color w:val="000000"/>
        </w:rPr>
        <w:t xml:space="preserve"> PAYG Firmware Library ("PAYG Library") implements cross-platform PAYG functionality, including:</w:t>
      </w:r>
    </w:p>
    <w:p w:rsidR="0019796E" w:rsidRDefault="00B72825">
      <w:pPr>
        <w:numPr>
          <w:ilvl w:val="0"/>
          <w:numId w:val="7"/>
        </w:numPr>
        <w:spacing w:before="100" w:beforeAutospacing="1" w:after="100" w:afterAutospacing="1" w:line="262" w:lineRule="atLeast"/>
        <w:jc w:val="left"/>
        <w:rPr>
          <w:rFonts w:cs="Calibri"/>
          <w:color w:val="000000"/>
          <w:sz w:val="17"/>
          <w:szCs w:val="17"/>
        </w:rPr>
      </w:pPr>
      <w:r>
        <w:rPr>
          <w:rFonts w:cs="Calibri"/>
          <w:color w:val="000000"/>
          <w:sz w:val="17"/>
          <w:szCs w:val="17"/>
        </w:rPr>
        <w:t>PAYG Credit Tracking (Time/Usage Remaining)</w:t>
      </w:r>
    </w:p>
    <w:p w:rsidR="0019796E" w:rsidRDefault="00B72825">
      <w:pPr>
        <w:numPr>
          <w:ilvl w:val="0"/>
          <w:numId w:val="7"/>
        </w:numPr>
        <w:spacing w:before="100" w:beforeAutospacing="1" w:after="100" w:afterAutospacing="1" w:line="262" w:lineRule="atLeast"/>
        <w:jc w:val="left"/>
        <w:rPr>
          <w:rFonts w:cs="Calibri"/>
          <w:color w:val="000000"/>
          <w:sz w:val="17"/>
          <w:szCs w:val="17"/>
        </w:rPr>
      </w:pPr>
      <w:r>
        <w:rPr>
          <w:rFonts w:cs="Calibri"/>
          <w:color w:val="000000"/>
          <w:sz w:val="17"/>
          <w:szCs w:val="17"/>
        </w:rPr>
        <w:t>PAYG Communications (In/Out)</w:t>
      </w:r>
    </w:p>
    <w:p w:rsidR="0019796E" w:rsidRDefault="00B72825">
      <w:pPr>
        <w:numPr>
          <w:ilvl w:val="0"/>
          <w:numId w:val="7"/>
        </w:numPr>
        <w:spacing w:before="100" w:beforeAutospacing="1" w:after="100" w:afterAutospacing="1" w:line="262" w:lineRule="atLeast"/>
        <w:jc w:val="left"/>
        <w:rPr>
          <w:rFonts w:cs="Calibri"/>
          <w:color w:val="000000"/>
          <w:sz w:val="17"/>
          <w:szCs w:val="17"/>
        </w:rPr>
      </w:pPr>
      <w:r>
        <w:rPr>
          <w:rFonts w:cs="Calibri"/>
          <w:color w:val="000000"/>
          <w:sz w:val="17"/>
          <w:szCs w:val="17"/>
        </w:rPr>
        <w:t>PAYG Message Interpretation (Add Credit, Unlock Unit, etc)</w:t>
      </w:r>
    </w:p>
    <w:p w:rsidR="0019796E" w:rsidRDefault="00B72825">
      <w:pPr>
        <w:numPr>
          <w:ilvl w:val="0"/>
          <w:numId w:val="7"/>
        </w:numPr>
        <w:spacing w:before="100" w:beforeAutospacing="1" w:after="100" w:afterAutospacing="1" w:line="262" w:lineRule="atLeast"/>
        <w:jc w:val="left"/>
        <w:rPr>
          <w:rFonts w:cs="Calibri"/>
          <w:color w:val="000000"/>
          <w:sz w:val="17"/>
          <w:szCs w:val="17"/>
        </w:rPr>
      </w:pPr>
      <w:r>
        <w:rPr>
          <w:rFonts w:cs="Calibri"/>
          <w:color w:val="000000"/>
          <w:sz w:val="17"/>
          <w:szCs w:val="17"/>
        </w:rPr>
        <w:t>PAYG-related Cryptography</w:t>
      </w:r>
    </w:p>
    <w:p w:rsidR="0019796E" w:rsidRDefault="00B72825">
      <w:pPr>
        <w:numPr>
          <w:ilvl w:val="0"/>
          <w:numId w:val="7"/>
        </w:numPr>
        <w:spacing w:before="100" w:beforeAutospacing="1" w:after="100" w:afterAutospacing="1" w:line="262" w:lineRule="atLeast"/>
        <w:jc w:val="left"/>
        <w:rPr>
          <w:rFonts w:cs="Calibri"/>
          <w:color w:val="000000"/>
          <w:sz w:val="17"/>
          <w:szCs w:val="17"/>
        </w:rPr>
      </w:pPr>
      <w:r>
        <w:rPr>
          <w:rFonts w:cs="Calibri"/>
          <w:color w:val="000000"/>
          <w:sz w:val="17"/>
          <w:szCs w:val="17"/>
        </w:rPr>
        <w:t>PAYG State Management (Enabled/Disabled, etc)</w:t>
      </w:r>
    </w:p>
    <w:p w:rsidR="0019796E" w:rsidRDefault="00B72825">
      <w:pPr>
        <w:numPr>
          <w:ilvl w:val="0"/>
          <w:numId w:val="7"/>
        </w:numPr>
        <w:spacing w:before="100" w:beforeAutospacing="1" w:after="100" w:afterAutospacing="1" w:line="262" w:lineRule="atLeast"/>
        <w:jc w:val="left"/>
        <w:rPr>
          <w:rFonts w:cs="Calibri"/>
          <w:color w:val="000000"/>
          <w:sz w:val="17"/>
          <w:szCs w:val="17"/>
        </w:rPr>
      </w:pPr>
      <w:r>
        <w:rPr>
          <w:rFonts w:cs="Calibri"/>
          <w:color w:val="000000"/>
          <w:sz w:val="17"/>
          <w:szCs w:val="17"/>
        </w:rPr>
        <w:t>PAYG Feedback Modes</w:t>
      </w:r>
    </w:p>
    <w:p w:rsidR="0019796E" w:rsidRDefault="00B72825">
      <w:pPr>
        <w:numPr>
          <w:ilvl w:val="0"/>
          <w:numId w:val="7"/>
        </w:numPr>
        <w:spacing w:before="100" w:beforeAutospacing="1" w:after="100" w:afterAutospacing="1" w:line="262" w:lineRule="atLeast"/>
        <w:jc w:val="left"/>
        <w:rPr>
          <w:rFonts w:cs="Calibri"/>
          <w:color w:val="000000"/>
          <w:sz w:val="17"/>
          <w:szCs w:val="17"/>
        </w:rPr>
      </w:pPr>
      <w:r>
        <w:rPr>
          <w:rFonts w:cs="Calibri"/>
          <w:color w:val="000000"/>
          <w:sz w:val="17"/>
          <w:szCs w:val="17"/>
        </w:rPr>
        <w:t>Data Transfer over PAYG Communications (Usage Data, Battery State, etc)</w:t>
      </w:r>
    </w:p>
    <w:p w:rsidR="0019796E" w:rsidRDefault="00B72825">
      <w:pPr>
        <w:pStyle w:val="aa"/>
        <w:rPr>
          <w:rFonts w:cs="Calibri"/>
          <w:color w:val="000000"/>
          <w:sz w:val="17"/>
          <w:szCs w:val="17"/>
        </w:rPr>
      </w:pPr>
      <w:r>
        <w:rPr>
          <w:rFonts w:cs="Calibri"/>
          <w:color w:val="000000"/>
        </w:rPr>
        <w:t xml:space="preserve">As the library is cross-platform, some functions must be implemented by the manufacturer (e.g. PAYG communications GPIO, timers, etc). Functions that </w:t>
      </w:r>
      <w:r>
        <w:rPr>
          <w:rFonts w:cs="Calibri"/>
          <w:b/>
          <w:bCs/>
          <w:color w:val="000000"/>
        </w:rPr>
        <w:t>must</w:t>
      </w:r>
      <w:r>
        <w:rPr>
          <w:rFonts w:cs="Calibri"/>
          <w:color w:val="000000"/>
        </w:rPr>
        <w:t xml:space="preserve"> be implemented by the product manufacturer begin with </w:t>
      </w:r>
      <w:r>
        <w:rPr>
          <w:rStyle w:val="HTML"/>
          <w:rFonts w:ascii="Calibri" w:hAnsi="Calibri" w:cs="Calibri"/>
          <w:color w:val="000000"/>
        </w:rPr>
        <w:t>prod_</w:t>
      </w:r>
      <w:r>
        <w:rPr>
          <w:rFonts w:cs="Calibri"/>
          <w:color w:val="000000"/>
        </w:rPr>
        <w:t xml:space="preserve">. The PAYG library expects to have access to all </w:t>
      </w:r>
      <w:r>
        <w:rPr>
          <w:rStyle w:val="HTML"/>
          <w:rFonts w:ascii="Calibri" w:hAnsi="Calibri" w:cs="Calibri"/>
          <w:color w:val="000000"/>
        </w:rPr>
        <w:t>prod_</w:t>
      </w:r>
      <w:r>
        <w:rPr>
          <w:rFonts w:cs="Calibri"/>
          <w:color w:val="000000"/>
        </w:rPr>
        <w:t xml:space="preserve"> functions defined in this library in order to operate as expected.</w:t>
      </w:r>
      <w:r>
        <w:rPr>
          <w:rFonts w:cs="Calibri"/>
          <w:color w:val="000000"/>
        </w:rPr>
        <w:br/>
        <w:t xml:space="preserve">Additionally, the PAYG Library provides the product manufacturer with functions to easily assess the PAYG state of the product. For instance, if product firmware requires to know if the product is currently "PAYG Enabled", simply call </w:t>
      </w:r>
      <w:hyperlink r:id="rId19" w:anchor="acf9b966eb9b45951f046d82d6803afd3" w:tooltip="Does the current PAYG state permit product functionality? " w:history="1">
        <w:r>
          <w:rPr>
            <w:rStyle w:val="ac"/>
            <w:rFonts w:cs="Calibri"/>
            <w:b/>
            <w:bCs/>
          </w:rPr>
          <w:t>payg_state_is_</w:t>
        </w:r>
        <w:proofErr w:type="gramStart"/>
        <w:r>
          <w:rPr>
            <w:rStyle w:val="ac"/>
            <w:rFonts w:cs="Calibri"/>
            <w:b/>
            <w:bCs/>
          </w:rPr>
          <w:t>enabled(</w:t>
        </w:r>
        <w:proofErr w:type="gramEnd"/>
        <w:r>
          <w:rPr>
            <w:rStyle w:val="ac"/>
            <w:rFonts w:cs="Calibri"/>
            <w:b/>
            <w:bCs/>
          </w:rPr>
          <w:t>)</w:t>
        </w:r>
      </w:hyperlink>
      <w:r>
        <w:rPr>
          <w:rFonts w:cs="Calibri"/>
          <w:color w:val="000000"/>
        </w:rPr>
        <w:t>.</w:t>
      </w:r>
    </w:p>
    <w:p w:rsidR="0019796E" w:rsidRDefault="00B72825">
      <w:pPr>
        <w:pStyle w:val="aa"/>
        <w:rPr>
          <w:rFonts w:cs="Calibri"/>
          <w:color w:val="000000"/>
        </w:rPr>
      </w:pPr>
      <w:r>
        <w:rPr>
          <w:rFonts w:cs="Calibri"/>
          <w:b/>
          <w:bCs/>
          <w:color w:val="000000"/>
        </w:rPr>
        <w:t>Note:</w:t>
      </w:r>
    </w:p>
    <w:p w:rsidR="0019796E" w:rsidRDefault="00B72825">
      <w:pPr>
        <w:numPr>
          <w:ilvl w:val="0"/>
          <w:numId w:val="8"/>
        </w:numPr>
        <w:spacing w:before="100" w:beforeAutospacing="1" w:after="100" w:afterAutospacing="1" w:line="262" w:lineRule="atLeast"/>
        <w:jc w:val="left"/>
        <w:rPr>
          <w:rFonts w:cs="Calibri"/>
          <w:color w:val="000000"/>
          <w:sz w:val="17"/>
          <w:szCs w:val="17"/>
        </w:rPr>
      </w:pPr>
      <w:r>
        <w:rPr>
          <w:rStyle w:val="HTML"/>
          <w:rFonts w:ascii="Calibri" w:hAnsi="Calibri" w:cs="Calibri"/>
          <w:color w:val="000000"/>
        </w:rPr>
        <w:t>prod_</w:t>
      </w:r>
      <w:r>
        <w:rPr>
          <w:rFonts w:cs="Calibri"/>
          <w:color w:val="000000"/>
          <w:sz w:val="17"/>
          <w:szCs w:val="17"/>
        </w:rPr>
        <w:t xml:space="preserve"> functions are defined by the PAYG library, and implemented by product code</w:t>
      </w:r>
    </w:p>
    <w:p w:rsidR="0019796E" w:rsidRDefault="00B72825">
      <w:pPr>
        <w:numPr>
          <w:ilvl w:val="0"/>
          <w:numId w:val="8"/>
        </w:numPr>
        <w:spacing w:before="100" w:beforeAutospacing="1" w:after="100" w:afterAutospacing="1" w:line="262" w:lineRule="atLeast"/>
        <w:jc w:val="left"/>
        <w:rPr>
          <w:rFonts w:cs="Calibri"/>
          <w:color w:val="000000"/>
          <w:sz w:val="17"/>
          <w:szCs w:val="17"/>
        </w:rPr>
      </w:pPr>
      <w:proofErr w:type="spellStart"/>
      <w:proofErr w:type="gramStart"/>
      <w:r>
        <w:rPr>
          <w:rStyle w:val="HTML"/>
          <w:rFonts w:ascii="Calibri" w:hAnsi="Calibri" w:cs="Calibri"/>
          <w:color w:val="000000"/>
        </w:rPr>
        <w:t>payg</w:t>
      </w:r>
      <w:proofErr w:type="spellEnd"/>
      <w:proofErr w:type="gramEnd"/>
      <w:r>
        <w:rPr>
          <w:rStyle w:val="HTML"/>
          <w:rFonts w:ascii="Calibri" w:hAnsi="Calibri" w:cs="Calibri"/>
          <w:color w:val="000000"/>
        </w:rPr>
        <w:t>_</w:t>
      </w:r>
      <w:r>
        <w:rPr>
          <w:rFonts w:cs="Calibri"/>
          <w:color w:val="000000"/>
          <w:sz w:val="17"/>
          <w:szCs w:val="17"/>
        </w:rPr>
        <w:t xml:space="preserve"> functions are defined and implemented by the PAYG library, and may</w:t>
      </w:r>
      <w:r>
        <w:rPr>
          <w:rFonts w:cs="Calibri"/>
          <w:color w:val="000000"/>
          <w:sz w:val="17"/>
          <w:szCs w:val="17"/>
          <w:lang w:eastAsia="zh-CN"/>
        </w:rPr>
        <w:t xml:space="preserve"> </w:t>
      </w:r>
      <w:r>
        <w:rPr>
          <w:rFonts w:cs="Calibri"/>
          <w:color w:val="000000"/>
          <w:sz w:val="17"/>
          <w:szCs w:val="17"/>
        </w:rPr>
        <w:t>be called by product code as needed.</w:t>
      </w:r>
    </w:p>
    <w:p w:rsidR="0019796E" w:rsidRDefault="00B72825">
      <w:pPr>
        <w:pStyle w:val="aa"/>
        <w:rPr>
          <w:rFonts w:cs="Calibri"/>
          <w:color w:val="000000"/>
          <w:sz w:val="17"/>
          <w:szCs w:val="17"/>
        </w:rPr>
      </w:pPr>
      <w:r>
        <w:rPr>
          <w:rFonts w:cs="Calibri"/>
          <w:color w:val="000000"/>
        </w:rPr>
        <w:t xml:space="preserve">The product manufacturer is responsible for implementing all </w:t>
      </w:r>
      <w:r>
        <w:rPr>
          <w:rStyle w:val="HTML"/>
          <w:rFonts w:ascii="Calibri" w:hAnsi="Calibri" w:cs="Calibri"/>
          <w:color w:val="000000"/>
        </w:rPr>
        <w:t>prod_</w:t>
      </w:r>
      <w:r>
        <w:rPr>
          <w:rFonts w:cs="Calibri"/>
          <w:color w:val="000000"/>
        </w:rPr>
        <w:t xml:space="preserve"> functions in a way appropriate for their particular architecture/platform.</w:t>
      </w:r>
    </w:p>
    <w:p w:rsidR="0019796E" w:rsidRDefault="00B72825">
      <w:pPr>
        <w:pStyle w:val="2"/>
        <w:spacing w:line="262" w:lineRule="atLeast"/>
        <w:jc w:val="left"/>
        <w:rPr>
          <w:rFonts w:ascii="Calibri" w:hAnsi="Calibri" w:cs="Calibri"/>
          <w:color w:val="000000"/>
          <w:sz w:val="26"/>
          <w:szCs w:val="26"/>
        </w:rPr>
      </w:pPr>
      <w:bookmarkStart w:id="22" w:name="_Toc24979"/>
      <w:r>
        <w:rPr>
          <w:rFonts w:ascii="Calibri" w:hAnsi="Calibri" w:cs="Calibri"/>
          <w:color w:val="000000"/>
          <w:sz w:val="26"/>
          <w:szCs w:val="26"/>
        </w:rPr>
        <w:t>Understanding the Library</w:t>
      </w:r>
      <w:bookmarkEnd w:id="22"/>
      <w:r>
        <w:rPr>
          <w:rFonts w:ascii="Calibri" w:hAnsi="Calibri" w:cs="Calibri"/>
          <w:color w:val="000000"/>
          <w:sz w:val="26"/>
          <w:szCs w:val="26"/>
        </w:rPr>
        <w:t xml:space="preserve"> </w:t>
      </w:r>
    </w:p>
    <w:p w:rsidR="0019796E" w:rsidRDefault="00B72825">
      <w:pPr>
        <w:pStyle w:val="aa"/>
        <w:rPr>
          <w:rFonts w:cs="Calibri"/>
          <w:color w:val="000000"/>
        </w:rPr>
      </w:pPr>
      <w:r>
        <w:rPr>
          <w:rFonts w:cs="Calibri"/>
          <w:color w:val="000000"/>
        </w:rPr>
        <w:t>The code in this library can be broken into four general sections:</w:t>
      </w:r>
    </w:p>
    <w:p w:rsidR="0019796E" w:rsidRDefault="00B72825">
      <w:pPr>
        <w:numPr>
          <w:ilvl w:val="0"/>
          <w:numId w:val="9"/>
        </w:numPr>
        <w:spacing w:before="100" w:beforeAutospacing="1" w:after="100" w:afterAutospacing="1" w:line="262" w:lineRule="atLeast"/>
        <w:jc w:val="left"/>
        <w:rPr>
          <w:rFonts w:cs="Calibri"/>
          <w:color w:val="000000"/>
          <w:sz w:val="17"/>
          <w:szCs w:val="17"/>
        </w:rPr>
      </w:pPr>
      <w:r>
        <w:rPr>
          <w:rFonts w:cs="Calibri"/>
          <w:color w:val="000000"/>
          <w:sz w:val="17"/>
          <w:szCs w:val="17"/>
        </w:rPr>
        <w:t>PAYG State/Core Process:</w:t>
      </w:r>
    </w:p>
    <w:p w:rsidR="0019796E" w:rsidRDefault="005F3278">
      <w:pPr>
        <w:numPr>
          <w:ilvl w:val="1"/>
          <w:numId w:val="9"/>
        </w:numPr>
        <w:spacing w:before="100" w:beforeAutospacing="1" w:after="100" w:afterAutospacing="1" w:line="262" w:lineRule="atLeast"/>
        <w:jc w:val="left"/>
        <w:rPr>
          <w:rFonts w:cs="Calibri"/>
          <w:color w:val="000000"/>
          <w:sz w:val="17"/>
          <w:szCs w:val="17"/>
        </w:rPr>
      </w:pPr>
      <w:hyperlink r:id="rId20" w:history="1">
        <w:r w:rsidR="00B72825">
          <w:rPr>
            <w:rStyle w:val="ac"/>
            <w:rFonts w:cs="Calibri"/>
            <w:b/>
            <w:bCs/>
          </w:rPr>
          <w:t>angaza.h</w:t>
        </w:r>
      </w:hyperlink>
      <w:r w:rsidR="00B72825">
        <w:rPr>
          <w:rFonts w:cs="Calibri"/>
          <w:color w:val="000000"/>
          <w:sz w:val="17"/>
          <w:szCs w:val="17"/>
        </w:rPr>
        <w:t xml:space="preserve"> - Defines manufacturer and product/model PAYG identifiers</w:t>
      </w:r>
    </w:p>
    <w:p w:rsidR="0019796E" w:rsidRDefault="00B72825">
      <w:pPr>
        <w:numPr>
          <w:ilvl w:val="1"/>
          <w:numId w:val="9"/>
        </w:numPr>
        <w:spacing w:before="100" w:beforeAutospacing="1" w:after="100" w:afterAutospacing="1" w:line="262" w:lineRule="atLeast"/>
        <w:jc w:val="left"/>
        <w:rPr>
          <w:rFonts w:cs="Calibri"/>
          <w:color w:val="000000"/>
          <w:sz w:val="17"/>
          <w:szCs w:val="17"/>
        </w:rPr>
      </w:pPr>
      <w:proofErr w:type="spellStart"/>
      <w:r>
        <w:rPr>
          <w:rFonts w:cs="Calibri"/>
        </w:rPr>
        <w:t>config_defaults.h</w:t>
      </w:r>
      <w:proofErr w:type="spellEnd"/>
      <w:r>
        <w:rPr>
          <w:rFonts w:cs="Calibri"/>
          <w:color w:val="000000"/>
          <w:sz w:val="17"/>
          <w:szCs w:val="17"/>
        </w:rPr>
        <w:t xml:space="preserve"> - Default configuration settings. </w:t>
      </w:r>
      <w:r>
        <w:rPr>
          <w:rStyle w:val="ab"/>
          <w:rFonts w:cs="Calibri"/>
          <w:color w:val="000000"/>
          <w:sz w:val="17"/>
          <w:szCs w:val="17"/>
        </w:rPr>
        <w:t>Do not modify</w:t>
      </w:r>
      <w:r>
        <w:rPr>
          <w:rFonts w:cs="Calibri"/>
          <w:color w:val="000000"/>
          <w:sz w:val="17"/>
          <w:szCs w:val="17"/>
        </w:rPr>
        <w:t>.</w:t>
      </w:r>
    </w:p>
    <w:p w:rsidR="0019796E" w:rsidRDefault="00B72825">
      <w:pPr>
        <w:numPr>
          <w:ilvl w:val="1"/>
          <w:numId w:val="9"/>
        </w:numPr>
        <w:spacing w:before="100" w:beforeAutospacing="1" w:after="100" w:afterAutospacing="1" w:line="262" w:lineRule="atLeast"/>
        <w:jc w:val="left"/>
        <w:rPr>
          <w:rFonts w:cs="Calibri"/>
          <w:color w:val="000000"/>
          <w:sz w:val="17"/>
          <w:szCs w:val="17"/>
        </w:rPr>
      </w:pPr>
      <w:proofErr w:type="spellStart"/>
      <w:r>
        <w:rPr>
          <w:rFonts w:cs="Calibri"/>
        </w:rPr>
        <w:t>angaza_config.h</w:t>
      </w:r>
      <w:proofErr w:type="spellEnd"/>
      <w:r>
        <w:rPr>
          <w:rFonts w:cs="Calibri"/>
          <w:color w:val="000000"/>
          <w:sz w:val="17"/>
          <w:szCs w:val="17"/>
        </w:rPr>
        <w:t xml:space="preserve"> - Product-specific parameters (e.g. keypad or cable support) defined here.</w:t>
      </w:r>
    </w:p>
    <w:p w:rsidR="0019796E" w:rsidRDefault="005F3278">
      <w:pPr>
        <w:numPr>
          <w:ilvl w:val="1"/>
          <w:numId w:val="9"/>
        </w:numPr>
        <w:spacing w:before="100" w:beforeAutospacing="1" w:after="100" w:afterAutospacing="1" w:line="262" w:lineRule="atLeast"/>
        <w:jc w:val="left"/>
        <w:rPr>
          <w:rFonts w:cs="Calibri"/>
          <w:color w:val="000000"/>
          <w:sz w:val="17"/>
          <w:szCs w:val="17"/>
        </w:rPr>
      </w:pPr>
      <w:hyperlink r:id="rId21" w:history="1">
        <w:r w:rsidR="00B72825">
          <w:rPr>
            <w:rStyle w:val="ac"/>
            <w:rFonts w:cs="Calibri"/>
            <w:b/>
            <w:bCs/>
          </w:rPr>
          <w:t>payg_all.h</w:t>
        </w:r>
      </w:hyperlink>
      <w:r w:rsidR="00B72825">
        <w:rPr>
          <w:rFonts w:cs="Calibri"/>
          <w:color w:val="000000"/>
          <w:sz w:val="17"/>
          <w:szCs w:val="17"/>
        </w:rPr>
        <w:t xml:space="preserve"> - Init/</w:t>
      </w:r>
      <w:proofErr w:type="spellStart"/>
      <w:r w:rsidR="00B72825">
        <w:rPr>
          <w:rFonts w:cs="Calibri"/>
          <w:color w:val="000000"/>
          <w:sz w:val="17"/>
          <w:szCs w:val="17"/>
        </w:rPr>
        <w:t>deinitialize</w:t>
      </w:r>
      <w:proofErr w:type="spellEnd"/>
      <w:r w:rsidR="00B72825">
        <w:rPr>
          <w:rFonts w:cs="Calibri"/>
          <w:color w:val="000000"/>
          <w:sz w:val="17"/>
          <w:szCs w:val="17"/>
        </w:rPr>
        <w:t xml:space="preserve"> PAYG library, and periodically allow it processing time.</w:t>
      </w:r>
    </w:p>
    <w:p w:rsidR="0019796E" w:rsidRDefault="005F3278">
      <w:pPr>
        <w:numPr>
          <w:ilvl w:val="1"/>
          <w:numId w:val="9"/>
        </w:numPr>
        <w:spacing w:before="100" w:beforeAutospacing="1" w:after="100" w:afterAutospacing="1" w:line="262" w:lineRule="atLeast"/>
        <w:jc w:val="left"/>
        <w:rPr>
          <w:rFonts w:cs="Calibri"/>
          <w:color w:val="000000"/>
          <w:sz w:val="17"/>
          <w:szCs w:val="17"/>
        </w:rPr>
      </w:pPr>
      <w:hyperlink r:id="rId22" w:history="1">
        <w:r w:rsidR="00B72825">
          <w:rPr>
            <w:rStyle w:val="ac"/>
            <w:rFonts w:cs="Calibri"/>
            <w:b/>
            <w:bCs/>
          </w:rPr>
          <w:t>payg_state.h</w:t>
        </w:r>
      </w:hyperlink>
      <w:r w:rsidR="00B72825">
        <w:rPr>
          <w:rFonts w:cs="Calibri"/>
          <w:color w:val="000000"/>
          <w:sz w:val="17"/>
          <w:szCs w:val="17"/>
        </w:rPr>
        <w:t xml:space="preserve"> - Provides functions for product to access the PAYG state, and instruct the PAYG library to 'consume' credit (e.g. time has elapsed or product usage has occurred).</w:t>
      </w:r>
    </w:p>
    <w:p w:rsidR="0019796E" w:rsidRDefault="005F3278">
      <w:pPr>
        <w:numPr>
          <w:ilvl w:val="1"/>
          <w:numId w:val="9"/>
        </w:numPr>
        <w:spacing w:before="100" w:beforeAutospacing="1" w:after="100" w:afterAutospacing="1" w:line="262" w:lineRule="atLeast"/>
        <w:jc w:val="left"/>
        <w:rPr>
          <w:rFonts w:cs="Calibri"/>
          <w:color w:val="000000"/>
          <w:sz w:val="17"/>
          <w:szCs w:val="17"/>
        </w:rPr>
      </w:pPr>
      <w:hyperlink r:id="rId23" w:history="1">
        <w:r w:rsidR="00B72825">
          <w:rPr>
            <w:rStyle w:val="ac"/>
            <w:rFonts w:cs="Calibri"/>
            <w:b/>
            <w:bCs/>
          </w:rPr>
          <w:t>prod_mainloop.h</w:t>
        </w:r>
      </w:hyperlink>
      <w:r w:rsidR="00B72825">
        <w:rPr>
          <w:rFonts w:cs="Calibri"/>
          <w:color w:val="000000"/>
          <w:sz w:val="17"/>
          <w:szCs w:val="17"/>
        </w:rPr>
        <w:t xml:space="preserve"> - Allows PAYG library to request non-interrupt main loop time.</w:t>
      </w:r>
    </w:p>
    <w:p w:rsidR="0019796E" w:rsidRDefault="00B72825">
      <w:pPr>
        <w:numPr>
          <w:ilvl w:val="0"/>
          <w:numId w:val="9"/>
        </w:numPr>
        <w:spacing w:before="100" w:beforeAutospacing="1" w:after="100" w:afterAutospacing="1" w:line="262" w:lineRule="atLeast"/>
        <w:jc w:val="left"/>
        <w:rPr>
          <w:rFonts w:cs="Calibri"/>
          <w:color w:val="000000"/>
          <w:sz w:val="17"/>
          <w:szCs w:val="17"/>
        </w:rPr>
      </w:pPr>
      <w:r>
        <w:rPr>
          <w:rFonts w:cs="Calibri"/>
          <w:color w:val="000000"/>
          <w:sz w:val="17"/>
          <w:szCs w:val="17"/>
        </w:rPr>
        <w:t>PAYG Communications/IO:</w:t>
      </w:r>
    </w:p>
    <w:p w:rsidR="0019796E" w:rsidRDefault="005F3278">
      <w:pPr>
        <w:numPr>
          <w:ilvl w:val="1"/>
          <w:numId w:val="9"/>
        </w:numPr>
        <w:spacing w:before="100" w:beforeAutospacing="1" w:after="100" w:afterAutospacing="1" w:line="262" w:lineRule="atLeast"/>
        <w:jc w:val="left"/>
        <w:rPr>
          <w:rFonts w:cs="Calibri"/>
          <w:color w:val="000000"/>
          <w:sz w:val="17"/>
          <w:szCs w:val="17"/>
        </w:rPr>
      </w:pPr>
      <w:hyperlink r:id="rId24" w:history="1">
        <w:r w:rsidR="00B72825">
          <w:rPr>
            <w:rStyle w:val="ac"/>
            <w:rFonts w:cs="Calibri"/>
            <w:b/>
            <w:bCs/>
          </w:rPr>
          <w:t>prod_cable.h</w:t>
        </w:r>
      </w:hyperlink>
      <w:r w:rsidR="00B72825">
        <w:rPr>
          <w:rFonts w:cs="Calibri"/>
          <w:color w:val="000000"/>
          <w:sz w:val="17"/>
          <w:szCs w:val="17"/>
        </w:rPr>
        <w:t xml:space="preserve"> - Only relevant if cable-based PAYG is used.</w:t>
      </w:r>
    </w:p>
    <w:p w:rsidR="0019796E" w:rsidRDefault="005F3278">
      <w:pPr>
        <w:numPr>
          <w:ilvl w:val="1"/>
          <w:numId w:val="9"/>
        </w:numPr>
        <w:spacing w:before="100" w:beforeAutospacing="1" w:after="100" w:afterAutospacing="1" w:line="262" w:lineRule="atLeast"/>
        <w:jc w:val="left"/>
        <w:rPr>
          <w:rFonts w:cs="Calibri"/>
          <w:color w:val="000000"/>
          <w:sz w:val="17"/>
          <w:szCs w:val="17"/>
        </w:rPr>
      </w:pPr>
      <w:hyperlink r:id="rId25" w:history="1">
        <w:r w:rsidR="00B72825">
          <w:rPr>
            <w:rStyle w:val="ac"/>
            <w:rFonts w:cs="Calibri"/>
            <w:b/>
            <w:bCs/>
          </w:rPr>
          <w:t>prod_ir.h</w:t>
        </w:r>
      </w:hyperlink>
      <w:r w:rsidR="00B72825">
        <w:rPr>
          <w:rFonts w:cs="Calibri"/>
          <w:color w:val="000000"/>
          <w:sz w:val="17"/>
          <w:szCs w:val="17"/>
        </w:rPr>
        <w:t xml:space="preserve"> - Only relevant if </w:t>
      </w:r>
      <w:proofErr w:type="spellStart"/>
      <w:r w:rsidR="00B72825">
        <w:rPr>
          <w:rFonts w:cs="Calibri"/>
          <w:color w:val="000000"/>
          <w:sz w:val="17"/>
          <w:szCs w:val="17"/>
        </w:rPr>
        <w:t>Angaza</w:t>
      </w:r>
      <w:proofErr w:type="spellEnd"/>
      <w:r w:rsidR="00B72825">
        <w:rPr>
          <w:rFonts w:cs="Calibri"/>
          <w:color w:val="000000"/>
          <w:sz w:val="17"/>
          <w:szCs w:val="17"/>
        </w:rPr>
        <w:t xml:space="preserve"> infrared PAYG is used.</w:t>
      </w:r>
    </w:p>
    <w:p w:rsidR="0019796E" w:rsidRDefault="005F3278">
      <w:pPr>
        <w:numPr>
          <w:ilvl w:val="1"/>
          <w:numId w:val="9"/>
        </w:numPr>
        <w:spacing w:before="100" w:beforeAutospacing="1" w:after="100" w:afterAutospacing="1" w:line="262" w:lineRule="atLeast"/>
        <w:jc w:val="left"/>
        <w:rPr>
          <w:rFonts w:cs="Calibri"/>
          <w:color w:val="000000"/>
          <w:sz w:val="17"/>
          <w:szCs w:val="17"/>
        </w:rPr>
      </w:pPr>
      <w:hyperlink r:id="rId26" w:history="1">
        <w:r w:rsidR="00B72825">
          <w:rPr>
            <w:rStyle w:val="ac"/>
            <w:rFonts w:cs="Calibri"/>
            <w:b/>
            <w:bCs/>
          </w:rPr>
          <w:t>prod_keypad.h</w:t>
        </w:r>
      </w:hyperlink>
      <w:r w:rsidR="00B72825">
        <w:rPr>
          <w:rFonts w:cs="Calibri"/>
          <w:color w:val="000000"/>
          <w:sz w:val="17"/>
          <w:szCs w:val="17"/>
        </w:rPr>
        <w:t xml:space="preserve"> - Only relevant if keypad or </w:t>
      </w:r>
      <w:proofErr w:type="spellStart"/>
      <w:r w:rsidR="00B72825">
        <w:rPr>
          <w:rFonts w:cs="Calibri"/>
          <w:color w:val="000000"/>
          <w:sz w:val="17"/>
          <w:szCs w:val="17"/>
        </w:rPr>
        <w:t>Angaza</w:t>
      </w:r>
      <w:proofErr w:type="spellEnd"/>
      <w:r w:rsidR="00B72825">
        <w:rPr>
          <w:rFonts w:cs="Calibri"/>
          <w:color w:val="000000"/>
          <w:sz w:val="17"/>
          <w:szCs w:val="17"/>
        </w:rPr>
        <w:t xml:space="preserve"> infrared PAYG is used.</w:t>
      </w:r>
    </w:p>
    <w:p w:rsidR="0019796E" w:rsidRDefault="005F3278">
      <w:pPr>
        <w:numPr>
          <w:ilvl w:val="1"/>
          <w:numId w:val="9"/>
        </w:numPr>
        <w:spacing w:before="100" w:beforeAutospacing="1" w:after="100" w:afterAutospacing="1" w:line="262" w:lineRule="atLeast"/>
        <w:jc w:val="left"/>
        <w:rPr>
          <w:rFonts w:cs="Calibri"/>
          <w:color w:val="000000"/>
          <w:sz w:val="17"/>
          <w:szCs w:val="17"/>
        </w:rPr>
      </w:pPr>
      <w:hyperlink r:id="rId27" w:history="1">
        <w:r w:rsidR="00B72825">
          <w:rPr>
            <w:rStyle w:val="ac"/>
            <w:rFonts w:cs="Calibri"/>
            <w:b/>
            <w:bCs/>
          </w:rPr>
          <w:t>payg_interrupts.h</w:t>
        </w:r>
      </w:hyperlink>
      <w:r w:rsidR="00B72825">
        <w:rPr>
          <w:rFonts w:cs="Calibri"/>
          <w:color w:val="000000"/>
          <w:sz w:val="17"/>
          <w:szCs w:val="17"/>
        </w:rPr>
        <w:t xml:space="preserve"> - Required for any PAYG communications.</w:t>
      </w:r>
    </w:p>
    <w:p w:rsidR="0019796E" w:rsidRDefault="005F3278">
      <w:pPr>
        <w:numPr>
          <w:ilvl w:val="1"/>
          <w:numId w:val="9"/>
        </w:numPr>
        <w:spacing w:before="100" w:beforeAutospacing="1" w:after="100" w:afterAutospacing="1" w:line="262" w:lineRule="atLeast"/>
        <w:jc w:val="left"/>
        <w:rPr>
          <w:rFonts w:cs="Calibri"/>
          <w:color w:val="000000"/>
          <w:sz w:val="17"/>
          <w:szCs w:val="17"/>
        </w:rPr>
      </w:pPr>
      <w:hyperlink r:id="rId28" w:history="1">
        <w:r w:rsidR="00B72825">
          <w:rPr>
            <w:rStyle w:val="ac"/>
            <w:rFonts w:cs="Calibri"/>
            <w:b/>
            <w:bCs/>
          </w:rPr>
          <w:t>prod_timcmp.h</w:t>
        </w:r>
      </w:hyperlink>
      <w:r w:rsidR="00B72825">
        <w:rPr>
          <w:rFonts w:cs="Calibri"/>
          <w:color w:val="000000"/>
          <w:sz w:val="17"/>
          <w:szCs w:val="17"/>
        </w:rPr>
        <w:t xml:space="preserve"> - Required for any PAYG communications.</w:t>
      </w:r>
    </w:p>
    <w:p w:rsidR="0019796E" w:rsidRDefault="00B72825">
      <w:pPr>
        <w:numPr>
          <w:ilvl w:val="0"/>
          <w:numId w:val="9"/>
        </w:numPr>
        <w:spacing w:before="100" w:beforeAutospacing="1" w:after="100" w:afterAutospacing="1" w:line="262" w:lineRule="atLeast"/>
        <w:jc w:val="left"/>
        <w:rPr>
          <w:rFonts w:cs="Calibri"/>
          <w:color w:val="000000"/>
          <w:sz w:val="17"/>
          <w:szCs w:val="17"/>
        </w:rPr>
      </w:pPr>
      <w:r>
        <w:rPr>
          <w:rFonts w:cs="Calibri"/>
          <w:color w:val="000000"/>
          <w:sz w:val="17"/>
          <w:szCs w:val="17"/>
        </w:rPr>
        <w:lastRenderedPageBreak/>
        <w:t>UI Feedback:</w:t>
      </w:r>
    </w:p>
    <w:p w:rsidR="0019796E" w:rsidRDefault="005F3278">
      <w:pPr>
        <w:numPr>
          <w:ilvl w:val="1"/>
          <w:numId w:val="9"/>
        </w:numPr>
        <w:spacing w:before="100" w:beforeAutospacing="1" w:after="100" w:afterAutospacing="1" w:line="262" w:lineRule="atLeast"/>
        <w:jc w:val="left"/>
        <w:rPr>
          <w:rFonts w:cs="Calibri"/>
          <w:color w:val="000000"/>
          <w:sz w:val="17"/>
          <w:szCs w:val="17"/>
        </w:rPr>
      </w:pPr>
      <w:hyperlink r:id="rId29" w:history="1">
        <w:r w:rsidR="00B72825">
          <w:rPr>
            <w:rStyle w:val="ac"/>
            <w:rFonts w:cs="Calibri"/>
            <w:b/>
            <w:bCs/>
          </w:rPr>
          <w:t>prod_feedback.h</w:t>
        </w:r>
      </w:hyperlink>
      <w:r w:rsidR="00B72825">
        <w:rPr>
          <w:rFonts w:cs="Calibri"/>
          <w:color w:val="000000"/>
          <w:sz w:val="17"/>
          <w:szCs w:val="17"/>
        </w:rPr>
        <w:t xml:space="preserve"> - PAYG library uses these functions to inform product firmware of appropriate kind of feedback to provide to user for </w:t>
      </w:r>
      <w:proofErr w:type="spellStart"/>
      <w:r w:rsidR="00B72825">
        <w:rPr>
          <w:rFonts w:cs="Calibri"/>
          <w:color w:val="000000"/>
          <w:sz w:val="17"/>
          <w:szCs w:val="17"/>
        </w:rPr>
        <w:t>keypresses</w:t>
      </w:r>
      <w:proofErr w:type="spellEnd"/>
      <w:r w:rsidR="00B72825">
        <w:rPr>
          <w:rFonts w:cs="Calibri"/>
          <w:color w:val="000000"/>
          <w:sz w:val="17"/>
          <w:szCs w:val="17"/>
        </w:rPr>
        <w:t>/cable interactions.</w:t>
      </w:r>
    </w:p>
    <w:p w:rsidR="0019796E" w:rsidRDefault="00B72825">
      <w:pPr>
        <w:numPr>
          <w:ilvl w:val="0"/>
          <w:numId w:val="9"/>
        </w:numPr>
        <w:spacing w:before="100" w:beforeAutospacing="1" w:after="100" w:afterAutospacing="1" w:line="262" w:lineRule="atLeast"/>
        <w:jc w:val="left"/>
        <w:rPr>
          <w:rFonts w:cs="Calibri"/>
          <w:color w:val="000000"/>
          <w:sz w:val="17"/>
          <w:szCs w:val="17"/>
        </w:rPr>
      </w:pPr>
      <w:r>
        <w:rPr>
          <w:rFonts w:cs="Calibri"/>
          <w:color w:val="000000"/>
          <w:sz w:val="17"/>
          <w:szCs w:val="17"/>
        </w:rPr>
        <w:t>Nonvolatile Access:</w:t>
      </w:r>
    </w:p>
    <w:p w:rsidR="0019796E" w:rsidRDefault="005F3278">
      <w:pPr>
        <w:numPr>
          <w:ilvl w:val="1"/>
          <w:numId w:val="9"/>
        </w:numPr>
        <w:spacing w:before="100" w:beforeAutospacing="1" w:after="100" w:afterAutospacing="1" w:line="262" w:lineRule="atLeast"/>
        <w:jc w:val="left"/>
        <w:rPr>
          <w:rFonts w:cs="Calibri"/>
          <w:color w:val="000000"/>
          <w:sz w:val="17"/>
          <w:szCs w:val="17"/>
        </w:rPr>
      </w:pPr>
      <w:hyperlink r:id="rId30" w:tooltip="Product firmware functions providing access to NVRAM for the PAYG library. " w:history="1">
        <w:r w:rsidR="00B72825">
          <w:rPr>
            <w:rStyle w:val="ac"/>
            <w:rFonts w:cs="Calibri"/>
            <w:b/>
            <w:bCs/>
          </w:rPr>
          <w:t>prod_nv.h</w:t>
        </w:r>
      </w:hyperlink>
      <w:r w:rsidR="00B72825">
        <w:rPr>
          <w:rFonts w:cs="Calibri"/>
          <w:color w:val="000000"/>
          <w:sz w:val="17"/>
          <w:szCs w:val="17"/>
        </w:rPr>
        <w:t xml:space="preserve"> - Allows PAYG library to write and read in </w:t>
      </w:r>
      <w:proofErr w:type="spellStart"/>
      <w:r w:rsidR="00B72825">
        <w:rPr>
          <w:rStyle w:val="HTML"/>
          <w:rFonts w:ascii="Calibri" w:hAnsi="Calibri" w:cs="Calibri"/>
          <w:color w:val="000000"/>
        </w:rPr>
        <w:t>payg_nv_block</w:t>
      </w:r>
      <w:proofErr w:type="spellEnd"/>
      <w:r w:rsidR="00B72825">
        <w:rPr>
          <w:rFonts w:cs="Calibri"/>
          <w:color w:val="000000"/>
          <w:sz w:val="17"/>
          <w:szCs w:val="17"/>
        </w:rPr>
        <w:t xml:space="preserve"> format</w:t>
      </w:r>
    </w:p>
    <w:p w:rsidR="0019796E" w:rsidRDefault="005F3278">
      <w:pPr>
        <w:numPr>
          <w:ilvl w:val="1"/>
          <w:numId w:val="9"/>
        </w:numPr>
        <w:spacing w:before="100" w:beforeAutospacing="1" w:after="100" w:afterAutospacing="1" w:line="262" w:lineRule="atLeast"/>
        <w:jc w:val="left"/>
        <w:rPr>
          <w:rFonts w:cs="Calibri"/>
          <w:color w:val="000000"/>
          <w:sz w:val="17"/>
          <w:szCs w:val="17"/>
        </w:rPr>
      </w:pPr>
      <w:hyperlink r:id="rId31" w:history="1">
        <w:r w:rsidR="00B72825">
          <w:rPr>
            <w:rStyle w:val="ac"/>
            <w:rFonts w:cs="Calibri"/>
            <w:b/>
            <w:bCs/>
          </w:rPr>
          <w:t>payg_nv_block.h</w:t>
        </w:r>
      </w:hyperlink>
      <w:r w:rsidR="00B72825">
        <w:rPr>
          <w:rFonts w:cs="Calibri"/>
          <w:color w:val="000000"/>
          <w:sz w:val="17"/>
          <w:szCs w:val="17"/>
        </w:rPr>
        <w:t xml:space="preserve"> - Defines a generic PAYG data 'block', used for NV data storage.</w:t>
      </w:r>
    </w:p>
    <w:p w:rsidR="0019796E" w:rsidRDefault="005F3278">
      <w:pPr>
        <w:numPr>
          <w:ilvl w:val="1"/>
          <w:numId w:val="9"/>
        </w:numPr>
        <w:spacing w:before="100" w:beforeAutospacing="1" w:after="100" w:afterAutospacing="1" w:line="262" w:lineRule="atLeast"/>
        <w:jc w:val="left"/>
        <w:rPr>
          <w:rFonts w:cs="Calibri"/>
          <w:color w:val="000000"/>
          <w:sz w:val="17"/>
          <w:szCs w:val="17"/>
        </w:rPr>
      </w:pPr>
      <w:hyperlink r:id="rId32" w:history="1">
        <w:r w:rsidR="00B72825">
          <w:rPr>
            <w:rStyle w:val="ac"/>
            <w:rFonts w:cs="Calibri"/>
            <w:b/>
            <w:bCs/>
          </w:rPr>
          <w:t>prod_diag.h</w:t>
        </w:r>
      </w:hyperlink>
      <w:r w:rsidR="00B72825">
        <w:rPr>
          <w:rFonts w:cs="Calibri"/>
          <w:color w:val="000000"/>
          <w:sz w:val="17"/>
          <w:szCs w:val="17"/>
        </w:rPr>
        <w:t xml:space="preserve"> - Allows PAYG library to access diagnostic/usage data from product.</w:t>
      </w:r>
    </w:p>
    <w:p w:rsidR="0019796E" w:rsidRDefault="00B72825">
      <w:pPr>
        <w:pStyle w:val="aa"/>
        <w:rPr>
          <w:rFonts w:cs="Calibri"/>
          <w:color w:val="000000"/>
          <w:sz w:val="17"/>
          <w:szCs w:val="17"/>
        </w:rPr>
      </w:pPr>
      <w:r>
        <w:rPr>
          <w:rFonts w:cs="Calibri"/>
          <w:color w:val="000000"/>
        </w:rPr>
        <w:t xml:space="preserve">The above code must be </w:t>
      </w:r>
      <w:proofErr w:type="gramStart"/>
      <w:r>
        <w:rPr>
          <w:rFonts w:cs="Calibri"/>
          <w:color w:val="000000"/>
        </w:rPr>
        <w:t>included/compiled</w:t>
      </w:r>
      <w:proofErr w:type="gramEnd"/>
      <w:r>
        <w:rPr>
          <w:rFonts w:cs="Calibri"/>
          <w:color w:val="000000"/>
        </w:rPr>
        <w:t xml:space="preserve"> alongside the core product firmware.</w:t>
      </w:r>
    </w:p>
    <w:p w:rsidR="0019796E" w:rsidRDefault="00B72825">
      <w:pPr>
        <w:pStyle w:val="aa"/>
        <w:rPr>
          <w:rFonts w:cs="Calibri"/>
          <w:color w:val="000000"/>
        </w:rPr>
      </w:pPr>
      <w:r>
        <w:rPr>
          <w:rFonts w:cs="Calibri"/>
          <w:b/>
          <w:bCs/>
          <w:color w:val="000000"/>
        </w:rPr>
        <w:t>Note:</w:t>
      </w:r>
      <w:r>
        <w:rPr>
          <w:rFonts w:cs="Calibri"/>
          <w:color w:val="000000"/>
        </w:rPr>
        <w:t xml:space="preserve"> </w:t>
      </w:r>
      <w:proofErr w:type="spellStart"/>
      <w:r>
        <w:rPr>
          <w:rFonts w:cs="Calibri"/>
          <w:color w:val="000000"/>
        </w:rPr>
        <w:t>AppNotes</w:t>
      </w:r>
      <w:proofErr w:type="spellEnd"/>
      <w:r>
        <w:rPr>
          <w:rFonts w:cs="Calibri"/>
          <w:color w:val="000000"/>
        </w:rPr>
        <w:t xml:space="preserve"> are available for nonvolatile storage and RTC implementation assistance. See </w:t>
      </w:r>
      <w:proofErr w:type="spellStart"/>
      <w:r>
        <w:rPr>
          <w:rFonts w:cs="Calibri"/>
          <w:color w:val="000000"/>
        </w:rPr>
        <w:t>AppNote</w:t>
      </w:r>
      <w:proofErr w:type="spellEnd"/>
      <w:r>
        <w:rPr>
          <w:rFonts w:cs="Calibri"/>
          <w:color w:val="000000"/>
        </w:rPr>
        <w:t xml:space="preserve"> "PAYG Library </w:t>
      </w:r>
      <w:proofErr w:type="spellStart"/>
      <w:r>
        <w:rPr>
          <w:rFonts w:cs="Calibri"/>
          <w:color w:val="000000"/>
        </w:rPr>
        <w:t>prod_nv</w:t>
      </w:r>
      <w:proofErr w:type="spellEnd"/>
      <w:r>
        <w:rPr>
          <w:rFonts w:cs="Calibri"/>
          <w:color w:val="000000"/>
        </w:rPr>
        <w:t>" and "PAYG Library RTC" for more details.</w:t>
      </w:r>
    </w:p>
    <w:p w:rsidR="0019796E" w:rsidRDefault="00B72825">
      <w:pPr>
        <w:pStyle w:val="2"/>
        <w:spacing w:line="262" w:lineRule="atLeast"/>
        <w:jc w:val="left"/>
        <w:rPr>
          <w:rFonts w:ascii="Calibri" w:hAnsi="Calibri" w:cs="Calibri"/>
          <w:color w:val="000000"/>
          <w:sz w:val="26"/>
          <w:szCs w:val="26"/>
        </w:rPr>
      </w:pPr>
      <w:bookmarkStart w:id="23" w:name="_Toc29626"/>
      <w:r>
        <w:rPr>
          <w:rFonts w:ascii="Calibri" w:hAnsi="Calibri" w:cs="Calibri"/>
          <w:color w:val="000000"/>
          <w:sz w:val="26"/>
          <w:szCs w:val="26"/>
        </w:rPr>
        <w:t>How to Use</w:t>
      </w:r>
      <w:bookmarkEnd w:id="23"/>
      <w:r>
        <w:rPr>
          <w:rFonts w:ascii="Calibri" w:hAnsi="Calibri" w:cs="Calibri"/>
          <w:color w:val="000000"/>
          <w:sz w:val="26"/>
          <w:szCs w:val="26"/>
        </w:rPr>
        <w:t xml:space="preserve"> </w:t>
      </w:r>
    </w:p>
    <w:p w:rsidR="0019796E" w:rsidRDefault="00B72825">
      <w:pPr>
        <w:pStyle w:val="aa"/>
        <w:rPr>
          <w:rFonts w:cs="Calibri"/>
          <w:color w:val="000000"/>
        </w:rPr>
      </w:pPr>
      <w:r>
        <w:rPr>
          <w:rFonts w:cs="Calibri"/>
          <w:color w:val="000000"/>
        </w:rPr>
        <w:t>Two directories are contained here: "inc" and "</w:t>
      </w:r>
      <w:proofErr w:type="spellStart"/>
      <w:r>
        <w:rPr>
          <w:rFonts w:cs="Calibri"/>
          <w:color w:val="000000"/>
        </w:rPr>
        <w:t>src</w:t>
      </w:r>
      <w:proofErr w:type="spellEnd"/>
      <w:r>
        <w:rPr>
          <w:rFonts w:cs="Calibri"/>
          <w:color w:val="000000"/>
        </w:rPr>
        <w:t xml:space="preserve">". These make up the entire </w:t>
      </w:r>
      <w:proofErr w:type="spellStart"/>
      <w:r>
        <w:rPr>
          <w:rFonts w:cs="Calibri"/>
          <w:color w:val="000000"/>
        </w:rPr>
        <w:t>Angaza</w:t>
      </w:r>
      <w:proofErr w:type="spellEnd"/>
      <w:r>
        <w:rPr>
          <w:rFonts w:cs="Calibri"/>
          <w:color w:val="000000"/>
        </w:rPr>
        <w:t xml:space="preserve"> PAYG </w:t>
      </w:r>
      <w:proofErr w:type="spellStart"/>
      <w:r>
        <w:rPr>
          <w:rFonts w:cs="Calibri"/>
          <w:color w:val="000000"/>
        </w:rPr>
        <w:t>firmare</w:t>
      </w:r>
      <w:proofErr w:type="spellEnd"/>
      <w:r>
        <w:rPr>
          <w:rFonts w:cs="Calibri"/>
          <w:color w:val="000000"/>
        </w:rPr>
        <w:t xml:space="preserve"> library.</w:t>
      </w:r>
    </w:p>
    <w:p w:rsidR="0019796E" w:rsidRDefault="00B72825">
      <w:pPr>
        <w:pStyle w:val="aa"/>
        <w:rPr>
          <w:rFonts w:cs="Calibri"/>
          <w:color w:val="000000"/>
        </w:rPr>
      </w:pPr>
      <w:r>
        <w:rPr>
          <w:rFonts w:cs="Calibri"/>
          <w:color w:val="000000"/>
        </w:rPr>
        <w:t xml:space="preserve">The "inc" directory should be added to the compiler's header search path. </w:t>
      </w:r>
      <w:proofErr w:type="gramStart"/>
      <w:r>
        <w:rPr>
          <w:rFonts w:cs="Calibri"/>
          <w:color w:val="000000"/>
        </w:rPr>
        <w:t>Contains header files for use both by library code and by any new code written to interact with the library.</w:t>
      </w:r>
      <w:proofErr w:type="gramEnd"/>
      <w:r>
        <w:rPr>
          <w:rFonts w:cs="Calibri"/>
          <w:color w:val="000000"/>
        </w:rPr>
        <w:t xml:space="preserve"> These header files contain additional documentation in the form of extended source comments.</w:t>
      </w:r>
    </w:p>
    <w:p w:rsidR="0019796E" w:rsidRDefault="00B72825">
      <w:pPr>
        <w:pStyle w:val="aa"/>
        <w:rPr>
          <w:rFonts w:cs="Calibri"/>
          <w:color w:val="000000"/>
        </w:rPr>
      </w:pPr>
      <w:r>
        <w:rPr>
          <w:rFonts w:cs="Calibri"/>
          <w:color w:val="000000"/>
        </w:rPr>
        <w:t>All files within the "</w:t>
      </w:r>
      <w:proofErr w:type="spellStart"/>
      <w:r>
        <w:rPr>
          <w:rFonts w:cs="Calibri"/>
          <w:color w:val="000000"/>
        </w:rPr>
        <w:t>src</w:t>
      </w:r>
      <w:proofErr w:type="spellEnd"/>
      <w:r>
        <w:rPr>
          <w:rFonts w:cs="Calibri"/>
          <w:color w:val="000000"/>
        </w:rPr>
        <w:t>" directory should be compiled and linked along with the rest of the product's source files. These files are not intended for modification, and may be obfuscated, depending on the terms of any corresponding license agreement.</w:t>
      </w:r>
    </w:p>
    <w:p w:rsidR="0019796E" w:rsidRDefault="00B72825">
      <w:pPr>
        <w:pStyle w:val="aa"/>
        <w:rPr>
          <w:rFonts w:cs="Calibri"/>
          <w:color w:val="000000"/>
        </w:rPr>
      </w:pPr>
      <w:r>
        <w:rPr>
          <w:rFonts w:cs="Calibri"/>
          <w:color w:val="000000"/>
        </w:rPr>
        <w:t>Header files declare a number of functions. Each function has either a "</w:t>
      </w:r>
      <w:proofErr w:type="spellStart"/>
      <w:r>
        <w:rPr>
          <w:rFonts w:cs="Calibri"/>
          <w:color w:val="000000"/>
        </w:rPr>
        <w:t>payg</w:t>
      </w:r>
      <w:proofErr w:type="spellEnd"/>
      <w:r>
        <w:rPr>
          <w:rFonts w:cs="Calibri"/>
          <w:color w:val="000000"/>
        </w:rPr>
        <w:t>_" or a "prod_" prefix. All functions with the "</w:t>
      </w:r>
      <w:proofErr w:type="spellStart"/>
      <w:r>
        <w:rPr>
          <w:rFonts w:cs="Calibri"/>
          <w:color w:val="000000"/>
        </w:rPr>
        <w:t>payg</w:t>
      </w:r>
      <w:proofErr w:type="spellEnd"/>
      <w:r>
        <w:rPr>
          <w:rFonts w:cs="Calibri"/>
          <w:color w:val="000000"/>
        </w:rPr>
        <w:t>_" prefix, such as "</w:t>
      </w:r>
      <w:proofErr w:type="spellStart"/>
      <w:r>
        <w:rPr>
          <w:rFonts w:cs="Calibri"/>
          <w:color w:val="000000"/>
        </w:rPr>
        <w:t>payg_all_</w:t>
      </w:r>
      <w:proofErr w:type="gramStart"/>
      <w:r>
        <w:rPr>
          <w:rFonts w:cs="Calibri"/>
          <w:color w:val="000000"/>
        </w:rPr>
        <w:t>init</w:t>
      </w:r>
      <w:proofErr w:type="spellEnd"/>
      <w:r>
        <w:rPr>
          <w:rFonts w:cs="Calibri"/>
          <w:color w:val="000000"/>
        </w:rPr>
        <w:t>(</w:t>
      </w:r>
      <w:proofErr w:type="gramEnd"/>
      <w:r>
        <w:rPr>
          <w:rFonts w:cs="Calibri"/>
          <w:color w:val="000000"/>
        </w:rPr>
        <w:t>)", are implemented within the library. All functions declared with the "prod_" prefix, such as "</w:t>
      </w:r>
      <w:proofErr w:type="spellStart"/>
      <w:r>
        <w:rPr>
          <w:rFonts w:cs="Calibri"/>
          <w:color w:val="000000"/>
        </w:rPr>
        <w:t>prod_nv_</w:t>
      </w:r>
      <w:proofErr w:type="gramStart"/>
      <w:r>
        <w:rPr>
          <w:rFonts w:cs="Calibri"/>
          <w:color w:val="000000"/>
        </w:rPr>
        <w:t>write</w:t>
      </w:r>
      <w:proofErr w:type="spellEnd"/>
      <w:r>
        <w:rPr>
          <w:rFonts w:cs="Calibri"/>
          <w:color w:val="000000"/>
        </w:rPr>
        <w:t>(</w:t>
      </w:r>
      <w:proofErr w:type="gramEnd"/>
      <w:r>
        <w:rPr>
          <w:rFonts w:cs="Calibri"/>
          <w:color w:val="000000"/>
        </w:rPr>
        <w:t xml:space="preserve">)", must be implemented by the partner within their product code. In addition to the documentation in source comments, </w:t>
      </w:r>
      <w:proofErr w:type="gramStart"/>
      <w:r>
        <w:rPr>
          <w:rFonts w:cs="Calibri"/>
          <w:color w:val="000000"/>
        </w:rPr>
        <w:t>application</w:t>
      </w:r>
      <w:proofErr w:type="gramEnd"/>
      <w:r>
        <w:rPr>
          <w:rFonts w:cs="Calibri"/>
          <w:color w:val="000000"/>
        </w:rPr>
        <w:t xml:space="preserve"> notes will be provided that describe suggested implementation strategies for these functions.</w:t>
      </w:r>
    </w:p>
    <w:p w:rsidR="0019796E" w:rsidRDefault="00B72825">
      <w:pPr>
        <w:pStyle w:val="aa"/>
        <w:rPr>
          <w:rFonts w:cs="Calibri"/>
          <w:color w:val="000000"/>
        </w:rPr>
      </w:pPr>
      <w:r>
        <w:rPr>
          <w:rFonts w:cs="Calibri"/>
          <w:color w:val="000000"/>
        </w:rPr>
        <w:t>Detailed function usage notes are available in the library header files. These notes have also been rendered in HTML form, which you can browse by opening the doc/index.html file in your browser. (That may be how you are already viewing this content!)</w:t>
      </w:r>
    </w:p>
    <w:p w:rsidR="0019796E" w:rsidRDefault="00B72825">
      <w:pPr>
        <w:pStyle w:val="2"/>
        <w:spacing w:line="262" w:lineRule="atLeast"/>
        <w:jc w:val="left"/>
        <w:rPr>
          <w:rFonts w:ascii="Calibri" w:hAnsi="Calibri" w:cs="Calibri"/>
          <w:color w:val="000000"/>
          <w:sz w:val="26"/>
          <w:szCs w:val="26"/>
        </w:rPr>
      </w:pPr>
      <w:bookmarkStart w:id="24" w:name="_Toc30335"/>
      <w:r>
        <w:rPr>
          <w:rFonts w:ascii="Calibri" w:hAnsi="Calibri" w:cs="Calibri"/>
          <w:color w:val="000000"/>
          <w:sz w:val="26"/>
          <w:szCs w:val="26"/>
        </w:rPr>
        <w:t>Basic Program Flow with Library</w:t>
      </w:r>
      <w:bookmarkEnd w:id="24"/>
      <w:r>
        <w:rPr>
          <w:rFonts w:ascii="Calibri" w:hAnsi="Calibri" w:cs="Calibri"/>
          <w:color w:val="000000"/>
          <w:sz w:val="26"/>
          <w:szCs w:val="26"/>
        </w:rPr>
        <w:t xml:space="preserve"> </w:t>
      </w:r>
    </w:p>
    <w:p w:rsidR="0019796E" w:rsidRDefault="00B72825">
      <w:pPr>
        <w:numPr>
          <w:ilvl w:val="0"/>
          <w:numId w:val="10"/>
        </w:numPr>
        <w:spacing w:before="100" w:beforeAutospacing="1" w:after="100" w:afterAutospacing="1" w:line="262" w:lineRule="atLeast"/>
        <w:jc w:val="left"/>
        <w:rPr>
          <w:rFonts w:cs="Calibri"/>
          <w:color w:val="000000"/>
          <w:sz w:val="17"/>
          <w:szCs w:val="17"/>
        </w:rPr>
      </w:pPr>
      <w:r>
        <w:rPr>
          <w:rFonts w:cs="Calibri"/>
          <w:color w:val="000000"/>
          <w:sz w:val="17"/>
          <w:szCs w:val="17"/>
        </w:rPr>
        <w:t>Program powers up</w:t>
      </w:r>
    </w:p>
    <w:p w:rsidR="0019796E" w:rsidRDefault="00B72825">
      <w:pPr>
        <w:numPr>
          <w:ilvl w:val="1"/>
          <w:numId w:val="10"/>
        </w:numPr>
        <w:spacing w:before="100" w:beforeAutospacing="1" w:after="100" w:afterAutospacing="1" w:line="262" w:lineRule="atLeast"/>
        <w:jc w:val="left"/>
        <w:rPr>
          <w:rFonts w:cs="Calibri"/>
          <w:color w:val="000000"/>
          <w:sz w:val="17"/>
          <w:szCs w:val="17"/>
        </w:rPr>
      </w:pPr>
      <w:r>
        <w:rPr>
          <w:rFonts w:cs="Calibri"/>
          <w:color w:val="000000"/>
          <w:sz w:val="17"/>
          <w:szCs w:val="17"/>
        </w:rPr>
        <w:t>calls product specific initialization code (</w:t>
      </w:r>
      <w:proofErr w:type="spellStart"/>
      <w:r>
        <w:rPr>
          <w:rFonts w:cs="Calibri"/>
          <w:color w:val="000000"/>
          <w:sz w:val="17"/>
          <w:szCs w:val="17"/>
        </w:rPr>
        <w:t>power_init</w:t>
      </w:r>
      <w:proofErr w:type="spellEnd"/>
      <w:r>
        <w:rPr>
          <w:rFonts w:cs="Calibri"/>
          <w:color w:val="000000"/>
          <w:sz w:val="17"/>
          <w:szCs w:val="17"/>
        </w:rPr>
        <w:t>, clocks, etc)</w:t>
      </w:r>
    </w:p>
    <w:p w:rsidR="0019796E" w:rsidRDefault="00B72825">
      <w:pPr>
        <w:numPr>
          <w:ilvl w:val="1"/>
          <w:numId w:val="10"/>
        </w:numPr>
        <w:spacing w:before="100" w:beforeAutospacing="1" w:after="100" w:afterAutospacing="1" w:line="262" w:lineRule="atLeast"/>
        <w:jc w:val="left"/>
        <w:rPr>
          <w:rFonts w:cs="Calibri"/>
          <w:color w:val="000000"/>
          <w:sz w:val="17"/>
          <w:szCs w:val="17"/>
        </w:rPr>
      </w:pPr>
      <w:r>
        <w:rPr>
          <w:rFonts w:cs="Calibri"/>
          <w:color w:val="000000"/>
          <w:sz w:val="17"/>
          <w:szCs w:val="17"/>
        </w:rPr>
        <w:t xml:space="preserve">call </w:t>
      </w:r>
      <w:hyperlink r:id="rId33" w:anchor="a43813c6a62c58b37f6fb237243ea7eaa" w:tooltip="Initialize the library and all its internal submodules. " w:history="1">
        <w:r>
          <w:rPr>
            <w:rStyle w:val="ac"/>
            <w:rFonts w:cs="Calibri"/>
            <w:b/>
            <w:bCs/>
          </w:rPr>
          <w:t>payg_all_init()</w:t>
        </w:r>
      </w:hyperlink>
    </w:p>
    <w:p w:rsidR="0019796E" w:rsidRDefault="00B72825">
      <w:pPr>
        <w:numPr>
          <w:ilvl w:val="0"/>
          <w:numId w:val="10"/>
        </w:numPr>
        <w:spacing w:before="100" w:beforeAutospacing="1" w:after="100" w:afterAutospacing="1" w:line="262" w:lineRule="atLeast"/>
        <w:jc w:val="left"/>
        <w:rPr>
          <w:rFonts w:cs="Calibri"/>
          <w:color w:val="000000"/>
          <w:sz w:val="17"/>
          <w:szCs w:val="17"/>
        </w:rPr>
      </w:pPr>
      <w:r>
        <w:rPr>
          <w:rFonts w:cs="Calibri"/>
          <w:color w:val="000000"/>
          <w:sz w:val="17"/>
          <w:szCs w:val="17"/>
        </w:rPr>
        <w:t>(Executive Loop) Program enters main loop</w:t>
      </w:r>
    </w:p>
    <w:p w:rsidR="0019796E" w:rsidRDefault="00B72825">
      <w:pPr>
        <w:numPr>
          <w:ilvl w:val="1"/>
          <w:numId w:val="10"/>
        </w:numPr>
        <w:spacing w:before="100" w:beforeAutospacing="1" w:after="100" w:afterAutospacing="1" w:line="262" w:lineRule="atLeast"/>
        <w:jc w:val="left"/>
        <w:rPr>
          <w:rFonts w:cs="Calibri"/>
          <w:color w:val="000000"/>
          <w:sz w:val="17"/>
          <w:szCs w:val="17"/>
        </w:rPr>
      </w:pPr>
      <w:r>
        <w:rPr>
          <w:rFonts w:cs="Calibri"/>
          <w:color w:val="000000"/>
          <w:sz w:val="17"/>
          <w:szCs w:val="17"/>
        </w:rPr>
        <w:t>Call product-specific processing functions (read buttons, regulate output, etc)</w:t>
      </w:r>
    </w:p>
    <w:p w:rsidR="0019796E" w:rsidRDefault="00B72825">
      <w:pPr>
        <w:numPr>
          <w:ilvl w:val="2"/>
          <w:numId w:val="10"/>
        </w:numPr>
        <w:spacing w:before="100" w:beforeAutospacing="1" w:after="100" w:afterAutospacing="1" w:line="262" w:lineRule="atLeast"/>
        <w:jc w:val="left"/>
        <w:rPr>
          <w:rFonts w:cs="Calibri"/>
          <w:color w:val="000000"/>
          <w:sz w:val="17"/>
          <w:szCs w:val="17"/>
        </w:rPr>
      </w:pPr>
      <w:r>
        <w:rPr>
          <w:rFonts w:cs="Calibri"/>
          <w:color w:val="000000"/>
          <w:sz w:val="17"/>
          <w:szCs w:val="17"/>
        </w:rPr>
        <w:t xml:space="preserve">Before enabling product functionality, program calls </w:t>
      </w:r>
      <w:hyperlink r:id="rId34" w:anchor="a61e55ec593bc32baf63e3c3132a0b650" w:tooltip="Return the current PAYG state. " w:history="1">
        <w:r>
          <w:rPr>
            <w:rStyle w:val="ac"/>
            <w:rFonts w:cs="Calibri"/>
            <w:b/>
            <w:bCs/>
          </w:rPr>
          <w:t>payg_state_get_</w:t>
        </w:r>
        <w:proofErr w:type="gramStart"/>
        <w:r>
          <w:rPr>
            <w:rStyle w:val="ac"/>
            <w:rFonts w:cs="Calibri"/>
            <w:b/>
            <w:bCs/>
          </w:rPr>
          <w:t>current(</w:t>
        </w:r>
        <w:proofErr w:type="gramEnd"/>
        <w:r>
          <w:rPr>
            <w:rStyle w:val="ac"/>
            <w:rFonts w:cs="Calibri"/>
            <w:b/>
            <w:bCs/>
          </w:rPr>
          <w:t>)</w:t>
        </w:r>
      </w:hyperlink>
      <w:r>
        <w:rPr>
          <w:rFonts w:cs="Calibri"/>
          <w:color w:val="000000"/>
          <w:sz w:val="17"/>
          <w:szCs w:val="17"/>
        </w:rPr>
        <w:t xml:space="preserve"> and ensures it is "enabled".</w:t>
      </w:r>
    </w:p>
    <w:p w:rsidR="0019796E" w:rsidRDefault="00B72825">
      <w:pPr>
        <w:numPr>
          <w:ilvl w:val="2"/>
          <w:numId w:val="10"/>
        </w:numPr>
        <w:spacing w:before="100" w:beforeAutospacing="1" w:after="100" w:afterAutospacing="1" w:line="262" w:lineRule="atLeast"/>
        <w:jc w:val="left"/>
        <w:rPr>
          <w:rFonts w:cs="Calibri"/>
          <w:color w:val="000000"/>
          <w:sz w:val="17"/>
          <w:szCs w:val="17"/>
        </w:rPr>
      </w:pPr>
      <w:r>
        <w:rPr>
          <w:rFonts w:cs="Calibri"/>
          <w:color w:val="000000"/>
          <w:sz w:val="17"/>
          <w:szCs w:val="17"/>
        </w:rPr>
        <w:t xml:space="preserve">If user is 'using' product, program calls </w:t>
      </w:r>
      <w:hyperlink r:id="rId35" w:anchor="a8f97fbf3a0db84d1bdac43a92efa6c8c" w:tooltip="Inform the PAYG library that some credit has been consumed. " w:history="1">
        <w:r>
          <w:rPr>
            <w:rStyle w:val="ac"/>
            <w:rFonts w:cs="Calibri"/>
            <w:b/>
            <w:bCs/>
          </w:rPr>
          <w:t>payg_state_consume_</w:t>
        </w:r>
        <w:proofErr w:type="gramStart"/>
        <w:r>
          <w:rPr>
            <w:rStyle w:val="ac"/>
            <w:rFonts w:cs="Calibri"/>
            <w:b/>
            <w:bCs/>
          </w:rPr>
          <w:t>credit(</w:t>
        </w:r>
        <w:proofErr w:type="gramEnd"/>
        <w:r>
          <w:rPr>
            <w:rStyle w:val="ac"/>
            <w:rFonts w:cs="Calibri"/>
            <w:b/>
            <w:bCs/>
          </w:rPr>
          <w:t>)</w:t>
        </w:r>
      </w:hyperlink>
      <w:r>
        <w:rPr>
          <w:rFonts w:cs="Calibri"/>
          <w:color w:val="000000"/>
          <w:sz w:val="17"/>
          <w:szCs w:val="17"/>
        </w:rPr>
        <w:t xml:space="preserve"> periodically to "use up" PAYG credit.</w:t>
      </w:r>
    </w:p>
    <w:p w:rsidR="0019796E" w:rsidRDefault="00B72825">
      <w:pPr>
        <w:numPr>
          <w:ilvl w:val="1"/>
          <w:numId w:val="10"/>
        </w:numPr>
        <w:spacing w:before="100" w:beforeAutospacing="1" w:after="100" w:afterAutospacing="1" w:line="262" w:lineRule="atLeast"/>
        <w:jc w:val="left"/>
        <w:rPr>
          <w:rFonts w:cs="Calibri"/>
          <w:color w:val="000000"/>
          <w:sz w:val="17"/>
          <w:szCs w:val="17"/>
        </w:rPr>
      </w:pPr>
      <w:r>
        <w:rPr>
          <w:rFonts w:cs="Calibri"/>
          <w:color w:val="000000"/>
          <w:sz w:val="17"/>
          <w:szCs w:val="17"/>
        </w:rPr>
        <w:t xml:space="preserve">Call </w:t>
      </w:r>
      <w:proofErr w:type="spellStart"/>
      <w:r>
        <w:rPr>
          <w:rStyle w:val="HTML"/>
          <w:rFonts w:ascii="Calibri" w:hAnsi="Calibri" w:cs="Calibri"/>
          <w:i/>
          <w:color w:val="000000"/>
        </w:rPr>
        <w:t>payg_all_process</w:t>
      </w:r>
      <w:proofErr w:type="spellEnd"/>
      <w:r>
        <w:rPr>
          <w:rFonts w:cs="Calibri"/>
          <w:color w:val="000000"/>
          <w:sz w:val="17"/>
          <w:szCs w:val="17"/>
        </w:rPr>
        <w:t xml:space="preserve"> (per it's return value, and also as requested by </w:t>
      </w:r>
      <w:hyperlink r:id="rId36" w:anchor="ab3acff38f020118e4064dd2e7540bd58" w:tooltip="Ask the product main loop to call payg_all_process() as soon as possible. " w:history="1">
        <w:r>
          <w:rPr>
            <w:rStyle w:val="ac"/>
            <w:rFonts w:cs="Calibri"/>
            <w:b/>
            <w:bCs/>
          </w:rPr>
          <w:t>prod_mainloop_request_processing()</w:t>
        </w:r>
      </w:hyperlink>
      <w:r>
        <w:rPr>
          <w:rFonts w:cs="Calibri"/>
          <w:color w:val="000000"/>
          <w:sz w:val="17"/>
          <w:szCs w:val="17"/>
        </w:rPr>
        <w:t>)</w:t>
      </w:r>
    </w:p>
    <w:p w:rsidR="0019796E" w:rsidRDefault="00B72825">
      <w:pPr>
        <w:numPr>
          <w:ilvl w:val="1"/>
          <w:numId w:val="10"/>
        </w:numPr>
        <w:spacing w:before="100" w:beforeAutospacing="1" w:after="100" w:afterAutospacing="1" w:line="262" w:lineRule="atLeast"/>
        <w:jc w:val="left"/>
        <w:rPr>
          <w:rFonts w:cs="Calibri"/>
          <w:color w:val="000000"/>
          <w:sz w:val="17"/>
          <w:szCs w:val="17"/>
        </w:rPr>
      </w:pPr>
      <w:r>
        <w:rPr>
          <w:rFonts w:cs="Calibri"/>
          <w:color w:val="000000"/>
          <w:sz w:val="17"/>
          <w:szCs w:val="17"/>
        </w:rPr>
        <w:t xml:space="preserve">Program sleeps for a period (no greater than the time value returned by </w:t>
      </w:r>
      <w:proofErr w:type="spellStart"/>
      <w:r>
        <w:rPr>
          <w:rStyle w:val="HTML"/>
          <w:rFonts w:ascii="Calibri" w:hAnsi="Calibri" w:cs="Calibri"/>
          <w:i/>
          <w:color w:val="000000"/>
        </w:rPr>
        <w:t>payg_all_process</w:t>
      </w:r>
      <w:proofErr w:type="spellEnd"/>
      <w:r>
        <w:rPr>
          <w:rFonts w:cs="Calibri"/>
          <w:color w:val="000000"/>
          <w:sz w:val="17"/>
          <w:szCs w:val="17"/>
        </w:rPr>
        <w:t>)</w:t>
      </w:r>
    </w:p>
    <w:p w:rsidR="0019796E" w:rsidRDefault="00B72825">
      <w:pPr>
        <w:numPr>
          <w:ilvl w:val="1"/>
          <w:numId w:val="10"/>
        </w:numPr>
        <w:spacing w:before="100" w:beforeAutospacing="1" w:after="100" w:afterAutospacing="1" w:line="262" w:lineRule="atLeast"/>
        <w:jc w:val="left"/>
        <w:rPr>
          <w:rFonts w:cs="Calibri"/>
          <w:color w:val="000000"/>
          <w:sz w:val="17"/>
          <w:szCs w:val="17"/>
        </w:rPr>
      </w:pPr>
      <w:r>
        <w:rPr>
          <w:rFonts w:cs="Calibri"/>
          <w:color w:val="000000"/>
          <w:sz w:val="17"/>
          <w:szCs w:val="17"/>
        </w:rPr>
        <w:t>Repeat indefinitely</w:t>
      </w:r>
    </w:p>
    <w:p w:rsidR="0019796E" w:rsidRDefault="00B72825">
      <w:pPr>
        <w:numPr>
          <w:ilvl w:val="0"/>
          <w:numId w:val="10"/>
        </w:numPr>
        <w:spacing w:before="100" w:beforeAutospacing="1" w:after="100" w:afterAutospacing="1" w:line="262" w:lineRule="atLeast"/>
        <w:jc w:val="left"/>
        <w:rPr>
          <w:rFonts w:cs="Calibri"/>
          <w:color w:val="000000"/>
          <w:sz w:val="17"/>
          <w:szCs w:val="17"/>
        </w:rPr>
      </w:pPr>
      <w:r>
        <w:rPr>
          <w:rFonts w:cs="Calibri"/>
          <w:color w:val="000000"/>
          <w:sz w:val="17"/>
          <w:szCs w:val="17"/>
        </w:rPr>
        <w:t>Interrupts during Executive Loop (from I/O pins or dedicated PAYG timer)</w:t>
      </w:r>
    </w:p>
    <w:p w:rsidR="0019796E" w:rsidRDefault="00B72825">
      <w:pPr>
        <w:numPr>
          <w:ilvl w:val="1"/>
          <w:numId w:val="10"/>
        </w:numPr>
        <w:spacing w:before="100" w:beforeAutospacing="1" w:after="100" w:afterAutospacing="1" w:line="262" w:lineRule="atLeast"/>
        <w:jc w:val="left"/>
        <w:rPr>
          <w:rFonts w:cs="Calibri"/>
          <w:color w:val="000000"/>
          <w:sz w:val="17"/>
          <w:szCs w:val="17"/>
        </w:rPr>
      </w:pPr>
      <w:r>
        <w:rPr>
          <w:rFonts w:cs="Calibri"/>
          <w:color w:val="000000"/>
          <w:sz w:val="17"/>
          <w:szCs w:val="17"/>
        </w:rPr>
        <w:lastRenderedPageBreak/>
        <w:t xml:space="preserve">If keypad support is used, </w:t>
      </w:r>
      <w:hyperlink r:id="rId37" w:anchor="a82ce459435c5aee4c086a8a25298c136" w:tooltip="Inform PAYG code that a non-IR keypad button has been pressed. " w:history="1">
        <w:r>
          <w:rPr>
            <w:rStyle w:val="ac"/>
            <w:rFonts w:cs="Calibri"/>
            <w:b/>
            <w:bCs/>
          </w:rPr>
          <w:t>payg_interrupts_keypad_handle_</w:t>
        </w:r>
        <w:proofErr w:type="gramStart"/>
        <w:r>
          <w:rPr>
            <w:rStyle w:val="ac"/>
            <w:rFonts w:cs="Calibri"/>
            <w:b/>
            <w:bCs/>
          </w:rPr>
          <w:t>key(</w:t>
        </w:r>
        <w:proofErr w:type="gramEnd"/>
        <w:r>
          <w:rPr>
            <w:rStyle w:val="ac"/>
            <w:rFonts w:cs="Calibri"/>
            <w:b/>
            <w:bCs/>
          </w:rPr>
          <w:t>)</w:t>
        </w:r>
      </w:hyperlink>
      <w:r>
        <w:rPr>
          <w:rFonts w:cs="Calibri"/>
          <w:color w:val="000000"/>
          <w:sz w:val="17"/>
          <w:szCs w:val="17"/>
        </w:rPr>
        <w:t xml:space="preserve"> is called every time a </w:t>
      </w:r>
      <w:proofErr w:type="spellStart"/>
      <w:r>
        <w:rPr>
          <w:rFonts w:cs="Calibri"/>
          <w:color w:val="000000"/>
          <w:sz w:val="17"/>
          <w:szCs w:val="17"/>
        </w:rPr>
        <w:t>keypress</w:t>
      </w:r>
      <w:proofErr w:type="spellEnd"/>
      <w:r>
        <w:rPr>
          <w:rFonts w:cs="Calibri"/>
          <w:color w:val="000000"/>
          <w:sz w:val="17"/>
          <w:szCs w:val="17"/>
        </w:rPr>
        <w:t xml:space="preserve"> interrupt is received.</w:t>
      </w:r>
    </w:p>
    <w:p w:rsidR="0019796E" w:rsidRDefault="00B72825">
      <w:pPr>
        <w:numPr>
          <w:ilvl w:val="1"/>
          <w:numId w:val="10"/>
        </w:numPr>
        <w:spacing w:before="100" w:beforeAutospacing="1" w:after="100" w:afterAutospacing="1" w:line="262" w:lineRule="atLeast"/>
        <w:jc w:val="left"/>
        <w:rPr>
          <w:rFonts w:cs="Calibri"/>
          <w:color w:val="000000"/>
          <w:sz w:val="17"/>
          <w:szCs w:val="17"/>
        </w:rPr>
      </w:pPr>
      <w:r>
        <w:rPr>
          <w:rFonts w:cs="Calibri"/>
          <w:color w:val="000000"/>
          <w:sz w:val="17"/>
          <w:szCs w:val="17"/>
        </w:rPr>
        <w:t xml:space="preserve">If cable support is used, </w:t>
      </w:r>
      <w:hyperlink r:id="rId38" w:anchor="aa885ce89bbfb3fe46a356ea2e2c6ceb0" w:tooltip="Inform PAYG code that the cable-receive input has changed logic levels. " w:history="1">
        <w:r>
          <w:rPr>
            <w:rStyle w:val="ac"/>
            <w:rFonts w:cs="Calibri"/>
            <w:b/>
            <w:bCs/>
          </w:rPr>
          <w:t>payg_interrupts_cable_handle_rx_</w:t>
        </w:r>
        <w:proofErr w:type="gramStart"/>
        <w:r>
          <w:rPr>
            <w:rStyle w:val="ac"/>
            <w:rFonts w:cs="Calibri"/>
            <w:b/>
            <w:bCs/>
          </w:rPr>
          <w:t>edge(</w:t>
        </w:r>
        <w:proofErr w:type="gramEnd"/>
        <w:r>
          <w:rPr>
            <w:rStyle w:val="ac"/>
            <w:rFonts w:cs="Calibri"/>
            <w:b/>
            <w:bCs/>
          </w:rPr>
          <w:t>)</w:t>
        </w:r>
      </w:hyperlink>
      <w:r>
        <w:rPr>
          <w:rStyle w:val="HTML"/>
          <w:rFonts w:ascii="Calibri" w:hAnsi="Calibri" w:cs="Calibri"/>
          <w:color w:val="000000"/>
        </w:rPr>
        <w:t xml:space="preserve"> </w:t>
      </w:r>
      <w:r>
        <w:rPr>
          <w:rFonts w:cs="Calibri"/>
          <w:sz w:val="17"/>
          <w:szCs w:val="17"/>
        </w:rPr>
        <w:t>is called every time a rising *or* falling edge is received on the PAYG cable RX pin.</w:t>
      </w:r>
    </w:p>
    <w:p w:rsidR="0019796E" w:rsidRDefault="00B72825">
      <w:pPr>
        <w:numPr>
          <w:ilvl w:val="1"/>
          <w:numId w:val="10"/>
        </w:numPr>
        <w:spacing w:before="100" w:beforeAutospacing="1" w:after="100" w:afterAutospacing="1" w:line="262" w:lineRule="atLeast"/>
        <w:jc w:val="left"/>
        <w:rPr>
          <w:rFonts w:cs="Calibri"/>
          <w:color w:val="000000"/>
          <w:sz w:val="17"/>
          <w:szCs w:val="17"/>
        </w:rPr>
      </w:pPr>
      <w:r>
        <w:rPr>
          <w:rFonts w:cs="Calibri"/>
          <w:sz w:val="17"/>
          <w:szCs w:val="17"/>
        </w:rPr>
        <w:t xml:space="preserve">If </w:t>
      </w:r>
      <w:proofErr w:type="spellStart"/>
      <w:r>
        <w:rPr>
          <w:rFonts w:cs="Calibri"/>
          <w:sz w:val="17"/>
          <w:szCs w:val="17"/>
        </w:rPr>
        <w:t>Angaza</w:t>
      </w:r>
      <w:proofErr w:type="spellEnd"/>
      <w:r>
        <w:rPr>
          <w:rFonts w:cs="Calibri"/>
          <w:sz w:val="17"/>
          <w:szCs w:val="17"/>
        </w:rPr>
        <w:t xml:space="preserve"> infrared (IR) support is used,</w:t>
      </w:r>
      <w:r>
        <w:rPr>
          <w:rFonts w:cs="Calibri"/>
          <w:sz w:val="17"/>
          <w:szCs w:val="17"/>
          <w:lang w:eastAsia="zh-CN"/>
        </w:rPr>
        <w:t xml:space="preserve"> </w:t>
      </w:r>
      <w:proofErr w:type="spellStart"/>
      <w:r>
        <w:rPr>
          <w:rFonts w:cs="Calibri"/>
          <w:color w:val="000000"/>
          <w:sz w:val="17"/>
          <w:szCs w:val="17"/>
        </w:rPr>
        <w:t>payg_interrupts_ir_handle_</w:t>
      </w:r>
      <w:proofErr w:type="gramStart"/>
      <w:r>
        <w:rPr>
          <w:rFonts w:cs="Calibri"/>
          <w:color w:val="000000"/>
          <w:sz w:val="17"/>
          <w:szCs w:val="17"/>
        </w:rPr>
        <w:t>edge</w:t>
      </w:r>
      <w:proofErr w:type="spellEnd"/>
      <w:r>
        <w:rPr>
          <w:rFonts w:cs="Calibri"/>
          <w:color w:val="000000"/>
          <w:sz w:val="17"/>
          <w:szCs w:val="17"/>
        </w:rPr>
        <w:t>(</w:t>
      </w:r>
      <w:proofErr w:type="gramEnd"/>
      <w:r>
        <w:rPr>
          <w:rFonts w:cs="Calibri"/>
          <w:color w:val="000000"/>
          <w:sz w:val="17"/>
          <w:szCs w:val="17"/>
        </w:rPr>
        <w:t>)</w:t>
      </w:r>
      <w:r>
        <w:rPr>
          <w:rFonts w:cs="Calibri"/>
          <w:color w:val="000000"/>
          <w:sz w:val="17"/>
          <w:szCs w:val="17"/>
          <w:lang w:eastAsia="zh-CN"/>
        </w:rPr>
        <w:t xml:space="preserve"> </w:t>
      </w:r>
      <w:r>
        <w:rPr>
          <w:rFonts w:cs="Calibri"/>
          <w:sz w:val="17"/>
          <w:szCs w:val="17"/>
        </w:rPr>
        <w:t>is called every time a rising *or* falling edge is received on the PAYG IR RX pin.</w:t>
      </w:r>
    </w:p>
    <w:p w:rsidR="0019796E" w:rsidRDefault="00B72825">
      <w:pPr>
        <w:numPr>
          <w:ilvl w:val="1"/>
          <w:numId w:val="10"/>
        </w:numPr>
        <w:spacing w:before="100" w:beforeAutospacing="1" w:after="100" w:afterAutospacing="1" w:line="262" w:lineRule="atLeast"/>
        <w:jc w:val="left"/>
        <w:rPr>
          <w:rFonts w:cs="Calibri"/>
          <w:color w:val="000000"/>
          <w:sz w:val="17"/>
          <w:szCs w:val="17"/>
        </w:rPr>
      </w:pPr>
      <w:r>
        <w:rPr>
          <w:rFonts w:cs="Calibri"/>
          <w:sz w:val="17"/>
          <w:szCs w:val="17"/>
        </w:rPr>
        <w:t>If infrared or cable support is used (not keypad),</w:t>
      </w:r>
      <w:proofErr w:type="spellStart"/>
      <w:r w:rsidR="005F3278">
        <w:rPr>
          <w:rFonts w:cs="Calibri"/>
          <w:color w:val="000000"/>
          <w:sz w:val="17"/>
          <w:szCs w:val="17"/>
        </w:rPr>
        <w:fldChar w:fldCharType="begin"/>
      </w:r>
      <w:r>
        <w:rPr>
          <w:rFonts w:cs="Calibri"/>
          <w:color w:val="000000"/>
          <w:sz w:val="17"/>
          <w:szCs w:val="17"/>
        </w:rPr>
        <w:instrText xml:space="preserve"> HYPERLINK "file:///F:\\Sun%20King%20Jackson\\Firmware\\Angaza%20Library\\1.10.17\\Angaza_PAYG_Library_1_10_17\\doc\\payg__interrupts_8h.html" \l "ad1c6e6f1ef0479c72ef7e79e46f1d032" \o "PAYG library functions to be called on specific interrupt events. " </w:instrText>
      </w:r>
      <w:r w:rsidR="005F3278">
        <w:rPr>
          <w:rFonts w:cs="Calibri"/>
          <w:color w:val="000000"/>
          <w:sz w:val="17"/>
          <w:szCs w:val="17"/>
        </w:rPr>
        <w:fldChar w:fldCharType="separate"/>
      </w:r>
      <w:r>
        <w:rPr>
          <w:rStyle w:val="ac"/>
          <w:rFonts w:cs="Calibri"/>
          <w:b/>
          <w:bCs/>
          <w:sz w:val="17"/>
          <w:szCs w:val="17"/>
        </w:rPr>
        <w:t>payg_interrupts_timcmp_handle_elapsed</w:t>
      </w:r>
      <w:proofErr w:type="spellEnd"/>
      <w:r>
        <w:rPr>
          <w:rStyle w:val="ac"/>
          <w:rFonts w:cs="Calibri"/>
          <w:b/>
          <w:bCs/>
          <w:sz w:val="17"/>
          <w:szCs w:val="17"/>
        </w:rPr>
        <w:t>()</w:t>
      </w:r>
      <w:r w:rsidR="005F3278">
        <w:rPr>
          <w:rFonts w:cs="Calibri"/>
          <w:color w:val="000000"/>
          <w:sz w:val="17"/>
          <w:szCs w:val="17"/>
        </w:rPr>
        <w:fldChar w:fldCharType="end"/>
      </w:r>
      <w:r>
        <w:rPr>
          <w:rFonts w:cs="Calibri"/>
          <w:sz w:val="17"/>
          <w:szCs w:val="17"/>
        </w:rPr>
        <w:t>is called whenever the high precision timer dedicated to PAYG ends/expires (see</w:t>
      </w:r>
      <w:r>
        <w:rPr>
          <w:rFonts w:cs="Calibri"/>
          <w:sz w:val="17"/>
          <w:szCs w:val="17"/>
          <w:lang w:eastAsia="zh-CN"/>
        </w:rPr>
        <w:t xml:space="preserve"> </w:t>
      </w:r>
      <w:hyperlink r:id="rId39" w:history="1">
        <w:r>
          <w:rPr>
            <w:rStyle w:val="ac"/>
            <w:rFonts w:cs="Calibri"/>
            <w:b/>
            <w:bCs/>
            <w:sz w:val="17"/>
            <w:szCs w:val="17"/>
          </w:rPr>
          <w:t>prod_timcmp.h</w:t>
        </w:r>
      </w:hyperlink>
      <w:r>
        <w:rPr>
          <w:rFonts w:cs="Calibri"/>
          <w:color w:val="000000"/>
          <w:sz w:val="17"/>
          <w:szCs w:val="17"/>
        </w:rPr>
        <w:t>` for more details).</w:t>
      </w:r>
    </w:p>
    <w:p w:rsidR="0019796E" w:rsidRDefault="00B72825">
      <w:pPr>
        <w:numPr>
          <w:ilvl w:val="0"/>
          <w:numId w:val="10"/>
        </w:numPr>
        <w:spacing w:before="100" w:beforeAutospacing="1" w:after="100" w:afterAutospacing="1" w:line="262" w:lineRule="atLeast"/>
        <w:jc w:val="left"/>
        <w:rPr>
          <w:rFonts w:cs="Calibri"/>
          <w:color w:val="000000"/>
          <w:sz w:val="17"/>
          <w:szCs w:val="17"/>
        </w:rPr>
      </w:pPr>
      <w:r>
        <w:rPr>
          <w:rFonts w:cs="Calibri"/>
          <w:color w:val="000000"/>
          <w:sz w:val="17"/>
          <w:szCs w:val="17"/>
        </w:rPr>
        <w:t>Product-Function calls from PAYG Library</w:t>
      </w:r>
    </w:p>
    <w:p w:rsidR="0019796E" w:rsidRDefault="00B72825">
      <w:pPr>
        <w:numPr>
          <w:ilvl w:val="1"/>
          <w:numId w:val="10"/>
        </w:numPr>
        <w:spacing w:before="100" w:beforeAutospacing="1" w:after="100" w:afterAutospacing="1" w:line="262" w:lineRule="atLeast"/>
        <w:jc w:val="left"/>
        <w:rPr>
          <w:rFonts w:cs="Calibri"/>
          <w:color w:val="000000"/>
          <w:sz w:val="17"/>
          <w:szCs w:val="17"/>
        </w:rPr>
      </w:pPr>
      <w:r>
        <w:rPr>
          <w:rFonts w:cs="Calibri"/>
          <w:color w:val="000000"/>
          <w:sz w:val="17"/>
          <w:szCs w:val="17"/>
        </w:rPr>
        <w:t xml:space="preserve">As PAYG library processes PAYG messages, it may call </w:t>
      </w:r>
      <w:hyperlink r:id="rId40" w:anchor="ad0a3b1ff7105583aab1e070c620715c0" w:tooltip="Asynchronously initiate a specific user-feedback script. " w:history="1">
        <w:r>
          <w:rPr>
            <w:rStyle w:val="ac"/>
            <w:rFonts w:cs="Calibri"/>
            <w:b/>
            <w:bCs/>
          </w:rPr>
          <w:t>prod_feedback_</w:t>
        </w:r>
        <w:proofErr w:type="gramStart"/>
        <w:r>
          <w:rPr>
            <w:rStyle w:val="ac"/>
            <w:rFonts w:cs="Calibri"/>
            <w:b/>
            <w:bCs/>
          </w:rPr>
          <w:t>start(</w:t>
        </w:r>
        <w:proofErr w:type="gramEnd"/>
        <w:r>
          <w:rPr>
            <w:rStyle w:val="ac"/>
            <w:rFonts w:cs="Calibri"/>
            <w:b/>
            <w:bCs/>
          </w:rPr>
          <w:t>)</w:t>
        </w:r>
      </w:hyperlink>
      <w:r>
        <w:rPr>
          <w:rFonts w:cs="Calibri"/>
          <w:color w:val="000000"/>
          <w:sz w:val="17"/>
          <w:szCs w:val="17"/>
        </w:rPr>
        <w:t>; which is product code to initiate a proper feedback pattern to the user.</w:t>
      </w:r>
    </w:p>
    <w:p w:rsidR="0019796E" w:rsidRDefault="00B72825">
      <w:pPr>
        <w:numPr>
          <w:ilvl w:val="1"/>
          <w:numId w:val="10"/>
        </w:numPr>
        <w:spacing w:before="100" w:beforeAutospacing="1" w:after="100" w:afterAutospacing="1" w:line="262" w:lineRule="atLeast"/>
        <w:jc w:val="left"/>
        <w:rPr>
          <w:rFonts w:cs="Calibri"/>
          <w:color w:val="000000"/>
          <w:sz w:val="17"/>
          <w:szCs w:val="17"/>
        </w:rPr>
      </w:pPr>
      <w:r>
        <w:rPr>
          <w:rFonts w:cs="Calibri"/>
          <w:color w:val="000000"/>
          <w:sz w:val="17"/>
          <w:szCs w:val="17"/>
        </w:rPr>
        <w:t xml:space="preserve">Other "prod_" functions may be called by the PAYG library at any time (including </w:t>
      </w:r>
      <w:hyperlink r:id="rId41" w:tooltip="Product firmware functions providing access to NVRAM for the PAYG library. " w:history="1">
        <w:r>
          <w:rPr>
            <w:rStyle w:val="ac"/>
            <w:rFonts w:cs="Calibri"/>
            <w:b/>
            <w:bCs/>
          </w:rPr>
          <w:t>prod_nv.h</w:t>
        </w:r>
      </w:hyperlink>
      <w:r>
        <w:rPr>
          <w:rFonts w:cs="Calibri"/>
          <w:color w:val="000000"/>
          <w:sz w:val="17"/>
          <w:szCs w:val="17"/>
        </w:rPr>
        <w:t xml:space="preserve"> functions)</w:t>
      </w:r>
    </w:p>
    <w:p w:rsidR="0019796E" w:rsidRDefault="00B72825">
      <w:pPr>
        <w:numPr>
          <w:ilvl w:val="0"/>
          <w:numId w:val="10"/>
        </w:numPr>
        <w:spacing w:before="100" w:beforeAutospacing="1" w:after="100" w:afterAutospacing="1" w:line="262" w:lineRule="atLeast"/>
        <w:jc w:val="left"/>
        <w:rPr>
          <w:rFonts w:cs="Calibri"/>
          <w:color w:val="000000"/>
          <w:sz w:val="17"/>
          <w:szCs w:val="17"/>
        </w:rPr>
      </w:pPr>
      <w:r>
        <w:rPr>
          <w:rFonts w:cs="Calibri"/>
          <w:color w:val="000000"/>
          <w:sz w:val="17"/>
          <w:szCs w:val="17"/>
        </w:rPr>
        <w:t xml:space="preserve">Product </w:t>
      </w:r>
      <w:r>
        <w:rPr>
          <w:rStyle w:val="ab"/>
          <w:rFonts w:cs="Calibri"/>
          <w:color w:val="000000"/>
          <w:sz w:val="17"/>
          <w:szCs w:val="17"/>
        </w:rPr>
        <w:t>rarely</w:t>
      </w:r>
      <w:r>
        <w:rPr>
          <w:rFonts w:cs="Calibri"/>
          <w:color w:val="000000"/>
          <w:sz w:val="17"/>
          <w:szCs w:val="17"/>
        </w:rPr>
        <w:t xml:space="preserve"> turns off completely/clears RAM</w:t>
      </w:r>
    </w:p>
    <w:p w:rsidR="0019796E" w:rsidRDefault="00B72825">
      <w:pPr>
        <w:numPr>
          <w:ilvl w:val="1"/>
          <w:numId w:val="10"/>
        </w:numPr>
        <w:spacing w:before="100" w:beforeAutospacing="1" w:after="100" w:afterAutospacing="1" w:line="262" w:lineRule="atLeast"/>
        <w:jc w:val="left"/>
        <w:rPr>
          <w:rFonts w:cs="Calibri"/>
          <w:color w:val="000000"/>
          <w:sz w:val="17"/>
          <w:szCs w:val="17"/>
        </w:rPr>
      </w:pPr>
      <w:r>
        <w:rPr>
          <w:rFonts w:cs="Calibri"/>
          <w:color w:val="000000"/>
          <w:sz w:val="17"/>
          <w:szCs w:val="17"/>
        </w:rPr>
        <w:t xml:space="preserve">Program calls </w:t>
      </w:r>
      <w:hyperlink r:id="rId42" w:anchor="aecbb34d9afaf467de682fd540c9a6dc9" w:tooltip="Deinitialize the library and all its internal submodules. " w:history="1">
        <w:r>
          <w:rPr>
            <w:rStyle w:val="ac"/>
            <w:rFonts w:cs="Calibri"/>
            <w:b/>
            <w:bCs/>
          </w:rPr>
          <w:t>payg_all_deinit()</w:t>
        </w:r>
      </w:hyperlink>
    </w:p>
    <w:p w:rsidR="0019796E" w:rsidRDefault="00B72825">
      <w:pPr>
        <w:numPr>
          <w:ilvl w:val="1"/>
          <w:numId w:val="10"/>
        </w:numPr>
        <w:spacing w:before="100" w:beforeAutospacing="1" w:after="100" w:afterAutospacing="1" w:line="262" w:lineRule="atLeast"/>
        <w:jc w:val="left"/>
        <w:rPr>
          <w:rFonts w:cs="Calibri"/>
          <w:color w:val="000000"/>
          <w:sz w:val="17"/>
          <w:szCs w:val="17"/>
        </w:rPr>
      </w:pPr>
      <w:r>
        <w:rPr>
          <w:rFonts w:cs="Calibri"/>
          <w:color w:val="000000"/>
          <w:sz w:val="17"/>
          <w:szCs w:val="17"/>
        </w:rPr>
        <w:t>Program executes product off/clear RAM code</w:t>
      </w:r>
    </w:p>
    <w:p w:rsidR="0019796E" w:rsidRDefault="00B72825">
      <w:pPr>
        <w:pStyle w:val="2"/>
        <w:spacing w:line="262" w:lineRule="atLeast"/>
        <w:jc w:val="left"/>
        <w:rPr>
          <w:rFonts w:ascii="Calibri" w:hAnsi="Calibri" w:cs="Calibri"/>
          <w:color w:val="000000"/>
          <w:sz w:val="26"/>
          <w:szCs w:val="26"/>
        </w:rPr>
      </w:pPr>
      <w:bookmarkStart w:id="25" w:name="_Toc15541"/>
      <w:r>
        <w:rPr>
          <w:rFonts w:ascii="Calibri" w:hAnsi="Calibri" w:cs="Calibri"/>
          <w:color w:val="000000"/>
          <w:sz w:val="26"/>
          <w:szCs w:val="26"/>
        </w:rPr>
        <w:t>NOTICE</w:t>
      </w:r>
      <w:bookmarkEnd w:id="25"/>
      <w:r>
        <w:rPr>
          <w:rFonts w:ascii="Calibri" w:hAnsi="Calibri" w:cs="Calibri"/>
          <w:color w:val="000000"/>
          <w:sz w:val="26"/>
          <w:szCs w:val="26"/>
        </w:rPr>
        <w:t xml:space="preserve"> </w:t>
      </w:r>
    </w:p>
    <w:p w:rsidR="0019796E" w:rsidRDefault="00B72825">
      <w:pPr>
        <w:pStyle w:val="aa"/>
        <w:rPr>
          <w:rFonts w:cs="Calibri"/>
          <w:color w:val="000000"/>
        </w:rPr>
      </w:pPr>
      <w:r>
        <w:rPr>
          <w:rFonts w:cs="Calibri"/>
          <w:color w:val="000000"/>
        </w:rPr>
        <w:t xml:space="preserve">Software in this package is copyright (c) 2014-present, </w:t>
      </w:r>
      <w:proofErr w:type="spellStart"/>
      <w:r>
        <w:rPr>
          <w:rFonts w:cs="Calibri"/>
          <w:color w:val="000000"/>
        </w:rPr>
        <w:t>Angaza</w:t>
      </w:r>
      <w:proofErr w:type="spellEnd"/>
      <w:r>
        <w:rPr>
          <w:rFonts w:cs="Calibri"/>
          <w:color w:val="000000"/>
        </w:rPr>
        <w:t xml:space="preserve"> Design.</w:t>
      </w:r>
    </w:p>
    <w:p w:rsidR="0019796E" w:rsidRDefault="00B72825">
      <w:pPr>
        <w:pStyle w:val="aa"/>
        <w:rPr>
          <w:rFonts w:cs="Calibri"/>
          <w:color w:val="000000"/>
        </w:rPr>
      </w:pPr>
      <w:r>
        <w:rPr>
          <w:rFonts w:cs="Calibri"/>
          <w:color w:val="000000"/>
        </w:rPr>
        <w:t>Its use is licensed only under the terms of any corresponding partnership agreement.</w:t>
      </w:r>
    </w:p>
    <w:p w:rsidR="0019796E" w:rsidRDefault="00B72825">
      <w:pPr>
        <w:pStyle w:val="aa"/>
        <w:rPr>
          <w:rFonts w:cs="Calibri"/>
          <w:color w:val="000000"/>
        </w:rPr>
      </w:pPr>
      <w:r>
        <w:rPr>
          <w:rFonts w:cs="Calibri"/>
          <w:color w:val="00000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p>
    <w:p w:rsidR="0019796E" w:rsidRDefault="0019796E">
      <w:pPr>
        <w:jc w:val="left"/>
        <w:rPr>
          <w:rFonts w:cs="Calibri"/>
          <w:lang w:eastAsia="zh-CN"/>
        </w:rPr>
      </w:pPr>
    </w:p>
    <w:p w:rsidR="0019796E" w:rsidRDefault="00B72825">
      <w:pPr>
        <w:jc w:val="left"/>
        <w:rPr>
          <w:rFonts w:cs="Calibri"/>
          <w:b/>
          <w:lang w:eastAsia="zh-CN"/>
        </w:rPr>
      </w:pPr>
      <w:r>
        <w:rPr>
          <w:rFonts w:cs="Calibri"/>
          <w:b/>
        </w:rPr>
        <w:br w:type="page"/>
      </w:r>
    </w:p>
    <w:p w:rsidR="0019796E" w:rsidRDefault="00B72825">
      <w:pPr>
        <w:pStyle w:val="1"/>
        <w:jc w:val="left"/>
        <w:rPr>
          <w:rFonts w:cs="Calibri"/>
        </w:rPr>
      </w:pPr>
      <w:bookmarkStart w:id="26" w:name="_Toc20467"/>
      <w:r>
        <w:rPr>
          <w:rFonts w:cs="Calibri"/>
        </w:rPr>
        <w:lastRenderedPageBreak/>
        <w:t>Data Logging and Communication</w:t>
      </w:r>
      <w:bookmarkEnd w:id="26"/>
    </w:p>
    <w:p w:rsidR="0019796E" w:rsidRDefault="00B72825">
      <w:pPr>
        <w:rPr>
          <w:rFonts w:cs="Calibri"/>
        </w:rPr>
      </w:pPr>
      <w:proofErr w:type="gramStart"/>
      <w:r>
        <w:rPr>
          <w:rFonts w:cs="Calibri"/>
        </w:rPr>
        <w:t>Platform M3 logs and stores usage data on the MCU for warranty and R&amp;D purposes.</w:t>
      </w:r>
      <w:proofErr w:type="gramEnd"/>
      <w:r>
        <w:rPr>
          <w:rFonts w:cs="Calibri"/>
        </w:rPr>
        <w:t xml:space="preserve"> This data is broadcasted via the data lines of the USB port continuously, and can be read by attaching connecting Platform M3 to a computer using a UART to USB module. The UART data is broadcast using a standard protocol of baud rate </w:t>
      </w:r>
      <w:r w:rsidRPr="000E275D">
        <w:rPr>
          <w:rFonts w:cs="Calibri"/>
          <w:lang w:eastAsia="zh-CN"/>
        </w:rPr>
        <w:t>48</w:t>
      </w:r>
      <w:r w:rsidRPr="000E275D">
        <w:rPr>
          <w:rFonts w:cs="Calibri"/>
        </w:rPr>
        <w:t>00</w:t>
      </w:r>
      <w:r>
        <w:rPr>
          <w:rFonts w:cs="Calibri"/>
        </w:rPr>
        <w:t>, 8 data bits, 1 stop bit, and no parity (</w:t>
      </w:r>
      <w:proofErr w:type="spellStart"/>
      <w:r>
        <w:rPr>
          <w:rFonts w:cs="Calibri"/>
        </w:rPr>
        <w:t>Duart</w:t>
      </w:r>
      <w:proofErr w:type="spellEnd"/>
      <w:r>
        <w:rPr>
          <w:rFonts w:cs="Calibri"/>
        </w:rPr>
        <w:t>).</w:t>
      </w:r>
    </w:p>
    <w:p w:rsidR="0019796E" w:rsidRDefault="00B72825">
      <w:pPr>
        <w:rPr>
          <w:rFonts w:cs="Calibri"/>
          <w:lang w:eastAsia="zh-CN"/>
        </w:rPr>
      </w:pPr>
      <w:r>
        <w:rPr>
          <w:rFonts w:cs="Calibri"/>
        </w:rPr>
        <w:t xml:space="preserve">The </w:t>
      </w:r>
      <w:proofErr w:type="spellStart"/>
      <w:r>
        <w:rPr>
          <w:rFonts w:cs="Calibri"/>
        </w:rPr>
        <w:t>Angaza</w:t>
      </w:r>
      <w:proofErr w:type="spellEnd"/>
      <w:r>
        <w:rPr>
          <w:rFonts w:cs="Calibri"/>
        </w:rPr>
        <w:t xml:space="preserve"> module handles some data collection functions. All data collection parameters, and the UART output spec, are listed in Table </w:t>
      </w:r>
      <w:r>
        <w:rPr>
          <w:rFonts w:cs="Calibri"/>
          <w:lang w:eastAsia="zh-CN"/>
        </w:rPr>
        <w:t>10</w:t>
      </w:r>
      <w:r>
        <w:rPr>
          <w:rFonts w:cs="Calibri"/>
        </w:rPr>
        <w:t xml:space="preserve"> below.</w:t>
      </w:r>
    </w:p>
    <w:p w:rsidR="0019796E" w:rsidRDefault="00B72825">
      <w:pPr>
        <w:rPr>
          <w:rFonts w:cs="Calibri"/>
          <w:lang w:eastAsia="zh-CN"/>
        </w:rPr>
      </w:pPr>
      <w:r>
        <w:rPr>
          <w:rFonts w:cs="Calibri"/>
          <w:lang w:eastAsia="zh-CN"/>
        </w:rPr>
        <w:t xml:space="preserve">NOTE: </w:t>
      </w:r>
      <w:proofErr w:type="gramStart"/>
      <w:r>
        <w:rPr>
          <w:rFonts w:cs="Calibri"/>
          <w:lang w:eastAsia="zh-CN"/>
        </w:rPr>
        <w:t>EEPROM(</w:t>
      </w:r>
      <w:proofErr w:type="gramEnd"/>
      <w:r>
        <w:rPr>
          <w:rFonts w:cs="Calibri"/>
          <w:lang w:eastAsia="zh-CN"/>
        </w:rPr>
        <w:t>Flash) can be erased and written only 1,000 times. One page (1K) will be erased one time. There are 32 pages (32K) in total. So, the data should be written at different page once needs update. And it will be erased from the first page after all pages are written. So this method will provide n x 1000 times data update.</w:t>
      </w:r>
    </w:p>
    <w:p w:rsidR="0019796E" w:rsidRDefault="00B72825">
      <w:pPr>
        <w:rPr>
          <w:rFonts w:cs="Calibri"/>
          <w:lang w:eastAsia="zh-CN"/>
        </w:rPr>
      </w:pPr>
      <w:r>
        <w:rPr>
          <w:rFonts w:cs="Calibri"/>
          <w:lang w:eastAsia="zh-CN"/>
        </w:rPr>
        <w:t xml:space="preserve">For the UART data, there are 27 items need to be saved in flash, which list in Table 10 that marked with “Y” in the column of “NV”. And there actually will be 29 items in total, because the additional two items, “Flash Written Times” and “Checksum”, also need to be written in the NV flash at the same time. To achieve the goal of 5 ~ 10 years of user time recording and the best accuracy for these data if there is only one page of flash available, four methods need to be run separately. </w:t>
      </w:r>
    </w:p>
    <w:p w:rsidR="0019796E" w:rsidRDefault="00B72825">
      <w:pPr>
        <w:pStyle w:val="ListParagraph2"/>
        <w:numPr>
          <w:ilvl w:val="0"/>
          <w:numId w:val="11"/>
        </w:numPr>
        <w:ind w:firstLineChars="0"/>
        <w:rPr>
          <w:rFonts w:cs="Calibri"/>
          <w:lang w:eastAsia="zh-CN"/>
        </w:rPr>
      </w:pPr>
      <w:r>
        <w:rPr>
          <w:rFonts w:cs="Calibri"/>
          <w:lang w:eastAsia="zh-CN"/>
        </w:rPr>
        <w:t>Periodically save these data at the same time.</w:t>
      </w:r>
      <w:r w:rsidRPr="000E275D">
        <w:rPr>
          <w:rFonts w:cs="Calibri"/>
          <w:lang w:eastAsia="zh-CN"/>
        </w:rPr>
        <w:t xml:space="preserve"> Currently once per day. And the data in RAM will be lost if when the product got power OFF intentionally.</w:t>
      </w:r>
    </w:p>
    <w:p w:rsidR="0019796E" w:rsidRDefault="00B72825">
      <w:pPr>
        <w:pStyle w:val="ListParagraph2"/>
        <w:numPr>
          <w:ilvl w:val="0"/>
          <w:numId w:val="11"/>
        </w:numPr>
        <w:ind w:firstLineChars="0"/>
        <w:rPr>
          <w:rFonts w:cs="Calibri"/>
          <w:lang w:eastAsia="zh-CN"/>
        </w:rPr>
      </w:pPr>
      <w:r>
        <w:rPr>
          <w:rFonts w:cs="Calibri"/>
          <w:lang w:eastAsia="zh-CN"/>
        </w:rPr>
        <w:t>Save these data once battery voltage lower than 2.80V.</w:t>
      </w:r>
    </w:p>
    <w:p w:rsidR="0019796E" w:rsidRDefault="00B72825">
      <w:pPr>
        <w:pStyle w:val="ListParagraph2"/>
        <w:numPr>
          <w:ilvl w:val="0"/>
          <w:numId w:val="11"/>
        </w:numPr>
        <w:ind w:firstLineChars="0"/>
        <w:rPr>
          <w:rFonts w:cs="Calibri"/>
          <w:lang w:eastAsia="zh-CN"/>
        </w:rPr>
      </w:pPr>
      <w:r>
        <w:rPr>
          <w:rFonts w:cs="Calibri"/>
          <w:lang w:eastAsia="zh-CN"/>
        </w:rPr>
        <w:t>Resume these data once system reset.</w:t>
      </w:r>
    </w:p>
    <w:p w:rsidR="0019796E" w:rsidRDefault="00B72825">
      <w:pPr>
        <w:pStyle w:val="ListParagraph2"/>
        <w:numPr>
          <w:ilvl w:val="0"/>
          <w:numId w:val="11"/>
        </w:numPr>
        <w:ind w:firstLineChars="0"/>
        <w:rPr>
          <w:rFonts w:cs="Calibri"/>
          <w:lang w:eastAsia="zh-CN"/>
        </w:rPr>
      </w:pPr>
      <w:r>
        <w:rPr>
          <w:rFonts w:cs="Calibri"/>
          <w:lang w:eastAsia="zh-CN"/>
        </w:rPr>
        <w:t>Only start these counters while product is under usage.</w:t>
      </w:r>
    </w:p>
    <w:p w:rsidR="0019796E" w:rsidRDefault="0019796E">
      <w:pPr>
        <w:jc w:val="left"/>
        <w:rPr>
          <w:rFonts w:cs="Calibri"/>
        </w:rPr>
      </w:pPr>
    </w:p>
    <w:p w:rsidR="0019796E" w:rsidRDefault="0019796E">
      <w:pPr>
        <w:jc w:val="left"/>
        <w:rPr>
          <w:rFonts w:cs="Calibri"/>
          <w:b/>
        </w:rPr>
        <w:sectPr w:rsidR="0019796E">
          <w:footerReference w:type="default" r:id="rId43"/>
          <w:type w:val="continuous"/>
          <w:pgSz w:w="11907" w:h="16839"/>
          <w:pgMar w:top="720" w:right="720" w:bottom="720" w:left="720" w:header="720" w:footer="720" w:gutter="0"/>
          <w:cols w:space="720"/>
          <w:docGrid w:linePitch="360"/>
        </w:sectPr>
      </w:pPr>
    </w:p>
    <w:p w:rsidR="0019796E" w:rsidRDefault="00B72825">
      <w:pPr>
        <w:spacing w:after="160" w:line="259" w:lineRule="auto"/>
        <w:jc w:val="left"/>
        <w:rPr>
          <w:rFonts w:cs="Calibri"/>
          <w:b/>
        </w:rPr>
      </w:pPr>
      <w:r>
        <w:rPr>
          <w:rFonts w:cs="Calibri"/>
          <w:b/>
        </w:rPr>
        <w:lastRenderedPageBreak/>
        <w:br w:type="page"/>
      </w:r>
    </w:p>
    <w:p w:rsidR="0019796E" w:rsidRDefault="00B72825">
      <w:pPr>
        <w:ind w:rightChars="200" w:right="480"/>
        <w:jc w:val="left"/>
        <w:rPr>
          <w:rFonts w:cs="Calibri"/>
          <w:b/>
        </w:rPr>
      </w:pPr>
      <w:r>
        <w:rPr>
          <w:rFonts w:cs="Calibri"/>
          <w:b/>
        </w:rPr>
        <w:lastRenderedPageBreak/>
        <w:t xml:space="preserve">Table </w:t>
      </w:r>
      <w:r w:rsidR="005F3278">
        <w:rPr>
          <w:rFonts w:cs="Calibri"/>
          <w:b/>
        </w:rPr>
        <w:fldChar w:fldCharType="begin"/>
      </w:r>
      <w:r>
        <w:rPr>
          <w:rFonts w:cs="Calibri"/>
          <w:b/>
        </w:rPr>
        <w:instrText xml:space="preserve"> SEQ Table \* ARABIC </w:instrText>
      </w:r>
      <w:r w:rsidR="005F3278">
        <w:rPr>
          <w:rFonts w:cs="Calibri"/>
          <w:b/>
        </w:rPr>
        <w:fldChar w:fldCharType="separate"/>
      </w:r>
      <w:r>
        <w:rPr>
          <w:rFonts w:cs="Calibri"/>
          <w:b/>
        </w:rPr>
        <w:t>10</w:t>
      </w:r>
      <w:r w:rsidR="005F3278">
        <w:rPr>
          <w:rFonts w:cs="Calibri"/>
          <w:b/>
        </w:rPr>
        <w:fldChar w:fldCharType="end"/>
      </w:r>
      <w:bookmarkStart w:id="27" w:name="_Toc18371"/>
      <w:r>
        <w:rPr>
          <w:rFonts w:cs="Calibri"/>
          <w:b/>
        </w:rPr>
        <w:t>: Data Logging and Communication Specification</w:t>
      </w:r>
      <w:bookmarkEnd w:id="27"/>
    </w:p>
    <w:tbl>
      <w:tblPr>
        <w:tblW w:w="9900" w:type="dxa"/>
        <w:tblInd w:w="108" w:type="dxa"/>
        <w:tblLayout w:type="fixed"/>
        <w:tblLook w:val="04A0"/>
      </w:tblPr>
      <w:tblGrid>
        <w:gridCol w:w="444"/>
        <w:gridCol w:w="1614"/>
        <w:gridCol w:w="3973"/>
        <w:gridCol w:w="992"/>
        <w:gridCol w:w="850"/>
        <w:gridCol w:w="993"/>
        <w:gridCol w:w="1034"/>
      </w:tblGrid>
      <w:tr w:rsidR="0019796E" w:rsidTr="004E6F2F">
        <w:trPr>
          <w:trHeight w:val="698"/>
        </w:trPr>
        <w:tc>
          <w:tcPr>
            <w:tcW w:w="444" w:type="dxa"/>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tcPr>
          <w:p w:rsidR="0019796E" w:rsidRDefault="00B72825">
            <w:pPr>
              <w:spacing w:after="0" w:line="240" w:lineRule="auto"/>
              <w:jc w:val="left"/>
              <w:rPr>
                <w:rFonts w:eastAsia="Times New Roman" w:cs="Calibri"/>
                <w:b/>
                <w:bCs/>
                <w:color w:val="000000"/>
                <w:sz w:val="20"/>
                <w:szCs w:val="20"/>
              </w:rPr>
            </w:pPr>
            <w:r>
              <w:rPr>
                <w:rFonts w:eastAsia="Times New Roman" w:cs="Calibri"/>
                <w:b/>
                <w:bCs/>
                <w:color w:val="000000"/>
                <w:sz w:val="20"/>
                <w:szCs w:val="20"/>
              </w:rPr>
              <w:t>ID</w:t>
            </w:r>
          </w:p>
        </w:tc>
        <w:tc>
          <w:tcPr>
            <w:tcW w:w="1614" w:type="dxa"/>
            <w:tcBorders>
              <w:top w:val="single" w:sz="4" w:space="0" w:color="auto"/>
              <w:left w:val="nil"/>
              <w:bottom w:val="single" w:sz="4" w:space="0" w:color="auto"/>
              <w:right w:val="single" w:sz="4" w:space="0" w:color="auto"/>
            </w:tcBorders>
            <w:shd w:val="clear" w:color="auto" w:fill="auto"/>
            <w:tcMar>
              <w:left w:w="43" w:type="dxa"/>
              <w:right w:w="43" w:type="dxa"/>
            </w:tcMar>
          </w:tcPr>
          <w:p w:rsidR="0019796E" w:rsidRDefault="00B72825">
            <w:pPr>
              <w:spacing w:after="0" w:line="240" w:lineRule="auto"/>
              <w:jc w:val="left"/>
              <w:rPr>
                <w:rFonts w:eastAsia="Times New Roman" w:cs="Calibri"/>
                <w:b/>
                <w:bCs/>
                <w:color w:val="000000"/>
                <w:sz w:val="20"/>
                <w:szCs w:val="20"/>
              </w:rPr>
            </w:pPr>
            <w:r>
              <w:rPr>
                <w:rFonts w:eastAsia="Times New Roman" w:cs="Calibri"/>
                <w:b/>
                <w:bCs/>
                <w:color w:val="000000"/>
                <w:sz w:val="20"/>
                <w:szCs w:val="20"/>
              </w:rPr>
              <w:t>Name</w:t>
            </w:r>
          </w:p>
        </w:tc>
        <w:tc>
          <w:tcPr>
            <w:tcW w:w="3973" w:type="dxa"/>
            <w:tcBorders>
              <w:top w:val="single" w:sz="4" w:space="0" w:color="auto"/>
              <w:left w:val="nil"/>
              <w:bottom w:val="single" w:sz="4" w:space="0" w:color="auto"/>
              <w:right w:val="single" w:sz="4" w:space="0" w:color="auto"/>
            </w:tcBorders>
            <w:shd w:val="clear" w:color="auto" w:fill="auto"/>
            <w:tcMar>
              <w:left w:w="43" w:type="dxa"/>
              <w:right w:w="43" w:type="dxa"/>
            </w:tcMar>
          </w:tcPr>
          <w:p w:rsidR="0019796E" w:rsidRDefault="00B72825">
            <w:pPr>
              <w:spacing w:after="0" w:line="240" w:lineRule="auto"/>
              <w:jc w:val="left"/>
              <w:rPr>
                <w:rFonts w:eastAsia="Times New Roman" w:cs="Calibri"/>
                <w:b/>
                <w:bCs/>
                <w:color w:val="000000"/>
                <w:sz w:val="20"/>
                <w:szCs w:val="20"/>
              </w:rPr>
            </w:pPr>
            <w:r>
              <w:rPr>
                <w:rFonts w:eastAsia="Times New Roman" w:cs="Calibri"/>
                <w:b/>
                <w:bCs/>
                <w:color w:val="000000"/>
                <w:sz w:val="20"/>
                <w:szCs w:val="20"/>
              </w:rPr>
              <w:t>Specification</w:t>
            </w:r>
          </w:p>
        </w:tc>
        <w:tc>
          <w:tcPr>
            <w:tcW w:w="992" w:type="dxa"/>
            <w:tcBorders>
              <w:top w:val="single" w:sz="4" w:space="0" w:color="auto"/>
              <w:left w:val="nil"/>
              <w:bottom w:val="single" w:sz="4" w:space="0" w:color="auto"/>
              <w:right w:val="single" w:sz="4" w:space="0" w:color="auto"/>
            </w:tcBorders>
            <w:shd w:val="clear" w:color="auto" w:fill="auto"/>
            <w:tcMar>
              <w:left w:w="43" w:type="dxa"/>
              <w:right w:w="43" w:type="dxa"/>
            </w:tcMar>
          </w:tcPr>
          <w:p w:rsidR="0019796E" w:rsidRDefault="004E6F2F">
            <w:pPr>
              <w:spacing w:after="0" w:line="240" w:lineRule="auto"/>
              <w:jc w:val="left"/>
              <w:rPr>
                <w:rFonts w:eastAsia="Times New Roman" w:cs="Calibri"/>
                <w:b/>
                <w:bCs/>
                <w:color w:val="000000"/>
                <w:sz w:val="20"/>
                <w:szCs w:val="20"/>
              </w:rPr>
            </w:pPr>
            <w:r w:rsidRPr="004E6F2F">
              <w:rPr>
                <w:rFonts w:eastAsia="Times New Roman" w:cs="Calibri"/>
                <w:b/>
                <w:bCs/>
                <w:color w:val="000000"/>
                <w:sz w:val="20"/>
                <w:szCs w:val="20"/>
              </w:rPr>
              <w:t>Storage (RAM, NVRAM, or Read-Only Flash)</w:t>
            </w:r>
          </w:p>
        </w:tc>
        <w:tc>
          <w:tcPr>
            <w:tcW w:w="850" w:type="dxa"/>
            <w:tcBorders>
              <w:top w:val="single" w:sz="4" w:space="0" w:color="auto"/>
              <w:left w:val="nil"/>
              <w:bottom w:val="single" w:sz="4" w:space="0" w:color="auto"/>
              <w:right w:val="single" w:sz="4" w:space="0" w:color="auto"/>
            </w:tcBorders>
            <w:shd w:val="clear" w:color="auto" w:fill="auto"/>
            <w:tcMar>
              <w:left w:w="43" w:type="dxa"/>
              <w:right w:w="43" w:type="dxa"/>
            </w:tcMar>
          </w:tcPr>
          <w:p w:rsidR="0019796E" w:rsidRDefault="00B72825">
            <w:pPr>
              <w:spacing w:after="0" w:line="240" w:lineRule="auto"/>
              <w:jc w:val="left"/>
              <w:rPr>
                <w:rFonts w:eastAsia="Times New Roman" w:cs="Calibri"/>
                <w:b/>
                <w:bCs/>
                <w:color w:val="000000"/>
                <w:sz w:val="20"/>
                <w:szCs w:val="20"/>
              </w:rPr>
            </w:pPr>
            <w:r>
              <w:rPr>
                <w:rFonts w:eastAsia="Times New Roman" w:cs="Calibri"/>
                <w:b/>
                <w:bCs/>
                <w:color w:val="000000"/>
                <w:sz w:val="20"/>
                <w:szCs w:val="20"/>
              </w:rPr>
              <w:t>Timed Counter Lockout</w:t>
            </w:r>
          </w:p>
        </w:tc>
        <w:tc>
          <w:tcPr>
            <w:tcW w:w="993" w:type="dxa"/>
            <w:tcBorders>
              <w:top w:val="single" w:sz="4" w:space="0" w:color="auto"/>
              <w:left w:val="nil"/>
              <w:bottom w:val="single" w:sz="4" w:space="0" w:color="auto"/>
              <w:right w:val="single" w:sz="4" w:space="0" w:color="auto"/>
            </w:tcBorders>
            <w:shd w:val="clear" w:color="auto" w:fill="auto"/>
            <w:tcMar>
              <w:left w:w="43" w:type="dxa"/>
              <w:right w:w="43" w:type="dxa"/>
            </w:tcMar>
          </w:tcPr>
          <w:p w:rsidR="0019796E" w:rsidRDefault="00B72825">
            <w:pPr>
              <w:spacing w:after="0" w:line="240" w:lineRule="auto"/>
              <w:jc w:val="left"/>
              <w:rPr>
                <w:rFonts w:eastAsia="Times New Roman" w:cs="Calibri"/>
                <w:b/>
                <w:bCs/>
                <w:color w:val="000000"/>
                <w:sz w:val="20"/>
                <w:szCs w:val="20"/>
              </w:rPr>
            </w:pPr>
            <w:r>
              <w:rPr>
                <w:rFonts w:eastAsia="Times New Roman" w:cs="Calibri"/>
                <w:b/>
                <w:bCs/>
                <w:color w:val="000000"/>
                <w:sz w:val="20"/>
                <w:szCs w:val="20"/>
              </w:rPr>
              <w:t>Cleared on Delivery</w:t>
            </w:r>
          </w:p>
        </w:tc>
        <w:tc>
          <w:tcPr>
            <w:tcW w:w="1034" w:type="dxa"/>
            <w:tcBorders>
              <w:top w:val="single" w:sz="4" w:space="0" w:color="auto"/>
              <w:left w:val="nil"/>
              <w:bottom w:val="single" w:sz="4" w:space="0" w:color="auto"/>
              <w:right w:val="single" w:sz="4" w:space="0" w:color="auto"/>
            </w:tcBorders>
            <w:shd w:val="clear" w:color="auto" w:fill="auto"/>
            <w:tcMar>
              <w:left w:w="43" w:type="dxa"/>
              <w:right w:w="43" w:type="dxa"/>
            </w:tcMar>
          </w:tcPr>
          <w:p w:rsidR="0019796E" w:rsidRDefault="00B72825">
            <w:pPr>
              <w:spacing w:after="0" w:line="240" w:lineRule="auto"/>
              <w:jc w:val="left"/>
              <w:rPr>
                <w:rFonts w:eastAsia="Times New Roman" w:cs="Calibri"/>
                <w:b/>
                <w:bCs/>
                <w:color w:val="000000"/>
                <w:sz w:val="20"/>
                <w:szCs w:val="20"/>
              </w:rPr>
            </w:pPr>
            <w:r>
              <w:rPr>
                <w:rFonts w:eastAsia="Times New Roman" w:cs="Calibri"/>
                <w:b/>
                <w:bCs/>
                <w:color w:val="000000"/>
                <w:sz w:val="20"/>
                <w:szCs w:val="20"/>
              </w:rPr>
              <w:t>Underlying Variable</w:t>
            </w:r>
            <w:r>
              <w:rPr>
                <w:rFonts w:eastAsia="Times New Roman" w:cs="Calibri"/>
                <w:b/>
                <w:bCs/>
                <w:color w:val="000000"/>
                <w:sz w:val="20"/>
                <w:szCs w:val="20"/>
              </w:rPr>
              <w:br/>
              <w:t>Type</w:t>
            </w:r>
          </w:p>
        </w:tc>
      </w:tr>
      <w:tr w:rsidR="00B50B61" w:rsidTr="004E6F2F">
        <w:trPr>
          <w:trHeight w:val="233"/>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A1</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LED Current</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Instantaneous computed value (</w:t>
            </w:r>
            <w:proofErr w:type="spellStart"/>
            <w:r w:rsidRPr="00B50B61">
              <w:rPr>
                <w:rFonts w:eastAsia="Times New Roman" w:cs="Calibri" w:hint="eastAsia"/>
                <w:color w:val="000000"/>
                <w:sz w:val="20"/>
                <w:szCs w:val="20"/>
                <w:lang w:eastAsia="zh-CN"/>
              </w:rPr>
              <w:t>mA</w:t>
            </w:r>
            <w:proofErr w:type="spellEnd"/>
            <w:r w:rsidRPr="00B50B61">
              <w:rPr>
                <w:rFonts w:eastAsia="Times New Roman" w:cs="Calibri" w:hint="eastAsia"/>
                <w:color w:val="000000"/>
                <w:sz w:val="20"/>
                <w:szCs w:val="20"/>
                <w:lang w:eastAsia="zh-CN"/>
              </w:rPr>
              <w:t>)</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NA</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B50B61" w:rsidRPr="004E6F2F" w:rsidRDefault="00B50B61" w:rsidP="00B50B61">
            <w:pPr>
              <w:spacing w:after="0" w:line="240" w:lineRule="auto"/>
              <w:jc w:val="left"/>
              <w:rPr>
                <w:rFonts w:cs="Calibri"/>
                <w:color w:val="000000"/>
                <w:sz w:val="20"/>
                <w:szCs w:val="20"/>
                <w:lang w:eastAsia="zh-CN"/>
              </w:rPr>
            </w:pPr>
          </w:p>
        </w:tc>
      </w:tr>
      <w:tr w:rsidR="00B50B61" w:rsidTr="004E6F2F">
        <w:trPr>
          <w:trHeight w:val="233"/>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A2</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USB Current</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Instantaneous computed value (</w:t>
            </w:r>
            <w:proofErr w:type="spellStart"/>
            <w:r w:rsidRPr="00B50B61">
              <w:rPr>
                <w:rFonts w:eastAsia="Times New Roman" w:cs="Calibri" w:hint="eastAsia"/>
                <w:color w:val="000000"/>
                <w:sz w:val="20"/>
                <w:szCs w:val="20"/>
                <w:lang w:eastAsia="zh-CN"/>
              </w:rPr>
              <w:t>mA</w:t>
            </w:r>
            <w:proofErr w:type="spellEnd"/>
            <w:r w:rsidRPr="00B50B61">
              <w:rPr>
                <w:rFonts w:eastAsia="Times New Roman" w:cs="Calibri" w:hint="eastAsia"/>
                <w:color w:val="000000"/>
                <w:sz w:val="20"/>
                <w:szCs w:val="20"/>
                <w:lang w:eastAsia="zh-CN"/>
              </w:rPr>
              <w:t>)</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NA</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B50B61" w:rsidRPr="004E6F2F" w:rsidRDefault="00B50B61" w:rsidP="00B50B61">
            <w:pPr>
              <w:spacing w:after="0" w:line="240" w:lineRule="auto"/>
              <w:jc w:val="left"/>
              <w:rPr>
                <w:rFonts w:cs="Calibri"/>
                <w:color w:val="000000"/>
                <w:sz w:val="20"/>
                <w:szCs w:val="20"/>
                <w:lang w:eastAsia="zh-CN"/>
              </w:rPr>
            </w:pPr>
          </w:p>
        </w:tc>
      </w:tr>
      <w:tr w:rsidR="00B50B61" w:rsidTr="004E6F2F">
        <w:trPr>
          <w:trHeight w:val="233"/>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A3</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PV Current</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Instantaneous computed value (</w:t>
            </w:r>
            <w:proofErr w:type="spellStart"/>
            <w:r w:rsidRPr="00B50B61">
              <w:rPr>
                <w:rFonts w:eastAsia="Times New Roman" w:cs="Calibri" w:hint="eastAsia"/>
                <w:color w:val="000000"/>
                <w:sz w:val="20"/>
                <w:szCs w:val="20"/>
                <w:lang w:eastAsia="zh-CN"/>
              </w:rPr>
              <w:t>mA</w:t>
            </w:r>
            <w:proofErr w:type="spellEnd"/>
            <w:r w:rsidRPr="00B50B61">
              <w:rPr>
                <w:rFonts w:eastAsia="Times New Roman" w:cs="Calibri" w:hint="eastAsia"/>
                <w:color w:val="000000"/>
                <w:sz w:val="20"/>
                <w:szCs w:val="20"/>
                <w:lang w:eastAsia="zh-CN"/>
              </w:rPr>
              <w:t>)</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NA</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B50B61" w:rsidRPr="004E6F2F" w:rsidRDefault="00B50B61" w:rsidP="00B50B61">
            <w:pPr>
              <w:spacing w:after="0" w:line="240" w:lineRule="auto"/>
              <w:jc w:val="left"/>
              <w:rPr>
                <w:rFonts w:cs="Calibri"/>
                <w:color w:val="000000"/>
                <w:sz w:val="20"/>
                <w:szCs w:val="20"/>
                <w:lang w:eastAsia="zh-CN"/>
              </w:rPr>
            </w:pPr>
          </w:p>
        </w:tc>
      </w:tr>
      <w:tr w:rsidR="00B50B61" w:rsidTr="004E6F2F">
        <w:trPr>
          <w:trHeight w:val="233"/>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A4</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PV Voltage</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Instantaneous computed value (mV)</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NA</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B50B61" w:rsidRPr="004E6F2F" w:rsidRDefault="00B50B61" w:rsidP="00B50B61">
            <w:pPr>
              <w:spacing w:after="0" w:line="240" w:lineRule="auto"/>
              <w:jc w:val="left"/>
              <w:rPr>
                <w:rFonts w:cs="Calibri"/>
                <w:color w:val="000000"/>
                <w:sz w:val="20"/>
                <w:szCs w:val="20"/>
                <w:lang w:eastAsia="zh-CN"/>
              </w:rPr>
            </w:pPr>
          </w:p>
        </w:tc>
      </w:tr>
      <w:tr w:rsidR="00B50B61" w:rsidTr="004E6F2F">
        <w:trPr>
          <w:trHeight w:val="233"/>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A5</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Battery Voltage</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Instantaneous computed value (mV)</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NA</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B50B61" w:rsidRPr="004E6F2F" w:rsidRDefault="00B50B61" w:rsidP="00B50B61">
            <w:pPr>
              <w:spacing w:after="0" w:line="240" w:lineRule="auto"/>
              <w:jc w:val="left"/>
              <w:rPr>
                <w:rFonts w:cs="Calibri"/>
                <w:color w:val="000000"/>
                <w:sz w:val="20"/>
                <w:szCs w:val="20"/>
                <w:lang w:eastAsia="zh-CN"/>
              </w:rPr>
            </w:pPr>
          </w:p>
        </w:tc>
      </w:tr>
      <w:tr w:rsidR="00B50B61" w:rsidTr="004E6F2F">
        <w:trPr>
          <w:trHeight w:val="1163"/>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A6</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Battery Current</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Instantaneous computed value (</w:t>
            </w:r>
            <w:proofErr w:type="spellStart"/>
            <w:r w:rsidRPr="00B50B61">
              <w:rPr>
                <w:rFonts w:eastAsia="Times New Roman" w:cs="Calibri" w:hint="eastAsia"/>
                <w:color w:val="000000"/>
                <w:sz w:val="20"/>
                <w:szCs w:val="20"/>
                <w:lang w:eastAsia="zh-CN"/>
              </w:rPr>
              <w:t>mA</w:t>
            </w:r>
            <w:proofErr w:type="spellEnd"/>
            <w:r w:rsidRPr="00B50B61">
              <w:rPr>
                <w:rFonts w:eastAsia="Times New Roman" w:cs="Calibri" w:hint="eastAsia"/>
                <w:color w:val="000000"/>
                <w:sz w:val="20"/>
                <w:szCs w:val="20"/>
                <w:lang w:eastAsia="zh-CN"/>
              </w:rPr>
              <w:t xml:space="preserve">). </w:t>
            </w:r>
            <w:r w:rsidRPr="00B50B61">
              <w:rPr>
                <w:rFonts w:eastAsia="Times New Roman" w:cs="Calibri" w:hint="eastAsia"/>
                <w:color w:val="000000"/>
                <w:sz w:val="20"/>
                <w:szCs w:val="20"/>
                <w:lang w:eastAsia="zh-CN"/>
              </w:rPr>
              <w:br/>
            </w:r>
            <w:r w:rsidRPr="00B50B61">
              <w:rPr>
                <w:rFonts w:eastAsia="Times New Roman" w:cs="Calibri" w:hint="eastAsia"/>
                <w:color w:val="000000"/>
                <w:sz w:val="20"/>
                <w:szCs w:val="20"/>
                <w:lang w:eastAsia="zh-CN"/>
              </w:rPr>
              <w:br/>
              <w:t xml:space="preserve">Positive (“+”) means current going into battery </w:t>
            </w:r>
            <w:proofErr w:type="spellStart"/>
            <w:r w:rsidRPr="00B50B61">
              <w:rPr>
                <w:rFonts w:eastAsia="Times New Roman" w:cs="Calibri" w:hint="eastAsia"/>
                <w:color w:val="000000"/>
                <w:sz w:val="20"/>
                <w:szCs w:val="20"/>
                <w:lang w:eastAsia="zh-CN"/>
              </w:rPr>
              <w:t>battery</w:t>
            </w:r>
            <w:proofErr w:type="spellEnd"/>
            <w:r w:rsidRPr="00B50B61">
              <w:rPr>
                <w:rFonts w:eastAsia="Times New Roman" w:cs="Calibri" w:hint="eastAsia"/>
                <w:color w:val="000000"/>
                <w:sz w:val="20"/>
                <w:szCs w:val="20"/>
                <w:lang w:eastAsia="zh-CN"/>
              </w:rPr>
              <w:t xml:space="preserve"> (charging), negative (“-“) means current going out of the battery (discharging).</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NA</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B50B61" w:rsidRPr="004E6F2F" w:rsidRDefault="00B50B61" w:rsidP="00B50B61">
            <w:pPr>
              <w:spacing w:after="0" w:line="240" w:lineRule="auto"/>
              <w:jc w:val="left"/>
              <w:rPr>
                <w:rFonts w:cs="Calibri"/>
                <w:color w:val="000000"/>
                <w:sz w:val="20"/>
                <w:szCs w:val="20"/>
                <w:lang w:eastAsia="zh-CN"/>
              </w:rPr>
            </w:pPr>
          </w:p>
        </w:tc>
      </w:tr>
      <w:tr w:rsidR="00B50B61" w:rsidTr="004E6F2F">
        <w:trPr>
          <w:trHeight w:val="1860"/>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A7</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Keypad Raw ADC Value</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Instantaneous ADC value</w:t>
            </w:r>
            <w:r w:rsidRPr="00B50B61">
              <w:rPr>
                <w:rFonts w:eastAsia="Times New Roman" w:cs="Calibri" w:hint="eastAsia"/>
                <w:color w:val="000000"/>
                <w:sz w:val="20"/>
                <w:szCs w:val="20"/>
                <w:lang w:eastAsia="zh-CN"/>
              </w:rPr>
              <w:br/>
            </w:r>
            <w:r w:rsidRPr="00B50B61">
              <w:rPr>
                <w:rFonts w:eastAsia="Times New Roman" w:cs="Calibri" w:hint="eastAsia"/>
                <w:color w:val="000000"/>
                <w:sz w:val="20"/>
                <w:szCs w:val="20"/>
                <w:lang w:eastAsia="zh-CN"/>
              </w:rPr>
              <w:br/>
              <w:t>Power Key: 0 - 46</w:t>
            </w:r>
            <w:r w:rsidRPr="00B50B61">
              <w:rPr>
                <w:rFonts w:eastAsia="Times New Roman" w:cs="Calibri" w:hint="eastAsia"/>
                <w:color w:val="000000"/>
                <w:sz w:val="20"/>
                <w:szCs w:val="20"/>
                <w:lang w:eastAsia="zh-CN"/>
              </w:rPr>
              <w:br/>
              <w:t>Key 1: 47 - 135</w:t>
            </w:r>
            <w:r w:rsidRPr="00B50B61">
              <w:rPr>
                <w:rFonts w:eastAsia="Times New Roman" w:cs="Calibri" w:hint="eastAsia"/>
                <w:color w:val="000000"/>
                <w:sz w:val="20"/>
                <w:szCs w:val="20"/>
                <w:lang w:eastAsia="zh-CN"/>
              </w:rPr>
              <w:br/>
              <w:t>Key 2: 136 - 260</w:t>
            </w:r>
            <w:r w:rsidRPr="00B50B61">
              <w:rPr>
                <w:rFonts w:eastAsia="Times New Roman" w:cs="Calibri" w:hint="eastAsia"/>
                <w:color w:val="000000"/>
                <w:sz w:val="20"/>
                <w:szCs w:val="20"/>
                <w:lang w:eastAsia="zh-CN"/>
              </w:rPr>
              <w:br/>
              <w:t>Key 3: 261 - 416</w:t>
            </w:r>
            <w:r w:rsidRPr="00B50B61">
              <w:rPr>
                <w:rFonts w:eastAsia="Times New Roman" w:cs="Calibri" w:hint="eastAsia"/>
                <w:color w:val="000000"/>
                <w:sz w:val="20"/>
                <w:szCs w:val="20"/>
                <w:lang w:eastAsia="zh-CN"/>
              </w:rPr>
              <w:br/>
              <w:t>Key 4: 417 - 631</w:t>
            </w:r>
            <w:r w:rsidRPr="00B50B61">
              <w:rPr>
                <w:rFonts w:eastAsia="Times New Roman" w:cs="Calibri" w:hint="eastAsia"/>
                <w:color w:val="000000"/>
                <w:sz w:val="20"/>
                <w:szCs w:val="20"/>
                <w:lang w:eastAsia="zh-CN"/>
              </w:rPr>
              <w:br/>
              <w:t>Key 5: 632 - 1025</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B50B61" w:rsidRPr="00B50B61" w:rsidRDefault="00B50B61" w:rsidP="00B50B61">
            <w:pPr>
              <w:spacing w:after="0" w:line="240" w:lineRule="auto"/>
              <w:jc w:val="left"/>
              <w:rPr>
                <w:rFonts w:eastAsia="Times New Roman" w:cs="Calibri"/>
                <w:color w:val="000000"/>
                <w:sz w:val="20"/>
                <w:szCs w:val="20"/>
                <w:lang w:eastAsia="zh-CN"/>
              </w:rPr>
            </w:pPr>
            <w:r w:rsidRPr="00B50B61">
              <w:rPr>
                <w:rFonts w:eastAsia="Times New Roman" w:cs="Calibri" w:hint="eastAsia"/>
                <w:color w:val="000000"/>
                <w:sz w:val="20"/>
                <w:szCs w:val="20"/>
                <w:lang w:eastAsia="zh-CN"/>
              </w:rPr>
              <w:t>NA</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B50B61" w:rsidRPr="004E6F2F" w:rsidRDefault="00B50B61" w:rsidP="00B50B61">
            <w:pPr>
              <w:spacing w:after="0" w:line="240" w:lineRule="auto"/>
              <w:jc w:val="left"/>
              <w:rPr>
                <w:rFonts w:cs="Calibri"/>
                <w:color w:val="000000"/>
                <w:sz w:val="20"/>
                <w:szCs w:val="20"/>
                <w:lang w:eastAsia="zh-CN"/>
              </w:rPr>
            </w:pPr>
          </w:p>
        </w:tc>
      </w:tr>
      <w:tr w:rsidR="008D0467" w:rsidTr="004E6F2F">
        <w:trPr>
          <w:trHeight w:val="698"/>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B1</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LED Mode</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Instantaneous value</w:t>
            </w:r>
            <w:r w:rsidRPr="008D0467">
              <w:rPr>
                <w:rFonts w:eastAsia="Times New Roman" w:cs="Calibri" w:hint="eastAsia"/>
                <w:color w:val="000000"/>
                <w:sz w:val="20"/>
                <w:szCs w:val="20"/>
                <w:lang w:eastAsia="zh-CN"/>
              </w:rPr>
              <w:br/>
            </w:r>
            <w:r w:rsidRPr="008D0467">
              <w:rPr>
                <w:rFonts w:eastAsia="Times New Roman" w:cs="Calibri" w:hint="eastAsia"/>
                <w:color w:val="000000"/>
                <w:sz w:val="20"/>
                <w:szCs w:val="20"/>
                <w:lang w:eastAsia="zh-CN"/>
              </w:rPr>
              <w:br/>
              <w:t>0 = off, 1 = mode 1, 2 = mode 2, 3 = mode 3</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NA</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8D0467" w:rsidRPr="00635870" w:rsidRDefault="008D0467" w:rsidP="008D0467">
            <w:pPr>
              <w:spacing w:after="0" w:line="240" w:lineRule="auto"/>
              <w:jc w:val="left"/>
              <w:rPr>
                <w:rFonts w:cs="Calibri"/>
                <w:color w:val="000000"/>
                <w:sz w:val="20"/>
                <w:szCs w:val="20"/>
                <w:lang w:eastAsia="zh-CN"/>
              </w:rPr>
            </w:pPr>
          </w:p>
        </w:tc>
      </w:tr>
      <w:tr w:rsidR="008D0467" w:rsidTr="004E6F2F">
        <w:trPr>
          <w:trHeight w:val="698"/>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B2</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USB Port Status</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Instantaneous value</w:t>
            </w:r>
            <w:r w:rsidRPr="008D0467">
              <w:rPr>
                <w:rFonts w:eastAsia="Times New Roman" w:cs="Calibri" w:hint="eastAsia"/>
                <w:color w:val="000000"/>
                <w:sz w:val="20"/>
                <w:szCs w:val="20"/>
                <w:lang w:eastAsia="zh-CN"/>
              </w:rPr>
              <w:br/>
            </w:r>
            <w:r w:rsidRPr="008D0467">
              <w:rPr>
                <w:rFonts w:eastAsia="Times New Roman" w:cs="Calibri" w:hint="eastAsia"/>
                <w:color w:val="000000"/>
                <w:sz w:val="20"/>
                <w:szCs w:val="20"/>
                <w:lang w:eastAsia="zh-CN"/>
              </w:rPr>
              <w:br/>
              <w:t>0 = off, 1 = manual off, 2 = fault, 3 = on</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NA</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8D0467" w:rsidRPr="00635870" w:rsidRDefault="008D0467" w:rsidP="008D0467">
            <w:pPr>
              <w:spacing w:after="0" w:line="240" w:lineRule="auto"/>
              <w:jc w:val="left"/>
              <w:rPr>
                <w:rFonts w:cs="Calibri"/>
                <w:color w:val="000000"/>
                <w:sz w:val="20"/>
                <w:szCs w:val="20"/>
                <w:lang w:eastAsia="zh-CN"/>
              </w:rPr>
            </w:pPr>
          </w:p>
        </w:tc>
      </w:tr>
      <w:tr w:rsidR="008D0467" w:rsidTr="004E6F2F">
        <w:trPr>
          <w:trHeight w:val="930"/>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B3</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PV Status</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Instantaneous value</w:t>
            </w:r>
            <w:r w:rsidRPr="008D0467">
              <w:rPr>
                <w:rFonts w:eastAsia="Times New Roman" w:cs="Calibri" w:hint="eastAsia"/>
                <w:color w:val="000000"/>
                <w:sz w:val="20"/>
                <w:szCs w:val="20"/>
                <w:lang w:eastAsia="zh-CN"/>
              </w:rPr>
              <w:br/>
            </w:r>
            <w:r w:rsidRPr="008D0467">
              <w:rPr>
                <w:rFonts w:eastAsia="Times New Roman" w:cs="Calibri" w:hint="eastAsia"/>
                <w:color w:val="000000"/>
                <w:sz w:val="20"/>
                <w:szCs w:val="20"/>
                <w:lang w:eastAsia="zh-CN"/>
              </w:rPr>
              <w:br/>
              <w:t xml:space="preserve">0 = off, 1 = fault, 2 = battery full, 3 = </w:t>
            </w:r>
            <w:proofErr w:type="spellStart"/>
            <w:r w:rsidRPr="008D0467">
              <w:rPr>
                <w:rFonts w:eastAsia="Times New Roman" w:cs="Calibri" w:hint="eastAsia"/>
                <w:color w:val="000000"/>
                <w:sz w:val="20"/>
                <w:szCs w:val="20"/>
                <w:lang w:eastAsia="zh-CN"/>
              </w:rPr>
              <w:t>ov</w:t>
            </w:r>
            <w:proofErr w:type="spellEnd"/>
            <w:r w:rsidRPr="008D0467">
              <w:rPr>
                <w:rFonts w:eastAsia="Times New Roman" w:cs="Calibri" w:hint="eastAsia"/>
                <w:color w:val="000000"/>
                <w:sz w:val="20"/>
                <w:szCs w:val="20"/>
                <w:lang w:eastAsia="zh-CN"/>
              </w:rPr>
              <w:t xml:space="preserve">, 4 = fast charge, 5 = </w:t>
            </w:r>
            <w:proofErr w:type="spellStart"/>
            <w:r w:rsidRPr="008D0467">
              <w:rPr>
                <w:rFonts w:eastAsia="Times New Roman" w:cs="Calibri" w:hint="eastAsia"/>
                <w:color w:val="000000"/>
                <w:sz w:val="20"/>
                <w:szCs w:val="20"/>
                <w:lang w:eastAsia="zh-CN"/>
              </w:rPr>
              <w:t>cv</w:t>
            </w:r>
            <w:proofErr w:type="spellEnd"/>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NA</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8D0467" w:rsidRPr="00635870" w:rsidRDefault="008D0467" w:rsidP="008D0467">
            <w:pPr>
              <w:spacing w:after="0" w:line="240" w:lineRule="auto"/>
              <w:jc w:val="left"/>
              <w:rPr>
                <w:rFonts w:cs="Calibri"/>
                <w:color w:val="000000"/>
                <w:sz w:val="20"/>
                <w:szCs w:val="20"/>
                <w:lang w:eastAsia="zh-CN"/>
              </w:rPr>
            </w:pPr>
          </w:p>
        </w:tc>
      </w:tr>
      <w:tr w:rsidR="008D0467" w:rsidTr="004E6F2F">
        <w:trPr>
          <w:trHeight w:val="465"/>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B4</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Fuel Gauge Level</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Instantaneous value (</w:t>
            </w:r>
            <w:proofErr w:type="spellStart"/>
            <w:r w:rsidRPr="008D0467">
              <w:rPr>
                <w:rFonts w:eastAsia="Times New Roman" w:cs="Calibri" w:hint="eastAsia"/>
                <w:color w:val="000000"/>
                <w:sz w:val="20"/>
                <w:szCs w:val="20"/>
                <w:lang w:eastAsia="zh-CN"/>
              </w:rPr>
              <w:t>mAh</w:t>
            </w:r>
            <w:proofErr w:type="spellEnd"/>
            <w:r w:rsidRPr="008D0467">
              <w:rPr>
                <w:rFonts w:eastAsia="Times New Roman" w:cs="Calibri" w:hint="eastAsia"/>
                <w:color w:val="000000"/>
                <w:sz w:val="20"/>
                <w:szCs w:val="20"/>
                <w:lang w:eastAsia="zh-CN"/>
              </w:rPr>
              <w:t>)</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NA</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8D0467" w:rsidRPr="00635870" w:rsidRDefault="008D0467" w:rsidP="008D0467">
            <w:pPr>
              <w:spacing w:after="0" w:line="240" w:lineRule="auto"/>
              <w:jc w:val="left"/>
              <w:rPr>
                <w:rFonts w:cs="Calibri"/>
                <w:color w:val="000000"/>
                <w:sz w:val="20"/>
                <w:szCs w:val="20"/>
                <w:lang w:eastAsia="zh-CN"/>
              </w:rPr>
            </w:pPr>
          </w:p>
        </w:tc>
      </w:tr>
      <w:tr w:rsidR="008D0467" w:rsidTr="004E6F2F">
        <w:trPr>
          <w:trHeight w:val="698"/>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B5</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LED Duty Cycle</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Instantaneous value</w:t>
            </w:r>
            <w:r w:rsidRPr="008D0467">
              <w:rPr>
                <w:rFonts w:eastAsia="Times New Roman" w:cs="Calibri" w:hint="eastAsia"/>
                <w:color w:val="000000"/>
                <w:sz w:val="20"/>
                <w:szCs w:val="20"/>
                <w:lang w:eastAsia="zh-CN"/>
              </w:rPr>
              <w:br/>
            </w:r>
            <w:r w:rsidRPr="008D0467">
              <w:rPr>
                <w:rFonts w:eastAsia="Times New Roman" w:cs="Calibri" w:hint="eastAsia"/>
                <w:color w:val="000000"/>
                <w:sz w:val="20"/>
                <w:szCs w:val="20"/>
                <w:lang w:eastAsia="zh-CN"/>
              </w:rPr>
              <w:br/>
              <w:t>Scale: 0 to 2000 represents 0% to 100%</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NA</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8D0467" w:rsidRPr="00635870" w:rsidRDefault="008D0467" w:rsidP="008D0467">
            <w:pPr>
              <w:spacing w:after="0" w:line="240" w:lineRule="auto"/>
              <w:jc w:val="left"/>
              <w:rPr>
                <w:rFonts w:cs="Calibri"/>
                <w:color w:val="000000"/>
                <w:sz w:val="20"/>
                <w:szCs w:val="20"/>
                <w:lang w:eastAsia="zh-CN"/>
              </w:rPr>
            </w:pPr>
          </w:p>
        </w:tc>
      </w:tr>
      <w:tr w:rsidR="008D0467" w:rsidTr="004E6F2F">
        <w:trPr>
          <w:trHeight w:val="698"/>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B6</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Radio Status</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State of Radio Module.</w:t>
            </w:r>
            <w:r w:rsidRPr="008D0467">
              <w:rPr>
                <w:rFonts w:eastAsia="Times New Roman" w:cs="Calibri" w:hint="eastAsia"/>
                <w:color w:val="000000"/>
                <w:sz w:val="20"/>
                <w:szCs w:val="20"/>
                <w:lang w:eastAsia="zh-CN"/>
              </w:rPr>
              <w:br/>
            </w:r>
            <w:r w:rsidRPr="008D0467">
              <w:rPr>
                <w:rFonts w:eastAsia="Times New Roman" w:cs="Calibri" w:hint="eastAsia"/>
                <w:color w:val="000000"/>
                <w:sz w:val="20"/>
                <w:szCs w:val="20"/>
                <w:lang w:eastAsia="zh-CN"/>
              </w:rPr>
              <w:br/>
              <w:t>0 = OFF, 1 = ON</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8D0467" w:rsidRPr="008D0467" w:rsidRDefault="008D0467" w:rsidP="008D0467">
            <w:pPr>
              <w:spacing w:after="0" w:line="240" w:lineRule="auto"/>
              <w:jc w:val="left"/>
              <w:rPr>
                <w:rFonts w:eastAsia="Times New Roman" w:cs="Calibri"/>
                <w:color w:val="000000"/>
                <w:sz w:val="20"/>
                <w:szCs w:val="20"/>
                <w:lang w:eastAsia="zh-CN"/>
              </w:rPr>
            </w:pPr>
            <w:r w:rsidRPr="008D0467">
              <w:rPr>
                <w:rFonts w:eastAsia="Times New Roman" w:cs="Calibri" w:hint="eastAsia"/>
                <w:color w:val="000000"/>
                <w:sz w:val="20"/>
                <w:szCs w:val="20"/>
                <w:lang w:eastAsia="zh-CN"/>
              </w:rPr>
              <w:t>NA</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8D0467" w:rsidRPr="00635870" w:rsidRDefault="008D0467" w:rsidP="008D0467">
            <w:pPr>
              <w:spacing w:after="0" w:line="240" w:lineRule="auto"/>
              <w:jc w:val="left"/>
              <w:rPr>
                <w:rFonts w:cs="Calibri"/>
                <w:color w:val="000000"/>
                <w:sz w:val="20"/>
                <w:szCs w:val="20"/>
                <w:lang w:eastAsia="zh-CN"/>
              </w:rPr>
            </w:pPr>
          </w:p>
        </w:tc>
      </w:tr>
      <w:tr w:rsidR="0088040C" w:rsidTr="004E6F2F">
        <w:trPr>
          <w:trHeight w:val="465"/>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C1</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proofErr w:type="spellStart"/>
            <w:r w:rsidRPr="0088040C">
              <w:rPr>
                <w:rFonts w:eastAsia="Times New Roman" w:cs="Calibri" w:hint="eastAsia"/>
                <w:color w:val="000000"/>
                <w:sz w:val="20"/>
                <w:szCs w:val="20"/>
                <w:lang w:eastAsia="zh-CN"/>
              </w:rPr>
              <w:t>PV_Bat_OV</w:t>
            </w:r>
            <w:proofErr w:type="spellEnd"/>
            <w:r w:rsidRPr="0088040C">
              <w:rPr>
                <w:rFonts w:eastAsia="Times New Roman" w:cs="Calibri" w:hint="eastAsia"/>
                <w:color w:val="000000"/>
                <w:sz w:val="20"/>
                <w:szCs w:val="20"/>
                <w:lang w:eastAsia="zh-CN"/>
              </w:rPr>
              <w:t xml:space="preserve"> Fault Counter</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cs="Calibri"/>
                <w:color w:val="000000"/>
                <w:sz w:val="20"/>
                <w:szCs w:val="20"/>
                <w:lang w:eastAsia="zh-CN"/>
              </w:rPr>
            </w:pP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Note 1</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proofErr w:type="spellStart"/>
            <w:r w:rsidRPr="0088040C">
              <w:rPr>
                <w:rFonts w:eastAsia="Times New Roman" w:cs="Calibri" w:hint="eastAsia"/>
                <w:color w:val="000000"/>
                <w:sz w:val="20"/>
                <w:szCs w:val="20"/>
                <w:lang w:eastAsia="zh-CN"/>
              </w:rPr>
              <w:t>uint</w:t>
            </w:r>
            <w:proofErr w:type="spellEnd"/>
          </w:p>
        </w:tc>
      </w:tr>
      <w:tr w:rsidR="0088040C" w:rsidTr="004E6F2F">
        <w:trPr>
          <w:trHeight w:val="465"/>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C2</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proofErr w:type="spellStart"/>
            <w:r w:rsidRPr="0088040C">
              <w:rPr>
                <w:rFonts w:eastAsia="Times New Roman" w:cs="Calibri" w:hint="eastAsia"/>
                <w:color w:val="000000"/>
                <w:sz w:val="20"/>
                <w:szCs w:val="20"/>
                <w:lang w:eastAsia="zh-CN"/>
              </w:rPr>
              <w:t>PV_Fwd_OCP</w:t>
            </w:r>
            <w:proofErr w:type="spellEnd"/>
            <w:r w:rsidRPr="0088040C">
              <w:rPr>
                <w:rFonts w:eastAsia="Times New Roman" w:cs="Calibri" w:hint="eastAsia"/>
                <w:color w:val="000000"/>
                <w:sz w:val="20"/>
                <w:szCs w:val="20"/>
                <w:lang w:eastAsia="zh-CN"/>
              </w:rPr>
              <w:t xml:space="preserve"> Fault Counter</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cs="Calibri"/>
                <w:color w:val="000000"/>
                <w:sz w:val="20"/>
                <w:szCs w:val="20"/>
                <w:lang w:eastAsia="zh-CN"/>
              </w:rPr>
            </w:pP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Note 1</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proofErr w:type="spellStart"/>
            <w:r w:rsidRPr="0088040C">
              <w:rPr>
                <w:rFonts w:eastAsia="Times New Roman" w:cs="Calibri" w:hint="eastAsia"/>
                <w:color w:val="000000"/>
                <w:sz w:val="20"/>
                <w:szCs w:val="20"/>
                <w:lang w:eastAsia="zh-CN"/>
              </w:rPr>
              <w:t>uint</w:t>
            </w:r>
            <w:proofErr w:type="spellEnd"/>
          </w:p>
        </w:tc>
      </w:tr>
      <w:tr w:rsidR="0088040C" w:rsidTr="004E6F2F">
        <w:trPr>
          <w:trHeight w:val="465"/>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C3</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proofErr w:type="spellStart"/>
            <w:r w:rsidRPr="0088040C">
              <w:rPr>
                <w:rFonts w:eastAsia="Times New Roman" w:cs="Calibri" w:hint="eastAsia"/>
                <w:color w:val="000000"/>
                <w:sz w:val="20"/>
                <w:szCs w:val="20"/>
                <w:lang w:eastAsia="zh-CN"/>
              </w:rPr>
              <w:t>PV_Rev_OCP</w:t>
            </w:r>
            <w:proofErr w:type="spellEnd"/>
            <w:r w:rsidRPr="0088040C">
              <w:rPr>
                <w:rFonts w:eastAsia="Times New Roman" w:cs="Calibri" w:hint="eastAsia"/>
                <w:color w:val="000000"/>
                <w:sz w:val="20"/>
                <w:szCs w:val="20"/>
                <w:lang w:eastAsia="zh-CN"/>
              </w:rPr>
              <w:t xml:space="preserve"> Fault Counter</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cs="Calibri"/>
                <w:color w:val="000000"/>
                <w:sz w:val="20"/>
                <w:szCs w:val="20"/>
                <w:lang w:eastAsia="zh-CN"/>
              </w:rPr>
            </w:pP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Note 1</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proofErr w:type="spellStart"/>
            <w:r w:rsidRPr="0088040C">
              <w:rPr>
                <w:rFonts w:eastAsia="Times New Roman" w:cs="Calibri" w:hint="eastAsia"/>
                <w:color w:val="000000"/>
                <w:sz w:val="20"/>
                <w:szCs w:val="20"/>
                <w:lang w:eastAsia="zh-CN"/>
              </w:rPr>
              <w:t>uint</w:t>
            </w:r>
            <w:proofErr w:type="spellEnd"/>
          </w:p>
        </w:tc>
      </w:tr>
      <w:tr w:rsidR="0088040C" w:rsidTr="004E6F2F">
        <w:trPr>
          <w:trHeight w:val="465"/>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C4</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proofErr w:type="spellStart"/>
            <w:r w:rsidRPr="0088040C">
              <w:rPr>
                <w:rFonts w:eastAsia="Times New Roman" w:cs="Calibri" w:hint="eastAsia"/>
                <w:color w:val="000000"/>
                <w:sz w:val="20"/>
                <w:szCs w:val="20"/>
                <w:lang w:eastAsia="zh-CN"/>
              </w:rPr>
              <w:t>PV_Inp_OV</w:t>
            </w:r>
            <w:proofErr w:type="spellEnd"/>
            <w:r w:rsidRPr="0088040C">
              <w:rPr>
                <w:rFonts w:eastAsia="Times New Roman" w:cs="Calibri" w:hint="eastAsia"/>
                <w:color w:val="000000"/>
                <w:sz w:val="20"/>
                <w:szCs w:val="20"/>
                <w:lang w:eastAsia="zh-CN"/>
              </w:rPr>
              <w:t xml:space="preserve"> Fault Counter</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cs="Calibri"/>
                <w:color w:val="000000"/>
                <w:sz w:val="20"/>
                <w:szCs w:val="20"/>
                <w:lang w:eastAsia="zh-CN"/>
              </w:rPr>
            </w:pP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Note 1</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proofErr w:type="spellStart"/>
            <w:r w:rsidRPr="0088040C">
              <w:rPr>
                <w:rFonts w:eastAsia="Times New Roman" w:cs="Calibri" w:hint="eastAsia"/>
                <w:color w:val="000000"/>
                <w:sz w:val="20"/>
                <w:szCs w:val="20"/>
                <w:lang w:eastAsia="zh-CN"/>
              </w:rPr>
              <w:t>uint</w:t>
            </w:r>
            <w:proofErr w:type="spellEnd"/>
          </w:p>
        </w:tc>
      </w:tr>
      <w:tr w:rsidR="0088040C" w:rsidTr="004E6F2F">
        <w:trPr>
          <w:trHeight w:val="465"/>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C5</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USB_OCP Fault Counter</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cs="Calibri"/>
                <w:color w:val="000000"/>
                <w:sz w:val="20"/>
                <w:szCs w:val="20"/>
                <w:lang w:eastAsia="zh-CN"/>
              </w:rPr>
            </w:pP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Note 1</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proofErr w:type="spellStart"/>
            <w:r w:rsidRPr="0088040C">
              <w:rPr>
                <w:rFonts w:eastAsia="Times New Roman" w:cs="Calibri" w:hint="eastAsia"/>
                <w:color w:val="000000"/>
                <w:sz w:val="20"/>
                <w:szCs w:val="20"/>
                <w:lang w:eastAsia="zh-CN"/>
              </w:rPr>
              <w:t>uint</w:t>
            </w:r>
            <w:proofErr w:type="spellEnd"/>
          </w:p>
        </w:tc>
      </w:tr>
      <w:tr w:rsidR="0088040C" w:rsidTr="004E6F2F">
        <w:trPr>
          <w:trHeight w:val="1860"/>
        </w:trPr>
        <w:tc>
          <w:tcPr>
            <w:tcW w:w="444" w:type="dxa"/>
            <w:tcBorders>
              <w:top w:val="nil"/>
              <w:left w:val="single" w:sz="4" w:space="0" w:color="auto"/>
              <w:bottom w:val="single" w:sz="4" w:space="0" w:color="auto"/>
              <w:right w:val="single" w:sz="4" w:space="0" w:color="auto"/>
            </w:tcBorders>
            <w:shd w:val="clear" w:color="000000" w:fill="FFFFFF"/>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lastRenderedPageBreak/>
              <w:t>C6</w:t>
            </w:r>
          </w:p>
        </w:tc>
        <w:tc>
          <w:tcPr>
            <w:tcW w:w="1614" w:type="dxa"/>
            <w:tcBorders>
              <w:top w:val="nil"/>
              <w:left w:val="nil"/>
              <w:bottom w:val="single" w:sz="4" w:space="0" w:color="auto"/>
              <w:right w:val="single" w:sz="4" w:space="0" w:color="auto"/>
            </w:tcBorders>
            <w:shd w:val="clear" w:color="000000" w:fill="FFFFFF"/>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Any-Fault Counter</w:t>
            </w:r>
          </w:p>
        </w:tc>
        <w:tc>
          <w:tcPr>
            <w:tcW w:w="3973" w:type="dxa"/>
            <w:tcBorders>
              <w:top w:val="nil"/>
              <w:left w:val="nil"/>
              <w:bottom w:val="single" w:sz="4" w:space="0" w:color="auto"/>
              <w:right w:val="single" w:sz="4" w:space="0" w:color="auto"/>
            </w:tcBorders>
            <w:shd w:val="clear" w:color="000000" w:fill="FFFFFF"/>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Increments if any fault is triggered.</w:t>
            </w:r>
            <w:r w:rsidRPr="0088040C">
              <w:rPr>
                <w:rFonts w:eastAsia="Times New Roman" w:cs="Calibri" w:hint="eastAsia"/>
                <w:color w:val="000000"/>
                <w:sz w:val="20"/>
                <w:szCs w:val="20"/>
                <w:lang w:eastAsia="zh-CN"/>
              </w:rPr>
              <w:br/>
            </w:r>
            <w:r w:rsidRPr="0088040C">
              <w:rPr>
                <w:rFonts w:eastAsia="Times New Roman" w:cs="Calibri" w:hint="eastAsia"/>
                <w:color w:val="000000"/>
                <w:sz w:val="20"/>
                <w:szCs w:val="20"/>
                <w:lang w:eastAsia="zh-CN"/>
              </w:rPr>
              <w:br/>
              <w:t>With the 14-hour lockout, this counter is Intended to check how many faults are being triggered on a typical day. (Individual fault counters may be triggered many times in one short period, so they are not useful for determining frequency of faults over long periods of time.)</w:t>
            </w:r>
          </w:p>
        </w:tc>
        <w:tc>
          <w:tcPr>
            <w:tcW w:w="992" w:type="dxa"/>
            <w:tcBorders>
              <w:top w:val="nil"/>
              <w:left w:val="nil"/>
              <w:bottom w:val="single" w:sz="4" w:space="0" w:color="auto"/>
              <w:right w:val="single" w:sz="4" w:space="0" w:color="auto"/>
            </w:tcBorders>
            <w:shd w:val="clear" w:color="000000" w:fill="FFFFFF"/>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000000" w:fill="FFFFFF"/>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14 hr</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r w:rsidRPr="0088040C">
              <w:rPr>
                <w:rFonts w:eastAsia="Times New Roman" w:cs="Calibri" w:hint="eastAsia"/>
                <w:color w:val="000000"/>
                <w:sz w:val="20"/>
                <w:szCs w:val="20"/>
                <w:lang w:eastAsia="zh-CN"/>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88040C" w:rsidRPr="0088040C" w:rsidRDefault="0088040C" w:rsidP="0088040C">
            <w:pPr>
              <w:spacing w:after="0" w:line="240" w:lineRule="auto"/>
              <w:jc w:val="left"/>
              <w:rPr>
                <w:rFonts w:eastAsia="Times New Roman" w:cs="Calibri"/>
                <w:color w:val="000000"/>
                <w:sz w:val="20"/>
                <w:szCs w:val="20"/>
                <w:lang w:eastAsia="zh-CN"/>
              </w:rPr>
            </w:pPr>
            <w:proofErr w:type="spellStart"/>
            <w:r w:rsidRPr="0088040C">
              <w:rPr>
                <w:rFonts w:eastAsia="Times New Roman" w:cs="Calibri" w:hint="eastAsia"/>
                <w:color w:val="000000"/>
                <w:sz w:val="20"/>
                <w:szCs w:val="20"/>
                <w:lang w:eastAsia="zh-CN"/>
              </w:rPr>
              <w:t>uint</w:t>
            </w:r>
            <w:proofErr w:type="spellEnd"/>
          </w:p>
        </w:tc>
      </w:tr>
      <w:tr w:rsidR="0081377B" w:rsidTr="004E6F2F">
        <w:trPr>
          <w:trHeight w:val="698"/>
        </w:trPr>
        <w:tc>
          <w:tcPr>
            <w:tcW w:w="444" w:type="dxa"/>
            <w:tcBorders>
              <w:top w:val="nil"/>
              <w:left w:val="single" w:sz="4" w:space="0" w:color="auto"/>
              <w:bottom w:val="single" w:sz="4" w:space="0" w:color="auto"/>
              <w:right w:val="single" w:sz="4" w:space="0" w:color="auto"/>
            </w:tcBorders>
            <w:shd w:val="clear" w:color="000000" w:fill="FFFFFF"/>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r w:rsidRPr="0081377B">
              <w:rPr>
                <w:rFonts w:eastAsia="Times New Roman" w:cs="Calibri" w:hint="eastAsia"/>
                <w:color w:val="000000"/>
                <w:sz w:val="20"/>
                <w:szCs w:val="20"/>
              </w:rPr>
              <w:t>D1</w:t>
            </w:r>
          </w:p>
        </w:tc>
        <w:tc>
          <w:tcPr>
            <w:tcW w:w="1614" w:type="dxa"/>
            <w:tcBorders>
              <w:top w:val="nil"/>
              <w:left w:val="nil"/>
              <w:bottom w:val="single" w:sz="4" w:space="0" w:color="auto"/>
              <w:right w:val="single" w:sz="4" w:space="0" w:color="auto"/>
            </w:tcBorders>
            <w:shd w:val="clear" w:color="000000" w:fill="FFFFFF"/>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r w:rsidRPr="0081377B">
              <w:rPr>
                <w:rFonts w:eastAsia="Times New Roman" w:cs="Calibri" w:hint="eastAsia"/>
                <w:color w:val="000000"/>
                <w:sz w:val="20"/>
                <w:szCs w:val="20"/>
              </w:rPr>
              <w:t>Fuel-Gauge Low-Battery-Trigger Counter</w:t>
            </w:r>
          </w:p>
        </w:tc>
        <w:tc>
          <w:tcPr>
            <w:tcW w:w="3973" w:type="dxa"/>
            <w:tcBorders>
              <w:top w:val="nil"/>
              <w:left w:val="nil"/>
              <w:bottom w:val="single" w:sz="4" w:space="0" w:color="auto"/>
              <w:right w:val="single" w:sz="4" w:space="0" w:color="auto"/>
            </w:tcBorders>
            <w:shd w:val="clear" w:color="000000" w:fill="FFFFFF"/>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r w:rsidRPr="0081377B">
              <w:rPr>
                <w:rFonts w:eastAsia="Times New Roman" w:cs="Calibri" w:hint="eastAsia"/>
                <w:color w:val="000000"/>
                <w:sz w:val="20"/>
                <w:szCs w:val="20"/>
              </w:rPr>
              <w:t>Increments when the low-fuel flag is triggered (set) by the fuel gauge</w:t>
            </w:r>
          </w:p>
        </w:tc>
        <w:tc>
          <w:tcPr>
            <w:tcW w:w="992" w:type="dxa"/>
            <w:tcBorders>
              <w:top w:val="nil"/>
              <w:left w:val="nil"/>
              <w:bottom w:val="single" w:sz="4" w:space="0" w:color="auto"/>
              <w:right w:val="single" w:sz="4" w:space="0" w:color="auto"/>
            </w:tcBorders>
            <w:shd w:val="clear" w:color="000000" w:fill="FFFFFF"/>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r w:rsidRPr="0081377B">
              <w:rPr>
                <w:rFonts w:eastAsia="Times New Roman" w:cs="Calibri" w:hint="eastAsia"/>
                <w:color w:val="000000"/>
                <w:sz w:val="20"/>
                <w:szCs w:val="20"/>
              </w:rPr>
              <w:t>NVRAM</w:t>
            </w:r>
          </w:p>
        </w:tc>
        <w:tc>
          <w:tcPr>
            <w:tcW w:w="850" w:type="dxa"/>
            <w:tcBorders>
              <w:top w:val="nil"/>
              <w:left w:val="nil"/>
              <w:bottom w:val="single" w:sz="4" w:space="0" w:color="auto"/>
              <w:right w:val="single" w:sz="4" w:space="0" w:color="auto"/>
            </w:tcBorders>
            <w:shd w:val="clear" w:color="000000" w:fill="FFFFFF"/>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r w:rsidRPr="0081377B">
              <w:rPr>
                <w:rFonts w:eastAsia="Times New Roman" w:cs="Calibri" w:hint="eastAsia"/>
                <w:color w:val="000000"/>
                <w:sz w:val="20"/>
                <w:szCs w:val="20"/>
              </w:rPr>
              <w:t>14 hr</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r w:rsidRPr="0081377B">
              <w:rPr>
                <w:rFonts w:eastAsia="Times New Roman" w:cs="Calibri" w:hint="eastAsia"/>
                <w:color w:val="000000"/>
                <w:sz w:val="20"/>
                <w:szCs w:val="20"/>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proofErr w:type="spellStart"/>
            <w:r w:rsidRPr="0081377B">
              <w:rPr>
                <w:rFonts w:eastAsia="Times New Roman" w:cs="Calibri" w:hint="eastAsia"/>
                <w:color w:val="000000"/>
                <w:sz w:val="20"/>
                <w:szCs w:val="20"/>
              </w:rPr>
              <w:t>uint</w:t>
            </w:r>
            <w:proofErr w:type="spellEnd"/>
          </w:p>
        </w:tc>
      </w:tr>
      <w:tr w:rsidR="0081377B" w:rsidTr="004E6F2F">
        <w:trPr>
          <w:trHeight w:val="698"/>
        </w:trPr>
        <w:tc>
          <w:tcPr>
            <w:tcW w:w="444" w:type="dxa"/>
            <w:tcBorders>
              <w:top w:val="nil"/>
              <w:left w:val="single" w:sz="4" w:space="0" w:color="auto"/>
              <w:bottom w:val="single" w:sz="4" w:space="0" w:color="auto"/>
              <w:right w:val="single" w:sz="4" w:space="0" w:color="auto"/>
            </w:tcBorders>
            <w:shd w:val="clear" w:color="000000" w:fill="FFFFFF"/>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r w:rsidRPr="0081377B">
              <w:rPr>
                <w:rFonts w:eastAsia="Times New Roman" w:cs="Calibri" w:hint="eastAsia"/>
                <w:color w:val="000000"/>
                <w:sz w:val="20"/>
                <w:szCs w:val="20"/>
              </w:rPr>
              <w:t>D2</w:t>
            </w:r>
          </w:p>
        </w:tc>
        <w:tc>
          <w:tcPr>
            <w:tcW w:w="1614" w:type="dxa"/>
            <w:tcBorders>
              <w:top w:val="nil"/>
              <w:left w:val="nil"/>
              <w:bottom w:val="single" w:sz="4" w:space="0" w:color="auto"/>
              <w:right w:val="single" w:sz="4" w:space="0" w:color="auto"/>
            </w:tcBorders>
            <w:shd w:val="clear" w:color="000000" w:fill="FFFFFF"/>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r w:rsidRPr="0081377B">
              <w:rPr>
                <w:rFonts w:eastAsia="Times New Roman" w:cs="Calibri" w:hint="eastAsia"/>
                <w:color w:val="000000"/>
                <w:sz w:val="20"/>
                <w:szCs w:val="20"/>
              </w:rPr>
              <w:t>Slope Low-Battery-Trigger Counter</w:t>
            </w:r>
          </w:p>
        </w:tc>
        <w:tc>
          <w:tcPr>
            <w:tcW w:w="3973" w:type="dxa"/>
            <w:tcBorders>
              <w:top w:val="nil"/>
              <w:left w:val="nil"/>
              <w:bottom w:val="single" w:sz="4" w:space="0" w:color="auto"/>
              <w:right w:val="single" w:sz="4" w:space="0" w:color="auto"/>
            </w:tcBorders>
            <w:shd w:val="clear" w:color="000000" w:fill="FFFFFF"/>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r w:rsidRPr="0081377B">
              <w:rPr>
                <w:rFonts w:eastAsia="Times New Roman" w:cs="Calibri" w:hint="eastAsia"/>
                <w:color w:val="000000"/>
                <w:sz w:val="20"/>
                <w:szCs w:val="20"/>
              </w:rPr>
              <w:t>Increments when the low-fuel flag is triggered (set) by the battery voltage slope (</w:t>
            </w:r>
            <w:proofErr w:type="spellStart"/>
            <w:r w:rsidRPr="0081377B">
              <w:rPr>
                <w:rFonts w:eastAsia="Times New Roman" w:cs="Calibri" w:hint="eastAsia"/>
                <w:color w:val="000000"/>
                <w:sz w:val="20"/>
                <w:szCs w:val="20"/>
              </w:rPr>
              <w:t>dV</w:t>
            </w:r>
            <w:proofErr w:type="spellEnd"/>
            <w:r w:rsidRPr="0081377B">
              <w:rPr>
                <w:rFonts w:eastAsia="Times New Roman" w:cs="Calibri" w:hint="eastAsia"/>
                <w:color w:val="000000"/>
                <w:sz w:val="20"/>
                <w:szCs w:val="20"/>
              </w:rPr>
              <w:t>/</w:t>
            </w:r>
            <w:proofErr w:type="spellStart"/>
            <w:r w:rsidRPr="0081377B">
              <w:rPr>
                <w:rFonts w:eastAsia="Times New Roman" w:cs="Calibri" w:hint="eastAsia"/>
                <w:color w:val="000000"/>
                <w:sz w:val="20"/>
                <w:szCs w:val="20"/>
              </w:rPr>
              <w:t>dCapacity</w:t>
            </w:r>
            <w:proofErr w:type="spellEnd"/>
            <w:r w:rsidRPr="0081377B">
              <w:rPr>
                <w:rFonts w:eastAsia="Times New Roman" w:cs="Calibri" w:hint="eastAsia"/>
                <w:color w:val="000000"/>
                <w:sz w:val="20"/>
                <w:szCs w:val="20"/>
              </w:rPr>
              <w:t>) monitor</w:t>
            </w:r>
          </w:p>
        </w:tc>
        <w:tc>
          <w:tcPr>
            <w:tcW w:w="992" w:type="dxa"/>
            <w:tcBorders>
              <w:top w:val="nil"/>
              <w:left w:val="nil"/>
              <w:bottom w:val="single" w:sz="4" w:space="0" w:color="auto"/>
              <w:right w:val="single" w:sz="4" w:space="0" w:color="auto"/>
            </w:tcBorders>
            <w:shd w:val="clear" w:color="000000" w:fill="FFFFFF"/>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r w:rsidRPr="0081377B">
              <w:rPr>
                <w:rFonts w:eastAsia="Times New Roman" w:cs="Calibri" w:hint="eastAsia"/>
                <w:color w:val="000000"/>
                <w:sz w:val="20"/>
                <w:szCs w:val="20"/>
              </w:rPr>
              <w:t>NVRAM</w:t>
            </w:r>
          </w:p>
        </w:tc>
        <w:tc>
          <w:tcPr>
            <w:tcW w:w="850" w:type="dxa"/>
            <w:tcBorders>
              <w:top w:val="nil"/>
              <w:left w:val="nil"/>
              <w:bottom w:val="single" w:sz="4" w:space="0" w:color="auto"/>
              <w:right w:val="single" w:sz="4" w:space="0" w:color="auto"/>
            </w:tcBorders>
            <w:shd w:val="clear" w:color="000000" w:fill="FFFFFF"/>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r w:rsidRPr="0081377B">
              <w:rPr>
                <w:rFonts w:eastAsia="Times New Roman" w:cs="Calibri" w:hint="eastAsia"/>
                <w:color w:val="000000"/>
                <w:sz w:val="20"/>
                <w:szCs w:val="20"/>
              </w:rPr>
              <w:t>14 hr</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r w:rsidRPr="0081377B">
              <w:rPr>
                <w:rFonts w:eastAsia="Times New Roman" w:cs="Calibri" w:hint="eastAsia"/>
                <w:color w:val="000000"/>
                <w:sz w:val="20"/>
                <w:szCs w:val="20"/>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proofErr w:type="spellStart"/>
            <w:r w:rsidRPr="0081377B">
              <w:rPr>
                <w:rFonts w:eastAsia="Times New Roman" w:cs="Calibri" w:hint="eastAsia"/>
                <w:color w:val="000000"/>
                <w:sz w:val="20"/>
                <w:szCs w:val="20"/>
              </w:rPr>
              <w:t>uint</w:t>
            </w:r>
            <w:proofErr w:type="spellEnd"/>
          </w:p>
        </w:tc>
      </w:tr>
      <w:tr w:rsidR="0081377B" w:rsidTr="004E6F2F">
        <w:trPr>
          <w:trHeight w:val="698"/>
        </w:trPr>
        <w:tc>
          <w:tcPr>
            <w:tcW w:w="444" w:type="dxa"/>
            <w:tcBorders>
              <w:top w:val="nil"/>
              <w:left w:val="single" w:sz="4" w:space="0" w:color="auto"/>
              <w:bottom w:val="single" w:sz="4" w:space="0" w:color="auto"/>
              <w:right w:val="single" w:sz="4" w:space="0" w:color="auto"/>
            </w:tcBorders>
            <w:shd w:val="clear" w:color="000000" w:fill="FFFFFF"/>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r w:rsidRPr="0081377B">
              <w:rPr>
                <w:rFonts w:eastAsia="Times New Roman" w:cs="Calibri" w:hint="eastAsia"/>
                <w:color w:val="000000"/>
                <w:sz w:val="20"/>
                <w:szCs w:val="20"/>
              </w:rPr>
              <w:t>D3</w:t>
            </w:r>
          </w:p>
        </w:tc>
        <w:tc>
          <w:tcPr>
            <w:tcW w:w="1614" w:type="dxa"/>
            <w:tcBorders>
              <w:top w:val="nil"/>
              <w:left w:val="nil"/>
              <w:bottom w:val="single" w:sz="4" w:space="0" w:color="auto"/>
              <w:right w:val="single" w:sz="4" w:space="0" w:color="auto"/>
            </w:tcBorders>
            <w:shd w:val="clear" w:color="000000" w:fill="FFFFFF"/>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r w:rsidRPr="0081377B">
              <w:rPr>
                <w:rFonts w:eastAsia="Times New Roman" w:cs="Calibri" w:hint="eastAsia"/>
                <w:color w:val="000000"/>
                <w:sz w:val="20"/>
                <w:szCs w:val="20"/>
              </w:rPr>
              <w:t>Voltage Low-Battery-Trigger Counter</w:t>
            </w:r>
          </w:p>
        </w:tc>
        <w:tc>
          <w:tcPr>
            <w:tcW w:w="3973" w:type="dxa"/>
            <w:tcBorders>
              <w:top w:val="nil"/>
              <w:left w:val="nil"/>
              <w:bottom w:val="single" w:sz="4" w:space="0" w:color="auto"/>
              <w:right w:val="single" w:sz="4" w:space="0" w:color="auto"/>
            </w:tcBorders>
            <w:shd w:val="clear" w:color="000000" w:fill="FFFFFF"/>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r w:rsidRPr="0081377B">
              <w:rPr>
                <w:rFonts w:eastAsia="Times New Roman" w:cs="Calibri" w:hint="eastAsia"/>
                <w:color w:val="000000"/>
                <w:sz w:val="20"/>
                <w:szCs w:val="20"/>
              </w:rPr>
              <w:t>Increments when the low-fuel flag is triggered (set) by the battery voltage monitor.</w:t>
            </w:r>
          </w:p>
        </w:tc>
        <w:tc>
          <w:tcPr>
            <w:tcW w:w="992" w:type="dxa"/>
            <w:tcBorders>
              <w:top w:val="nil"/>
              <w:left w:val="nil"/>
              <w:bottom w:val="single" w:sz="4" w:space="0" w:color="auto"/>
              <w:right w:val="single" w:sz="4" w:space="0" w:color="auto"/>
            </w:tcBorders>
            <w:shd w:val="clear" w:color="000000" w:fill="FFFFFF"/>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r w:rsidRPr="0081377B">
              <w:rPr>
                <w:rFonts w:eastAsia="Times New Roman" w:cs="Calibri" w:hint="eastAsia"/>
                <w:color w:val="000000"/>
                <w:sz w:val="20"/>
                <w:szCs w:val="20"/>
              </w:rPr>
              <w:t>NVRAM</w:t>
            </w:r>
          </w:p>
        </w:tc>
        <w:tc>
          <w:tcPr>
            <w:tcW w:w="850" w:type="dxa"/>
            <w:tcBorders>
              <w:top w:val="nil"/>
              <w:left w:val="nil"/>
              <w:bottom w:val="single" w:sz="4" w:space="0" w:color="auto"/>
              <w:right w:val="single" w:sz="4" w:space="0" w:color="auto"/>
            </w:tcBorders>
            <w:shd w:val="clear" w:color="000000" w:fill="FFFFFF"/>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r w:rsidRPr="0081377B">
              <w:rPr>
                <w:rFonts w:eastAsia="Times New Roman" w:cs="Calibri" w:hint="eastAsia"/>
                <w:color w:val="000000"/>
                <w:sz w:val="20"/>
                <w:szCs w:val="20"/>
              </w:rPr>
              <w:t>14 hr</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r w:rsidRPr="0081377B">
              <w:rPr>
                <w:rFonts w:eastAsia="Times New Roman" w:cs="Calibri" w:hint="eastAsia"/>
                <w:color w:val="000000"/>
                <w:sz w:val="20"/>
                <w:szCs w:val="20"/>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proofErr w:type="spellStart"/>
            <w:r w:rsidRPr="0081377B">
              <w:rPr>
                <w:rFonts w:eastAsia="Times New Roman" w:cs="Calibri" w:hint="eastAsia"/>
                <w:color w:val="000000"/>
                <w:sz w:val="20"/>
                <w:szCs w:val="20"/>
              </w:rPr>
              <w:t>uint</w:t>
            </w:r>
            <w:proofErr w:type="spellEnd"/>
          </w:p>
        </w:tc>
      </w:tr>
      <w:tr w:rsidR="0081377B" w:rsidTr="004E6F2F">
        <w:trPr>
          <w:trHeight w:val="1163"/>
        </w:trPr>
        <w:tc>
          <w:tcPr>
            <w:tcW w:w="444" w:type="dxa"/>
            <w:tcBorders>
              <w:top w:val="nil"/>
              <w:left w:val="single" w:sz="4" w:space="0" w:color="auto"/>
              <w:bottom w:val="single" w:sz="4" w:space="0" w:color="auto"/>
              <w:right w:val="single" w:sz="4" w:space="0" w:color="auto"/>
            </w:tcBorders>
            <w:shd w:val="clear" w:color="000000" w:fill="FFFFFF"/>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r w:rsidRPr="0081377B">
              <w:rPr>
                <w:rFonts w:eastAsia="Times New Roman" w:cs="Calibri" w:hint="eastAsia"/>
                <w:color w:val="000000"/>
                <w:sz w:val="20"/>
                <w:szCs w:val="20"/>
              </w:rPr>
              <w:t>D4</w:t>
            </w:r>
          </w:p>
        </w:tc>
        <w:tc>
          <w:tcPr>
            <w:tcW w:w="1614" w:type="dxa"/>
            <w:tcBorders>
              <w:top w:val="nil"/>
              <w:left w:val="nil"/>
              <w:bottom w:val="single" w:sz="4" w:space="0" w:color="auto"/>
              <w:right w:val="single" w:sz="4" w:space="0" w:color="auto"/>
            </w:tcBorders>
            <w:shd w:val="clear" w:color="000000" w:fill="FFFFFF"/>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r w:rsidRPr="0081377B">
              <w:rPr>
                <w:rFonts w:eastAsia="Times New Roman" w:cs="Calibri" w:hint="eastAsia"/>
                <w:color w:val="000000"/>
                <w:sz w:val="20"/>
                <w:szCs w:val="20"/>
              </w:rPr>
              <w:t>Previous Low Battery Trigger</w:t>
            </w:r>
          </w:p>
        </w:tc>
        <w:tc>
          <w:tcPr>
            <w:tcW w:w="3973" w:type="dxa"/>
            <w:tcBorders>
              <w:top w:val="nil"/>
              <w:left w:val="nil"/>
              <w:bottom w:val="single" w:sz="4" w:space="0" w:color="auto"/>
              <w:right w:val="single" w:sz="4" w:space="0" w:color="auto"/>
            </w:tcBorders>
            <w:shd w:val="clear" w:color="000000" w:fill="FFFFFF"/>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r w:rsidRPr="0081377B">
              <w:rPr>
                <w:rFonts w:eastAsia="Times New Roman" w:cs="Calibri" w:hint="eastAsia"/>
                <w:color w:val="000000"/>
                <w:sz w:val="20"/>
                <w:szCs w:val="20"/>
              </w:rPr>
              <w:t>Records the trigger of low-battery detection immediately prior.</w:t>
            </w:r>
            <w:r w:rsidRPr="0081377B">
              <w:rPr>
                <w:rFonts w:eastAsia="Times New Roman" w:cs="Calibri" w:hint="eastAsia"/>
                <w:color w:val="000000"/>
                <w:sz w:val="20"/>
                <w:szCs w:val="20"/>
              </w:rPr>
              <w:br/>
            </w:r>
            <w:r w:rsidRPr="0081377B">
              <w:rPr>
                <w:rFonts w:eastAsia="Times New Roman" w:cs="Calibri" w:hint="eastAsia"/>
                <w:color w:val="000000"/>
                <w:sz w:val="20"/>
                <w:szCs w:val="20"/>
              </w:rPr>
              <w:br/>
              <w:t>0 = FG Triggered, 1 = Slope Triggered, 2 = Voltage Triggered</w:t>
            </w:r>
          </w:p>
        </w:tc>
        <w:tc>
          <w:tcPr>
            <w:tcW w:w="992" w:type="dxa"/>
            <w:tcBorders>
              <w:top w:val="nil"/>
              <w:left w:val="nil"/>
              <w:bottom w:val="single" w:sz="4" w:space="0" w:color="auto"/>
              <w:right w:val="single" w:sz="4" w:space="0" w:color="auto"/>
            </w:tcBorders>
            <w:shd w:val="clear" w:color="000000" w:fill="FFFFFF"/>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r w:rsidRPr="0081377B">
              <w:rPr>
                <w:rFonts w:eastAsia="Times New Roman" w:cs="Calibri" w:hint="eastAsia"/>
                <w:color w:val="000000"/>
                <w:sz w:val="20"/>
                <w:szCs w:val="20"/>
              </w:rPr>
              <w:t>NVRAM</w:t>
            </w:r>
          </w:p>
        </w:tc>
        <w:tc>
          <w:tcPr>
            <w:tcW w:w="850" w:type="dxa"/>
            <w:tcBorders>
              <w:top w:val="nil"/>
              <w:left w:val="nil"/>
              <w:bottom w:val="single" w:sz="4" w:space="0" w:color="auto"/>
              <w:right w:val="single" w:sz="4" w:space="0" w:color="auto"/>
            </w:tcBorders>
            <w:shd w:val="clear" w:color="000000" w:fill="FFFFFF"/>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r w:rsidRPr="0081377B">
              <w:rPr>
                <w:rFonts w:eastAsia="Times New Roman" w:cs="Calibri" w:hint="eastAsia"/>
                <w:color w:val="000000"/>
                <w:sz w:val="20"/>
                <w:szCs w:val="20"/>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r w:rsidRPr="0081377B">
              <w:rPr>
                <w:rFonts w:eastAsia="Times New Roman" w:cs="Calibri" w:hint="eastAsia"/>
                <w:color w:val="000000"/>
                <w:sz w:val="20"/>
                <w:szCs w:val="20"/>
              </w:rPr>
              <w:t>NA</w:t>
            </w:r>
          </w:p>
        </w:tc>
        <w:tc>
          <w:tcPr>
            <w:tcW w:w="1034" w:type="dxa"/>
            <w:tcBorders>
              <w:top w:val="nil"/>
              <w:left w:val="nil"/>
              <w:bottom w:val="single" w:sz="4" w:space="0" w:color="auto"/>
              <w:right w:val="single" w:sz="4" w:space="0" w:color="auto"/>
            </w:tcBorders>
            <w:shd w:val="clear" w:color="000000" w:fill="FFFFFF"/>
            <w:tcMar>
              <w:left w:w="43" w:type="dxa"/>
              <w:right w:w="43" w:type="dxa"/>
            </w:tcMar>
          </w:tcPr>
          <w:p w:rsidR="0081377B" w:rsidRPr="0081377B" w:rsidRDefault="0081377B" w:rsidP="0081377B">
            <w:pPr>
              <w:spacing w:after="0" w:line="240" w:lineRule="auto"/>
              <w:jc w:val="left"/>
              <w:rPr>
                <w:rFonts w:eastAsia="Times New Roman" w:cs="Calibri"/>
                <w:color w:val="000000"/>
                <w:sz w:val="20"/>
                <w:szCs w:val="20"/>
              </w:rPr>
            </w:pPr>
            <w:proofErr w:type="spellStart"/>
            <w:r w:rsidRPr="0081377B">
              <w:rPr>
                <w:rFonts w:eastAsia="Times New Roman" w:cs="Calibri" w:hint="eastAsia"/>
                <w:color w:val="000000"/>
                <w:sz w:val="20"/>
                <w:szCs w:val="20"/>
              </w:rPr>
              <w:t>uchar</w:t>
            </w:r>
            <w:proofErr w:type="spellEnd"/>
          </w:p>
        </w:tc>
      </w:tr>
      <w:tr w:rsidR="0019796E" w:rsidTr="004E6F2F">
        <w:trPr>
          <w:trHeight w:val="465"/>
        </w:trPr>
        <w:tc>
          <w:tcPr>
            <w:tcW w:w="444" w:type="dxa"/>
            <w:tcBorders>
              <w:top w:val="nil"/>
              <w:left w:val="single" w:sz="4" w:space="0" w:color="auto"/>
              <w:bottom w:val="single" w:sz="4" w:space="0" w:color="auto"/>
              <w:right w:val="single" w:sz="4" w:space="0" w:color="auto"/>
            </w:tcBorders>
            <w:shd w:val="clear" w:color="000000" w:fill="FFFFFF"/>
            <w:tcMar>
              <w:left w:w="43" w:type="dxa"/>
              <w:right w:w="43" w:type="dxa"/>
            </w:tcMar>
          </w:tcPr>
          <w:p w:rsidR="0019796E" w:rsidRPr="00A94C96" w:rsidRDefault="00A60705">
            <w:pPr>
              <w:spacing w:after="0" w:line="240" w:lineRule="auto"/>
              <w:jc w:val="left"/>
              <w:rPr>
                <w:rFonts w:eastAsia="Times New Roman" w:cs="Calibri"/>
                <w:strike/>
                <w:color w:val="000000"/>
                <w:sz w:val="20"/>
                <w:szCs w:val="20"/>
              </w:rPr>
            </w:pPr>
            <w:r w:rsidRPr="00A94C96">
              <w:rPr>
                <w:rFonts w:eastAsia="Times New Roman" w:cs="Calibri" w:hint="eastAsia"/>
                <w:strike/>
                <w:color w:val="000000"/>
                <w:sz w:val="20"/>
                <w:szCs w:val="20"/>
              </w:rPr>
              <w:t>D5</w:t>
            </w:r>
          </w:p>
        </w:tc>
        <w:tc>
          <w:tcPr>
            <w:tcW w:w="1614" w:type="dxa"/>
            <w:tcBorders>
              <w:top w:val="nil"/>
              <w:left w:val="nil"/>
              <w:bottom w:val="single" w:sz="4" w:space="0" w:color="auto"/>
              <w:right w:val="single" w:sz="4" w:space="0" w:color="auto"/>
            </w:tcBorders>
            <w:shd w:val="clear" w:color="000000" w:fill="FFFFFF"/>
            <w:tcMar>
              <w:left w:w="43" w:type="dxa"/>
              <w:right w:w="43" w:type="dxa"/>
            </w:tcMar>
          </w:tcPr>
          <w:p w:rsidR="0019796E" w:rsidRPr="00A94C96" w:rsidRDefault="00B72825">
            <w:pPr>
              <w:spacing w:after="0" w:line="240" w:lineRule="auto"/>
              <w:jc w:val="left"/>
              <w:rPr>
                <w:rFonts w:eastAsia="Times New Roman" w:cs="Calibri"/>
                <w:strike/>
                <w:color w:val="000000"/>
                <w:sz w:val="20"/>
                <w:szCs w:val="20"/>
              </w:rPr>
            </w:pPr>
            <w:r w:rsidRPr="00A94C96">
              <w:rPr>
                <w:rFonts w:eastAsia="Times New Roman" w:cs="Calibri"/>
                <w:strike/>
                <w:color w:val="000000"/>
                <w:sz w:val="20"/>
                <w:szCs w:val="20"/>
              </w:rPr>
              <w:t>Fuel Empty Battery Trigger</w:t>
            </w:r>
          </w:p>
        </w:tc>
        <w:tc>
          <w:tcPr>
            <w:tcW w:w="3973" w:type="dxa"/>
            <w:tcBorders>
              <w:top w:val="nil"/>
              <w:left w:val="nil"/>
              <w:bottom w:val="single" w:sz="4" w:space="0" w:color="auto"/>
              <w:right w:val="single" w:sz="4" w:space="0" w:color="auto"/>
            </w:tcBorders>
            <w:shd w:val="clear" w:color="000000" w:fill="FFFFFF"/>
            <w:tcMar>
              <w:left w:w="43" w:type="dxa"/>
              <w:right w:w="43" w:type="dxa"/>
            </w:tcMar>
          </w:tcPr>
          <w:p w:rsidR="0019796E" w:rsidRPr="00A94C96" w:rsidRDefault="00B72825">
            <w:pPr>
              <w:spacing w:after="0" w:line="240" w:lineRule="auto"/>
              <w:jc w:val="left"/>
              <w:rPr>
                <w:rFonts w:eastAsia="Times New Roman" w:cs="Calibri"/>
                <w:strike/>
                <w:color w:val="000000"/>
                <w:sz w:val="20"/>
                <w:szCs w:val="20"/>
              </w:rPr>
            </w:pPr>
            <w:proofErr w:type="gramStart"/>
            <w:r w:rsidRPr="00A94C96">
              <w:rPr>
                <w:rFonts w:eastAsia="Times New Roman" w:cs="Calibri"/>
                <w:strike/>
                <w:color w:val="000000"/>
                <w:sz w:val="20"/>
                <w:szCs w:val="20"/>
              </w:rPr>
              <w:t>TBD  -</w:t>
            </w:r>
            <w:proofErr w:type="gramEnd"/>
            <w:r w:rsidRPr="00A94C96">
              <w:rPr>
                <w:rFonts w:eastAsia="Times New Roman" w:cs="Calibri"/>
                <w:strike/>
                <w:color w:val="000000"/>
                <w:sz w:val="20"/>
                <w:szCs w:val="20"/>
              </w:rPr>
              <w:t xml:space="preserve"> may be deleted?</w:t>
            </w:r>
          </w:p>
        </w:tc>
        <w:tc>
          <w:tcPr>
            <w:tcW w:w="992" w:type="dxa"/>
            <w:tcBorders>
              <w:top w:val="nil"/>
              <w:left w:val="nil"/>
              <w:bottom w:val="single" w:sz="4" w:space="0" w:color="auto"/>
              <w:right w:val="single" w:sz="4" w:space="0" w:color="auto"/>
            </w:tcBorders>
            <w:shd w:val="clear" w:color="000000" w:fill="FFFFFF"/>
            <w:tcMar>
              <w:left w:w="43" w:type="dxa"/>
              <w:right w:w="43" w:type="dxa"/>
            </w:tcMar>
          </w:tcPr>
          <w:p w:rsidR="0019796E" w:rsidRPr="004E6F2F" w:rsidRDefault="0019796E">
            <w:pPr>
              <w:spacing w:after="0" w:line="240" w:lineRule="auto"/>
              <w:jc w:val="left"/>
              <w:rPr>
                <w:rFonts w:cs="Calibri"/>
                <w:strike/>
                <w:color w:val="000000"/>
                <w:sz w:val="20"/>
                <w:szCs w:val="20"/>
                <w:lang w:eastAsia="zh-CN"/>
              </w:rPr>
            </w:pPr>
          </w:p>
        </w:tc>
        <w:tc>
          <w:tcPr>
            <w:tcW w:w="850" w:type="dxa"/>
            <w:tcBorders>
              <w:top w:val="nil"/>
              <w:left w:val="nil"/>
              <w:bottom w:val="single" w:sz="4" w:space="0" w:color="auto"/>
              <w:right w:val="single" w:sz="4" w:space="0" w:color="auto"/>
            </w:tcBorders>
            <w:shd w:val="clear" w:color="000000" w:fill="FFFFFF"/>
            <w:tcMar>
              <w:left w:w="43" w:type="dxa"/>
              <w:right w:w="43" w:type="dxa"/>
            </w:tcMar>
          </w:tcPr>
          <w:p w:rsidR="0019796E" w:rsidRPr="004E6F2F" w:rsidRDefault="0019796E">
            <w:pPr>
              <w:spacing w:after="0" w:line="240" w:lineRule="auto"/>
              <w:jc w:val="left"/>
              <w:rPr>
                <w:rFonts w:cs="Calibri"/>
                <w:strike/>
                <w:color w:val="000000"/>
                <w:sz w:val="20"/>
                <w:szCs w:val="20"/>
                <w:lang w:eastAsia="zh-CN"/>
              </w:rPr>
            </w:pPr>
          </w:p>
        </w:tc>
        <w:tc>
          <w:tcPr>
            <w:tcW w:w="993" w:type="dxa"/>
            <w:tcBorders>
              <w:top w:val="nil"/>
              <w:left w:val="nil"/>
              <w:bottom w:val="single" w:sz="4" w:space="0" w:color="auto"/>
              <w:right w:val="single" w:sz="4" w:space="0" w:color="auto"/>
            </w:tcBorders>
            <w:shd w:val="clear" w:color="000000" w:fill="FFFFFF"/>
            <w:tcMar>
              <w:left w:w="43" w:type="dxa"/>
              <w:right w:w="43" w:type="dxa"/>
            </w:tcMar>
          </w:tcPr>
          <w:p w:rsidR="0019796E" w:rsidRPr="004E6F2F" w:rsidRDefault="0019796E">
            <w:pPr>
              <w:spacing w:after="0" w:line="240" w:lineRule="auto"/>
              <w:jc w:val="left"/>
              <w:rPr>
                <w:rFonts w:cs="Calibri"/>
                <w:strike/>
                <w:color w:val="000000"/>
                <w:sz w:val="20"/>
                <w:szCs w:val="20"/>
                <w:lang w:eastAsia="zh-CN"/>
              </w:rPr>
            </w:pPr>
          </w:p>
        </w:tc>
        <w:tc>
          <w:tcPr>
            <w:tcW w:w="1034" w:type="dxa"/>
            <w:tcBorders>
              <w:top w:val="nil"/>
              <w:left w:val="nil"/>
              <w:bottom w:val="single" w:sz="4" w:space="0" w:color="auto"/>
              <w:right w:val="single" w:sz="4" w:space="0" w:color="auto"/>
            </w:tcBorders>
            <w:shd w:val="clear" w:color="000000" w:fill="FFFFFF"/>
            <w:tcMar>
              <w:left w:w="43" w:type="dxa"/>
              <w:right w:w="43" w:type="dxa"/>
            </w:tcMar>
          </w:tcPr>
          <w:p w:rsidR="0019796E" w:rsidRPr="00A94C96" w:rsidRDefault="00B72825">
            <w:pPr>
              <w:spacing w:after="0" w:line="240" w:lineRule="auto"/>
              <w:jc w:val="left"/>
              <w:rPr>
                <w:rFonts w:eastAsia="Times New Roman" w:cs="Calibri"/>
                <w:strike/>
                <w:color w:val="000000"/>
                <w:sz w:val="20"/>
                <w:szCs w:val="20"/>
              </w:rPr>
            </w:pPr>
            <w:proofErr w:type="spellStart"/>
            <w:r w:rsidRPr="00A94C96">
              <w:rPr>
                <w:rFonts w:eastAsia="Times New Roman" w:cs="Calibri"/>
                <w:strike/>
                <w:color w:val="000000"/>
                <w:sz w:val="20"/>
                <w:szCs w:val="20"/>
              </w:rPr>
              <w:t>Uint</w:t>
            </w:r>
            <w:proofErr w:type="spellEnd"/>
          </w:p>
          <w:p w:rsidR="0019796E" w:rsidRPr="00A94C96" w:rsidRDefault="00B72825">
            <w:pPr>
              <w:spacing w:after="0" w:line="240" w:lineRule="auto"/>
              <w:jc w:val="left"/>
              <w:rPr>
                <w:rFonts w:eastAsia="Times New Roman" w:cs="Calibri"/>
                <w:strike/>
                <w:color w:val="000000"/>
                <w:sz w:val="20"/>
                <w:szCs w:val="20"/>
              </w:rPr>
            </w:pPr>
            <w:r w:rsidRPr="00A94C96">
              <w:rPr>
                <w:rFonts w:eastAsia="Times New Roman" w:cs="Calibri"/>
                <w:strike/>
                <w:color w:val="000000"/>
                <w:sz w:val="20"/>
                <w:szCs w:val="20"/>
              </w:rPr>
              <w:t>max 65535</w:t>
            </w:r>
          </w:p>
        </w:tc>
      </w:tr>
      <w:tr w:rsidR="00C570C9" w:rsidTr="004E6F2F">
        <w:trPr>
          <w:trHeight w:val="698"/>
        </w:trPr>
        <w:tc>
          <w:tcPr>
            <w:tcW w:w="444" w:type="dxa"/>
            <w:tcBorders>
              <w:top w:val="nil"/>
              <w:left w:val="single" w:sz="4" w:space="0" w:color="auto"/>
              <w:bottom w:val="single" w:sz="4" w:space="0" w:color="auto"/>
              <w:right w:val="single" w:sz="4" w:space="0" w:color="auto"/>
            </w:tcBorders>
            <w:shd w:val="clear" w:color="000000" w:fill="FFFFFF"/>
            <w:tcMar>
              <w:left w:w="43" w:type="dxa"/>
              <w:right w:w="43" w:type="dxa"/>
            </w:tcMar>
          </w:tcPr>
          <w:p w:rsidR="00C570C9" w:rsidRPr="00C570C9" w:rsidRDefault="00C570C9" w:rsidP="00C570C9">
            <w:pPr>
              <w:spacing w:after="0" w:line="240" w:lineRule="auto"/>
              <w:jc w:val="left"/>
              <w:rPr>
                <w:rFonts w:eastAsia="Times New Roman" w:cs="Calibri"/>
                <w:color w:val="000000"/>
                <w:sz w:val="20"/>
                <w:szCs w:val="20"/>
              </w:rPr>
            </w:pPr>
            <w:r w:rsidRPr="00C570C9">
              <w:rPr>
                <w:rFonts w:eastAsia="Times New Roman" w:cs="Calibri" w:hint="eastAsia"/>
                <w:color w:val="000000"/>
                <w:sz w:val="20"/>
                <w:szCs w:val="20"/>
              </w:rPr>
              <w:t>D5</w:t>
            </w:r>
          </w:p>
        </w:tc>
        <w:tc>
          <w:tcPr>
            <w:tcW w:w="1614" w:type="dxa"/>
            <w:tcBorders>
              <w:top w:val="nil"/>
              <w:left w:val="nil"/>
              <w:bottom w:val="single" w:sz="4" w:space="0" w:color="auto"/>
              <w:right w:val="single" w:sz="4" w:space="0" w:color="auto"/>
            </w:tcBorders>
            <w:shd w:val="clear" w:color="000000" w:fill="FFFFFF"/>
            <w:tcMar>
              <w:left w:w="43" w:type="dxa"/>
              <w:right w:w="43" w:type="dxa"/>
            </w:tcMar>
          </w:tcPr>
          <w:p w:rsidR="00C570C9" w:rsidRPr="00C570C9" w:rsidRDefault="00C570C9" w:rsidP="00C570C9">
            <w:pPr>
              <w:spacing w:after="0" w:line="240" w:lineRule="auto"/>
              <w:jc w:val="left"/>
              <w:rPr>
                <w:rFonts w:eastAsia="Times New Roman" w:cs="Calibri"/>
                <w:color w:val="000000"/>
                <w:sz w:val="20"/>
                <w:szCs w:val="20"/>
              </w:rPr>
            </w:pPr>
            <w:r w:rsidRPr="00C570C9">
              <w:rPr>
                <w:rFonts w:eastAsia="Times New Roman" w:cs="Calibri" w:hint="eastAsia"/>
                <w:color w:val="000000"/>
                <w:sz w:val="20"/>
                <w:szCs w:val="20"/>
              </w:rPr>
              <w:t>Voltage Empty Battery Trigger Counter</w:t>
            </w:r>
          </w:p>
        </w:tc>
        <w:tc>
          <w:tcPr>
            <w:tcW w:w="3973" w:type="dxa"/>
            <w:tcBorders>
              <w:top w:val="nil"/>
              <w:left w:val="nil"/>
              <w:bottom w:val="single" w:sz="4" w:space="0" w:color="auto"/>
              <w:right w:val="single" w:sz="4" w:space="0" w:color="auto"/>
            </w:tcBorders>
            <w:shd w:val="clear" w:color="000000" w:fill="FFFFFF"/>
            <w:tcMar>
              <w:left w:w="43" w:type="dxa"/>
              <w:right w:w="43" w:type="dxa"/>
            </w:tcMar>
          </w:tcPr>
          <w:p w:rsidR="00C570C9" w:rsidRPr="00C570C9" w:rsidRDefault="00C570C9" w:rsidP="00C570C9">
            <w:pPr>
              <w:spacing w:after="0" w:line="240" w:lineRule="auto"/>
              <w:jc w:val="left"/>
              <w:rPr>
                <w:rFonts w:eastAsia="Times New Roman" w:cs="Calibri"/>
                <w:color w:val="000000"/>
                <w:sz w:val="20"/>
                <w:szCs w:val="20"/>
              </w:rPr>
            </w:pPr>
            <w:r w:rsidRPr="00C570C9">
              <w:rPr>
                <w:rFonts w:eastAsia="Times New Roman" w:cs="Calibri" w:hint="eastAsia"/>
                <w:color w:val="000000"/>
                <w:sz w:val="20"/>
                <w:szCs w:val="20"/>
              </w:rPr>
              <w:t>Increments when the lamp enters empty-battery mode (triggered by the battery voltage monitor).</w:t>
            </w:r>
          </w:p>
        </w:tc>
        <w:tc>
          <w:tcPr>
            <w:tcW w:w="992" w:type="dxa"/>
            <w:tcBorders>
              <w:top w:val="nil"/>
              <w:left w:val="nil"/>
              <w:bottom w:val="single" w:sz="4" w:space="0" w:color="auto"/>
              <w:right w:val="single" w:sz="4" w:space="0" w:color="auto"/>
            </w:tcBorders>
            <w:shd w:val="clear" w:color="000000" w:fill="FFFFFF"/>
            <w:tcMar>
              <w:left w:w="43" w:type="dxa"/>
              <w:right w:w="43" w:type="dxa"/>
            </w:tcMar>
          </w:tcPr>
          <w:p w:rsidR="00C570C9" w:rsidRPr="00C570C9" w:rsidRDefault="00C570C9" w:rsidP="00C570C9">
            <w:pPr>
              <w:spacing w:after="0" w:line="240" w:lineRule="auto"/>
              <w:jc w:val="left"/>
              <w:rPr>
                <w:rFonts w:eastAsia="Times New Roman" w:cs="Calibri"/>
                <w:color w:val="000000"/>
                <w:sz w:val="20"/>
                <w:szCs w:val="20"/>
              </w:rPr>
            </w:pPr>
            <w:r w:rsidRPr="00C570C9">
              <w:rPr>
                <w:rFonts w:eastAsia="Times New Roman" w:cs="Calibri" w:hint="eastAsia"/>
                <w:color w:val="000000"/>
                <w:sz w:val="20"/>
                <w:szCs w:val="20"/>
              </w:rPr>
              <w:t>NVRAM</w:t>
            </w:r>
          </w:p>
        </w:tc>
        <w:tc>
          <w:tcPr>
            <w:tcW w:w="850" w:type="dxa"/>
            <w:tcBorders>
              <w:top w:val="nil"/>
              <w:left w:val="nil"/>
              <w:bottom w:val="single" w:sz="4" w:space="0" w:color="auto"/>
              <w:right w:val="single" w:sz="4" w:space="0" w:color="auto"/>
            </w:tcBorders>
            <w:shd w:val="clear" w:color="000000" w:fill="FFFFFF"/>
            <w:tcMar>
              <w:left w:w="43" w:type="dxa"/>
              <w:right w:w="43" w:type="dxa"/>
            </w:tcMar>
          </w:tcPr>
          <w:p w:rsidR="00C570C9" w:rsidRPr="00C570C9" w:rsidRDefault="00C570C9" w:rsidP="00C570C9">
            <w:pPr>
              <w:spacing w:after="0" w:line="240" w:lineRule="auto"/>
              <w:jc w:val="left"/>
              <w:rPr>
                <w:rFonts w:eastAsia="Times New Roman" w:cs="Calibri"/>
                <w:color w:val="000000"/>
                <w:sz w:val="20"/>
                <w:szCs w:val="20"/>
              </w:rPr>
            </w:pPr>
            <w:r w:rsidRPr="00C570C9">
              <w:rPr>
                <w:rFonts w:eastAsia="Times New Roman" w:cs="Calibri" w:hint="eastAsia"/>
                <w:color w:val="000000"/>
                <w:sz w:val="20"/>
                <w:szCs w:val="20"/>
              </w:rPr>
              <w:t>14 hr</w:t>
            </w:r>
          </w:p>
        </w:tc>
        <w:tc>
          <w:tcPr>
            <w:tcW w:w="993" w:type="dxa"/>
            <w:tcBorders>
              <w:top w:val="nil"/>
              <w:left w:val="nil"/>
              <w:bottom w:val="single" w:sz="4" w:space="0" w:color="auto"/>
              <w:right w:val="single" w:sz="4" w:space="0" w:color="auto"/>
            </w:tcBorders>
            <w:shd w:val="clear" w:color="000000" w:fill="FFFFFF"/>
            <w:tcMar>
              <w:left w:w="43" w:type="dxa"/>
              <w:right w:w="43" w:type="dxa"/>
            </w:tcMar>
          </w:tcPr>
          <w:p w:rsidR="00C570C9" w:rsidRPr="00C570C9" w:rsidRDefault="00C570C9" w:rsidP="00C570C9">
            <w:pPr>
              <w:spacing w:after="0" w:line="240" w:lineRule="auto"/>
              <w:jc w:val="left"/>
              <w:rPr>
                <w:rFonts w:eastAsia="Times New Roman" w:cs="Calibri"/>
                <w:color w:val="000000"/>
                <w:sz w:val="20"/>
                <w:szCs w:val="20"/>
              </w:rPr>
            </w:pPr>
            <w:r w:rsidRPr="00C570C9">
              <w:rPr>
                <w:rFonts w:eastAsia="Times New Roman" w:cs="Calibri" w:hint="eastAsia"/>
                <w:color w:val="000000"/>
                <w:sz w:val="20"/>
                <w:szCs w:val="20"/>
              </w:rPr>
              <w:t>Yes</w:t>
            </w:r>
          </w:p>
        </w:tc>
        <w:tc>
          <w:tcPr>
            <w:tcW w:w="1034" w:type="dxa"/>
            <w:tcBorders>
              <w:top w:val="nil"/>
              <w:left w:val="nil"/>
              <w:bottom w:val="single" w:sz="4" w:space="0" w:color="auto"/>
              <w:right w:val="single" w:sz="4" w:space="0" w:color="auto"/>
            </w:tcBorders>
            <w:shd w:val="clear" w:color="000000" w:fill="FFFFFF"/>
            <w:tcMar>
              <w:left w:w="43" w:type="dxa"/>
              <w:right w:w="43" w:type="dxa"/>
            </w:tcMar>
          </w:tcPr>
          <w:p w:rsidR="00C570C9" w:rsidRPr="00C570C9" w:rsidRDefault="00C570C9" w:rsidP="00C570C9">
            <w:pPr>
              <w:spacing w:after="0" w:line="240" w:lineRule="auto"/>
              <w:jc w:val="left"/>
              <w:rPr>
                <w:rFonts w:eastAsia="Times New Roman" w:cs="Calibri"/>
                <w:color w:val="000000"/>
                <w:sz w:val="20"/>
                <w:szCs w:val="20"/>
              </w:rPr>
            </w:pPr>
            <w:proofErr w:type="spellStart"/>
            <w:r w:rsidRPr="00C570C9">
              <w:rPr>
                <w:rFonts w:eastAsia="Times New Roman" w:cs="Calibri" w:hint="eastAsia"/>
                <w:color w:val="000000"/>
                <w:sz w:val="20"/>
                <w:szCs w:val="20"/>
              </w:rPr>
              <w:t>uint</w:t>
            </w:r>
            <w:proofErr w:type="spellEnd"/>
          </w:p>
        </w:tc>
      </w:tr>
      <w:tr w:rsidR="0019796E" w:rsidTr="004E6F2F">
        <w:trPr>
          <w:trHeight w:val="465"/>
        </w:trPr>
        <w:tc>
          <w:tcPr>
            <w:tcW w:w="444" w:type="dxa"/>
            <w:tcBorders>
              <w:top w:val="nil"/>
              <w:left w:val="single" w:sz="4" w:space="0" w:color="auto"/>
              <w:bottom w:val="single" w:sz="4" w:space="0" w:color="auto"/>
              <w:right w:val="single" w:sz="4" w:space="0" w:color="auto"/>
            </w:tcBorders>
            <w:shd w:val="clear" w:color="000000" w:fill="FFFFFF"/>
            <w:tcMar>
              <w:left w:w="43" w:type="dxa"/>
              <w:right w:w="43" w:type="dxa"/>
            </w:tcMar>
          </w:tcPr>
          <w:p w:rsidR="0019796E" w:rsidRPr="00A94C96" w:rsidRDefault="00A60705">
            <w:pPr>
              <w:spacing w:after="0" w:line="240" w:lineRule="auto"/>
              <w:jc w:val="left"/>
              <w:rPr>
                <w:rFonts w:eastAsia="Times New Roman" w:cs="Calibri"/>
                <w:strike/>
                <w:color w:val="000000"/>
                <w:sz w:val="20"/>
                <w:szCs w:val="20"/>
              </w:rPr>
            </w:pPr>
            <w:r w:rsidRPr="00A94C96">
              <w:rPr>
                <w:rFonts w:eastAsia="Times New Roman" w:cs="Calibri" w:hint="eastAsia"/>
                <w:strike/>
                <w:color w:val="000000"/>
                <w:sz w:val="20"/>
                <w:szCs w:val="20"/>
              </w:rPr>
              <w:t>D7</w:t>
            </w:r>
          </w:p>
        </w:tc>
        <w:tc>
          <w:tcPr>
            <w:tcW w:w="1614" w:type="dxa"/>
            <w:tcBorders>
              <w:top w:val="nil"/>
              <w:left w:val="nil"/>
              <w:bottom w:val="single" w:sz="4" w:space="0" w:color="auto"/>
              <w:right w:val="single" w:sz="4" w:space="0" w:color="auto"/>
            </w:tcBorders>
            <w:shd w:val="clear" w:color="000000" w:fill="FFFFFF"/>
            <w:tcMar>
              <w:left w:w="43" w:type="dxa"/>
              <w:right w:w="43" w:type="dxa"/>
            </w:tcMar>
          </w:tcPr>
          <w:p w:rsidR="0019796E" w:rsidRPr="00A94C96" w:rsidRDefault="00B72825">
            <w:pPr>
              <w:spacing w:after="0" w:line="240" w:lineRule="auto"/>
              <w:jc w:val="left"/>
              <w:rPr>
                <w:rFonts w:eastAsia="Times New Roman" w:cs="Calibri"/>
                <w:strike/>
                <w:color w:val="000000"/>
                <w:sz w:val="20"/>
                <w:szCs w:val="20"/>
              </w:rPr>
            </w:pPr>
            <w:r w:rsidRPr="00A94C96">
              <w:rPr>
                <w:rFonts w:eastAsia="Times New Roman" w:cs="Calibri"/>
                <w:strike/>
                <w:color w:val="000000"/>
                <w:sz w:val="20"/>
                <w:szCs w:val="20"/>
              </w:rPr>
              <w:t>Empty Battery Flag</w:t>
            </w:r>
          </w:p>
        </w:tc>
        <w:tc>
          <w:tcPr>
            <w:tcW w:w="3973" w:type="dxa"/>
            <w:tcBorders>
              <w:top w:val="nil"/>
              <w:left w:val="nil"/>
              <w:bottom w:val="single" w:sz="4" w:space="0" w:color="auto"/>
              <w:right w:val="single" w:sz="4" w:space="0" w:color="auto"/>
            </w:tcBorders>
            <w:shd w:val="clear" w:color="000000" w:fill="FFFFFF"/>
            <w:tcMar>
              <w:left w:w="43" w:type="dxa"/>
              <w:right w:w="43" w:type="dxa"/>
            </w:tcMar>
          </w:tcPr>
          <w:p w:rsidR="0019796E" w:rsidRPr="00A94C96" w:rsidRDefault="00B72825">
            <w:pPr>
              <w:spacing w:after="0" w:line="240" w:lineRule="auto"/>
              <w:jc w:val="left"/>
              <w:rPr>
                <w:rFonts w:eastAsia="Times New Roman" w:cs="Calibri"/>
                <w:strike/>
                <w:color w:val="000000"/>
                <w:sz w:val="20"/>
                <w:szCs w:val="20"/>
              </w:rPr>
            </w:pPr>
            <w:proofErr w:type="gramStart"/>
            <w:r w:rsidRPr="00A94C96">
              <w:rPr>
                <w:rFonts w:eastAsia="Times New Roman" w:cs="Calibri"/>
                <w:strike/>
                <w:color w:val="000000"/>
                <w:sz w:val="20"/>
                <w:szCs w:val="20"/>
              </w:rPr>
              <w:t>TBD  -</w:t>
            </w:r>
            <w:proofErr w:type="gramEnd"/>
            <w:r w:rsidRPr="00A94C96">
              <w:rPr>
                <w:rFonts w:eastAsia="Times New Roman" w:cs="Calibri"/>
                <w:strike/>
                <w:color w:val="000000"/>
                <w:sz w:val="20"/>
                <w:szCs w:val="20"/>
              </w:rPr>
              <w:t xml:space="preserve"> may be deleted?</w:t>
            </w:r>
          </w:p>
        </w:tc>
        <w:tc>
          <w:tcPr>
            <w:tcW w:w="992" w:type="dxa"/>
            <w:tcBorders>
              <w:top w:val="nil"/>
              <w:left w:val="nil"/>
              <w:bottom w:val="single" w:sz="4" w:space="0" w:color="auto"/>
              <w:right w:val="single" w:sz="4" w:space="0" w:color="auto"/>
            </w:tcBorders>
            <w:shd w:val="clear" w:color="000000" w:fill="FFFFFF"/>
            <w:tcMar>
              <w:left w:w="43" w:type="dxa"/>
              <w:right w:w="43" w:type="dxa"/>
            </w:tcMar>
          </w:tcPr>
          <w:p w:rsidR="0019796E" w:rsidRPr="004E6F2F" w:rsidRDefault="0019796E">
            <w:pPr>
              <w:spacing w:after="0" w:line="240" w:lineRule="auto"/>
              <w:jc w:val="left"/>
              <w:rPr>
                <w:rFonts w:cs="Calibri"/>
                <w:strike/>
                <w:color w:val="000000"/>
                <w:sz w:val="20"/>
                <w:szCs w:val="20"/>
                <w:lang w:eastAsia="zh-CN"/>
              </w:rPr>
            </w:pPr>
          </w:p>
        </w:tc>
        <w:tc>
          <w:tcPr>
            <w:tcW w:w="850" w:type="dxa"/>
            <w:tcBorders>
              <w:top w:val="nil"/>
              <w:left w:val="nil"/>
              <w:bottom w:val="single" w:sz="4" w:space="0" w:color="auto"/>
              <w:right w:val="single" w:sz="4" w:space="0" w:color="auto"/>
            </w:tcBorders>
            <w:shd w:val="clear" w:color="000000" w:fill="FFFFFF"/>
            <w:tcMar>
              <w:left w:w="43" w:type="dxa"/>
              <w:right w:w="43" w:type="dxa"/>
            </w:tcMar>
          </w:tcPr>
          <w:p w:rsidR="0019796E" w:rsidRPr="004E6F2F" w:rsidRDefault="0019796E">
            <w:pPr>
              <w:spacing w:after="0" w:line="240" w:lineRule="auto"/>
              <w:jc w:val="left"/>
              <w:rPr>
                <w:rFonts w:cs="Calibri"/>
                <w:strike/>
                <w:color w:val="000000"/>
                <w:sz w:val="20"/>
                <w:szCs w:val="20"/>
                <w:lang w:eastAsia="zh-CN"/>
              </w:rPr>
            </w:pPr>
          </w:p>
        </w:tc>
        <w:tc>
          <w:tcPr>
            <w:tcW w:w="993" w:type="dxa"/>
            <w:tcBorders>
              <w:top w:val="nil"/>
              <w:left w:val="nil"/>
              <w:bottom w:val="single" w:sz="4" w:space="0" w:color="auto"/>
              <w:right w:val="single" w:sz="4" w:space="0" w:color="auto"/>
            </w:tcBorders>
            <w:shd w:val="clear" w:color="000000" w:fill="FFFFFF"/>
            <w:tcMar>
              <w:left w:w="43" w:type="dxa"/>
              <w:right w:w="43" w:type="dxa"/>
            </w:tcMar>
          </w:tcPr>
          <w:p w:rsidR="0019796E" w:rsidRPr="004E6F2F" w:rsidRDefault="0019796E">
            <w:pPr>
              <w:spacing w:after="0" w:line="240" w:lineRule="auto"/>
              <w:jc w:val="left"/>
              <w:rPr>
                <w:rFonts w:cs="Calibri"/>
                <w:strike/>
                <w:color w:val="000000"/>
                <w:sz w:val="20"/>
                <w:szCs w:val="20"/>
                <w:lang w:eastAsia="zh-CN"/>
              </w:rPr>
            </w:pPr>
          </w:p>
        </w:tc>
        <w:tc>
          <w:tcPr>
            <w:tcW w:w="1034" w:type="dxa"/>
            <w:tcBorders>
              <w:top w:val="nil"/>
              <w:left w:val="nil"/>
              <w:bottom w:val="single" w:sz="4" w:space="0" w:color="auto"/>
              <w:right w:val="single" w:sz="4" w:space="0" w:color="auto"/>
            </w:tcBorders>
            <w:shd w:val="clear" w:color="000000" w:fill="FFFFFF"/>
            <w:tcMar>
              <w:left w:w="43" w:type="dxa"/>
              <w:right w:w="43" w:type="dxa"/>
            </w:tcMar>
          </w:tcPr>
          <w:p w:rsidR="0019796E" w:rsidRPr="00A94C96" w:rsidRDefault="00B72825">
            <w:pPr>
              <w:spacing w:after="0" w:line="240" w:lineRule="auto"/>
              <w:jc w:val="left"/>
              <w:rPr>
                <w:rFonts w:eastAsia="Times New Roman" w:cs="Calibri"/>
                <w:strike/>
                <w:color w:val="000000"/>
                <w:sz w:val="20"/>
                <w:szCs w:val="20"/>
              </w:rPr>
            </w:pPr>
            <w:proofErr w:type="spellStart"/>
            <w:r w:rsidRPr="00A94C96">
              <w:rPr>
                <w:rFonts w:eastAsia="Times New Roman" w:cs="Calibri"/>
                <w:strike/>
                <w:color w:val="000000"/>
                <w:sz w:val="20"/>
                <w:szCs w:val="20"/>
              </w:rPr>
              <w:t>Uint</w:t>
            </w:r>
            <w:proofErr w:type="spellEnd"/>
          </w:p>
          <w:p w:rsidR="0019796E" w:rsidRPr="00A94C96" w:rsidRDefault="00B72825">
            <w:pPr>
              <w:spacing w:after="0" w:line="240" w:lineRule="auto"/>
              <w:jc w:val="left"/>
              <w:rPr>
                <w:rFonts w:eastAsia="Times New Roman" w:cs="Calibri"/>
                <w:strike/>
                <w:color w:val="000000"/>
                <w:sz w:val="20"/>
                <w:szCs w:val="20"/>
              </w:rPr>
            </w:pPr>
            <w:r w:rsidRPr="00A94C96">
              <w:rPr>
                <w:rFonts w:eastAsia="Times New Roman" w:cs="Calibri"/>
                <w:strike/>
                <w:color w:val="000000"/>
                <w:sz w:val="20"/>
                <w:szCs w:val="20"/>
              </w:rPr>
              <w:t>max 65535</w:t>
            </w:r>
          </w:p>
        </w:tc>
      </w:tr>
      <w:tr w:rsidR="00C570C9" w:rsidTr="004E6F2F">
        <w:trPr>
          <w:trHeight w:val="465"/>
        </w:trPr>
        <w:tc>
          <w:tcPr>
            <w:tcW w:w="444" w:type="dxa"/>
            <w:tcBorders>
              <w:top w:val="nil"/>
              <w:left w:val="single" w:sz="4" w:space="0" w:color="auto"/>
              <w:bottom w:val="single" w:sz="4" w:space="0" w:color="auto"/>
              <w:right w:val="single" w:sz="4" w:space="0" w:color="auto"/>
            </w:tcBorders>
            <w:shd w:val="clear" w:color="000000" w:fill="FFFFFF"/>
            <w:tcMar>
              <w:left w:w="43" w:type="dxa"/>
              <w:right w:w="43" w:type="dxa"/>
            </w:tcMar>
          </w:tcPr>
          <w:p w:rsidR="00C570C9" w:rsidRPr="00C570C9" w:rsidRDefault="00C570C9" w:rsidP="00C570C9">
            <w:pPr>
              <w:spacing w:after="0" w:line="240" w:lineRule="auto"/>
              <w:jc w:val="left"/>
              <w:rPr>
                <w:rFonts w:eastAsia="Times New Roman" w:cs="Calibri"/>
                <w:color w:val="000000"/>
                <w:sz w:val="20"/>
                <w:szCs w:val="20"/>
              </w:rPr>
            </w:pPr>
            <w:r w:rsidRPr="00C570C9">
              <w:rPr>
                <w:rFonts w:eastAsia="Times New Roman" w:cs="Calibri" w:hint="eastAsia"/>
                <w:color w:val="000000"/>
                <w:sz w:val="20"/>
                <w:szCs w:val="20"/>
              </w:rPr>
              <w:t>D6</w:t>
            </w:r>
          </w:p>
        </w:tc>
        <w:tc>
          <w:tcPr>
            <w:tcW w:w="1614" w:type="dxa"/>
            <w:tcBorders>
              <w:top w:val="nil"/>
              <w:left w:val="nil"/>
              <w:bottom w:val="single" w:sz="4" w:space="0" w:color="auto"/>
              <w:right w:val="single" w:sz="4" w:space="0" w:color="auto"/>
            </w:tcBorders>
            <w:shd w:val="clear" w:color="000000" w:fill="FFFFFF"/>
            <w:tcMar>
              <w:left w:w="43" w:type="dxa"/>
              <w:right w:w="43" w:type="dxa"/>
            </w:tcMar>
          </w:tcPr>
          <w:p w:rsidR="00C570C9" w:rsidRPr="00C570C9" w:rsidRDefault="00C570C9" w:rsidP="00C570C9">
            <w:pPr>
              <w:spacing w:after="0" w:line="240" w:lineRule="auto"/>
              <w:jc w:val="left"/>
              <w:rPr>
                <w:rFonts w:eastAsia="Times New Roman" w:cs="Calibri"/>
                <w:color w:val="000000"/>
                <w:sz w:val="20"/>
                <w:szCs w:val="20"/>
              </w:rPr>
            </w:pPr>
            <w:r w:rsidRPr="00C570C9">
              <w:rPr>
                <w:rFonts w:eastAsia="Times New Roman" w:cs="Calibri" w:hint="eastAsia"/>
                <w:color w:val="000000"/>
                <w:sz w:val="20"/>
                <w:szCs w:val="20"/>
              </w:rPr>
              <w:t>CV Charge Entry Counter</w:t>
            </w:r>
          </w:p>
        </w:tc>
        <w:tc>
          <w:tcPr>
            <w:tcW w:w="3973" w:type="dxa"/>
            <w:tcBorders>
              <w:top w:val="nil"/>
              <w:left w:val="nil"/>
              <w:bottom w:val="single" w:sz="4" w:space="0" w:color="auto"/>
              <w:right w:val="single" w:sz="4" w:space="0" w:color="auto"/>
            </w:tcBorders>
            <w:shd w:val="clear" w:color="000000" w:fill="FFFFFF"/>
            <w:tcMar>
              <w:left w:w="43" w:type="dxa"/>
              <w:right w:w="43" w:type="dxa"/>
            </w:tcMar>
          </w:tcPr>
          <w:p w:rsidR="00C570C9" w:rsidRPr="00C570C9" w:rsidRDefault="00C570C9" w:rsidP="00C570C9">
            <w:pPr>
              <w:spacing w:after="0" w:line="240" w:lineRule="auto"/>
              <w:jc w:val="left"/>
              <w:rPr>
                <w:rFonts w:eastAsia="Times New Roman" w:cs="Calibri"/>
                <w:color w:val="000000"/>
                <w:sz w:val="20"/>
                <w:szCs w:val="20"/>
              </w:rPr>
            </w:pPr>
            <w:r w:rsidRPr="00C570C9">
              <w:rPr>
                <w:rFonts w:eastAsia="Times New Roman" w:cs="Calibri" w:hint="eastAsia"/>
                <w:color w:val="000000"/>
                <w:sz w:val="20"/>
                <w:szCs w:val="20"/>
              </w:rPr>
              <w:t>Increments on entry of CV-regulated battery charging</w:t>
            </w:r>
          </w:p>
        </w:tc>
        <w:tc>
          <w:tcPr>
            <w:tcW w:w="992" w:type="dxa"/>
            <w:tcBorders>
              <w:top w:val="nil"/>
              <w:left w:val="nil"/>
              <w:bottom w:val="single" w:sz="4" w:space="0" w:color="auto"/>
              <w:right w:val="single" w:sz="4" w:space="0" w:color="auto"/>
            </w:tcBorders>
            <w:shd w:val="clear" w:color="000000" w:fill="FFFFFF"/>
            <w:tcMar>
              <w:left w:w="43" w:type="dxa"/>
              <w:right w:w="43" w:type="dxa"/>
            </w:tcMar>
          </w:tcPr>
          <w:p w:rsidR="00C570C9" w:rsidRPr="00C570C9" w:rsidRDefault="00C570C9" w:rsidP="00C570C9">
            <w:pPr>
              <w:spacing w:after="0" w:line="240" w:lineRule="auto"/>
              <w:jc w:val="left"/>
              <w:rPr>
                <w:rFonts w:eastAsia="Times New Roman" w:cs="Calibri"/>
                <w:color w:val="000000"/>
                <w:sz w:val="20"/>
                <w:szCs w:val="20"/>
              </w:rPr>
            </w:pPr>
            <w:r w:rsidRPr="00C570C9">
              <w:rPr>
                <w:rFonts w:eastAsia="Times New Roman" w:cs="Calibri" w:hint="eastAsia"/>
                <w:color w:val="000000"/>
                <w:sz w:val="20"/>
                <w:szCs w:val="20"/>
              </w:rPr>
              <w:t>NVRAM</w:t>
            </w:r>
          </w:p>
        </w:tc>
        <w:tc>
          <w:tcPr>
            <w:tcW w:w="850" w:type="dxa"/>
            <w:tcBorders>
              <w:top w:val="nil"/>
              <w:left w:val="nil"/>
              <w:bottom w:val="single" w:sz="4" w:space="0" w:color="auto"/>
              <w:right w:val="single" w:sz="4" w:space="0" w:color="auto"/>
            </w:tcBorders>
            <w:shd w:val="clear" w:color="000000" w:fill="FFFFFF"/>
            <w:tcMar>
              <w:left w:w="43" w:type="dxa"/>
              <w:right w:w="43" w:type="dxa"/>
            </w:tcMar>
          </w:tcPr>
          <w:p w:rsidR="00C570C9" w:rsidRPr="00C570C9" w:rsidRDefault="00C570C9" w:rsidP="00C570C9">
            <w:pPr>
              <w:spacing w:after="0" w:line="240" w:lineRule="auto"/>
              <w:jc w:val="left"/>
              <w:rPr>
                <w:rFonts w:eastAsia="Times New Roman" w:cs="Calibri"/>
                <w:color w:val="000000"/>
                <w:sz w:val="20"/>
                <w:szCs w:val="20"/>
              </w:rPr>
            </w:pPr>
            <w:r w:rsidRPr="00C570C9">
              <w:rPr>
                <w:rFonts w:eastAsia="Times New Roman" w:cs="Calibri" w:hint="eastAsia"/>
                <w:color w:val="000000"/>
                <w:sz w:val="20"/>
                <w:szCs w:val="20"/>
              </w:rPr>
              <w:t>14 hr</w:t>
            </w:r>
          </w:p>
        </w:tc>
        <w:tc>
          <w:tcPr>
            <w:tcW w:w="993" w:type="dxa"/>
            <w:tcBorders>
              <w:top w:val="nil"/>
              <w:left w:val="nil"/>
              <w:bottom w:val="single" w:sz="4" w:space="0" w:color="auto"/>
              <w:right w:val="single" w:sz="4" w:space="0" w:color="auto"/>
            </w:tcBorders>
            <w:shd w:val="clear" w:color="000000" w:fill="FFFFFF"/>
            <w:tcMar>
              <w:left w:w="43" w:type="dxa"/>
              <w:right w:w="43" w:type="dxa"/>
            </w:tcMar>
          </w:tcPr>
          <w:p w:rsidR="00C570C9" w:rsidRPr="00C570C9" w:rsidRDefault="00C570C9" w:rsidP="00C570C9">
            <w:pPr>
              <w:spacing w:after="0" w:line="240" w:lineRule="auto"/>
              <w:jc w:val="left"/>
              <w:rPr>
                <w:rFonts w:eastAsia="Times New Roman" w:cs="Calibri"/>
                <w:color w:val="000000"/>
                <w:sz w:val="20"/>
                <w:szCs w:val="20"/>
              </w:rPr>
            </w:pPr>
            <w:r w:rsidRPr="00C570C9">
              <w:rPr>
                <w:rFonts w:eastAsia="Times New Roman" w:cs="Calibri" w:hint="eastAsia"/>
                <w:color w:val="000000"/>
                <w:sz w:val="20"/>
                <w:szCs w:val="20"/>
              </w:rPr>
              <w:t>Yes</w:t>
            </w:r>
          </w:p>
        </w:tc>
        <w:tc>
          <w:tcPr>
            <w:tcW w:w="1034" w:type="dxa"/>
            <w:tcBorders>
              <w:top w:val="nil"/>
              <w:left w:val="nil"/>
              <w:bottom w:val="single" w:sz="4" w:space="0" w:color="auto"/>
              <w:right w:val="single" w:sz="4" w:space="0" w:color="auto"/>
            </w:tcBorders>
            <w:shd w:val="clear" w:color="000000" w:fill="FFFFFF"/>
            <w:tcMar>
              <w:left w:w="43" w:type="dxa"/>
              <w:right w:w="43" w:type="dxa"/>
            </w:tcMar>
          </w:tcPr>
          <w:p w:rsidR="00C570C9" w:rsidRPr="00C570C9" w:rsidRDefault="00C570C9" w:rsidP="00C570C9">
            <w:pPr>
              <w:spacing w:after="0" w:line="240" w:lineRule="auto"/>
              <w:jc w:val="left"/>
              <w:rPr>
                <w:rFonts w:eastAsia="Times New Roman" w:cs="Calibri"/>
                <w:color w:val="000000"/>
                <w:sz w:val="20"/>
                <w:szCs w:val="20"/>
              </w:rPr>
            </w:pPr>
          </w:p>
        </w:tc>
      </w:tr>
      <w:tr w:rsidR="00C570C9" w:rsidTr="004E6F2F">
        <w:trPr>
          <w:trHeight w:val="465"/>
        </w:trPr>
        <w:tc>
          <w:tcPr>
            <w:tcW w:w="444" w:type="dxa"/>
            <w:tcBorders>
              <w:top w:val="nil"/>
              <w:left w:val="single" w:sz="4" w:space="0" w:color="auto"/>
              <w:bottom w:val="single" w:sz="4" w:space="0" w:color="auto"/>
              <w:right w:val="single" w:sz="4" w:space="0" w:color="auto"/>
            </w:tcBorders>
            <w:shd w:val="clear" w:color="000000" w:fill="FFFFFF"/>
            <w:tcMar>
              <w:left w:w="43" w:type="dxa"/>
              <w:right w:w="43" w:type="dxa"/>
            </w:tcMar>
          </w:tcPr>
          <w:p w:rsidR="00C570C9" w:rsidRPr="00C570C9" w:rsidRDefault="00C570C9" w:rsidP="00C570C9">
            <w:pPr>
              <w:spacing w:after="0" w:line="240" w:lineRule="auto"/>
              <w:jc w:val="left"/>
              <w:rPr>
                <w:rFonts w:eastAsia="Times New Roman" w:cs="Calibri"/>
                <w:color w:val="000000"/>
                <w:sz w:val="20"/>
                <w:szCs w:val="20"/>
              </w:rPr>
            </w:pPr>
            <w:r w:rsidRPr="00C570C9">
              <w:rPr>
                <w:rFonts w:eastAsia="Times New Roman" w:cs="Calibri" w:hint="eastAsia"/>
                <w:color w:val="000000"/>
                <w:sz w:val="20"/>
                <w:szCs w:val="20"/>
              </w:rPr>
              <w:t>D7</w:t>
            </w:r>
          </w:p>
        </w:tc>
        <w:tc>
          <w:tcPr>
            <w:tcW w:w="1614" w:type="dxa"/>
            <w:tcBorders>
              <w:top w:val="nil"/>
              <w:left w:val="nil"/>
              <w:bottom w:val="single" w:sz="4" w:space="0" w:color="auto"/>
              <w:right w:val="single" w:sz="4" w:space="0" w:color="auto"/>
            </w:tcBorders>
            <w:shd w:val="clear" w:color="000000" w:fill="FFFFFF"/>
            <w:tcMar>
              <w:left w:w="43" w:type="dxa"/>
              <w:right w:w="43" w:type="dxa"/>
            </w:tcMar>
          </w:tcPr>
          <w:p w:rsidR="00C570C9" w:rsidRPr="00C570C9" w:rsidRDefault="00C570C9" w:rsidP="00C570C9">
            <w:pPr>
              <w:spacing w:after="0" w:line="240" w:lineRule="auto"/>
              <w:jc w:val="left"/>
              <w:rPr>
                <w:rFonts w:eastAsia="Times New Roman" w:cs="Calibri"/>
                <w:color w:val="000000"/>
                <w:sz w:val="20"/>
                <w:szCs w:val="20"/>
              </w:rPr>
            </w:pPr>
            <w:r w:rsidRPr="00C570C9">
              <w:rPr>
                <w:rFonts w:eastAsia="Times New Roman" w:cs="Calibri" w:hint="eastAsia"/>
                <w:color w:val="000000"/>
                <w:sz w:val="20"/>
                <w:szCs w:val="20"/>
              </w:rPr>
              <w:t>Full Battery Counter</w:t>
            </w:r>
          </w:p>
        </w:tc>
        <w:tc>
          <w:tcPr>
            <w:tcW w:w="3973" w:type="dxa"/>
            <w:tcBorders>
              <w:top w:val="nil"/>
              <w:left w:val="nil"/>
              <w:bottom w:val="single" w:sz="4" w:space="0" w:color="auto"/>
              <w:right w:val="single" w:sz="4" w:space="0" w:color="auto"/>
            </w:tcBorders>
            <w:shd w:val="clear" w:color="000000" w:fill="FFFFFF"/>
            <w:tcMar>
              <w:left w:w="43" w:type="dxa"/>
              <w:right w:w="43" w:type="dxa"/>
            </w:tcMar>
          </w:tcPr>
          <w:p w:rsidR="00C570C9" w:rsidRPr="00C570C9" w:rsidRDefault="00C570C9" w:rsidP="00C570C9">
            <w:pPr>
              <w:spacing w:after="0" w:line="240" w:lineRule="auto"/>
              <w:jc w:val="left"/>
              <w:rPr>
                <w:rFonts w:eastAsia="Times New Roman" w:cs="Calibri"/>
                <w:color w:val="000000"/>
                <w:sz w:val="20"/>
                <w:szCs w:val="20"/>
              </w:rPr>
            </w:pPr>
            <w:r w:rsidRPr="00C570C9">
              <w:rPr>
                <w:rFonts w:eastAsia="Times New Roman" w:cs="Calibri" w:hint="eastAsia"/>
                <w:color w:val="000000"/>
                <w:sz w:val="20"/>
                <w:szCs w:val="20"/>
              </w:rPr>
              <w:t>Increments on completion (termination) of PV charging.</w:t>
            </w:r>
          </w:p>
        </w:tc>
        <w:tc>
          <w:tcPr>
            <w:tcW w:w="992" w:type="dxa"/>
            <w:tcBorders>
              <w:top w:val="nil"/>
              <w:left w:val="nil"/>
              <w:bottom w:val="single" w:sz="4" w:space="0" w:color="auto"/>
              <w:right w:val="single" w:sz="4" w:space="0" w:color="auto"/>
            </w:tcBorders>
            <w:shd w:val="clear" w:color="000000" w:fill="FFFFFF"/>
            <w:tcMar>
              <w:left w:w="43" w:type="dxa"/>
              <w:right w:w="43" w:type="dxa"/>
            </w:tcMar>
          </w:tcPr>
          <w:p w:rsidR="00C570C9" w:rsidRPr="00C570C9" w:rsidRDefault="00C570C9" w:rsidP="00C570C9">
            <w:pPr>
              <w:spacing w:after="0" w:line="240" w:lineRule="auto"/>
              <w:jc w:val="left"/>
              <w:rPr>
                <w:rFonts w:eastAsia="Times New Roman" w:cs="Calibri"/>
                <w:color w:val="000000"/>
                <w:sz w:val="20"/>
                <w:szCs w:val="20"/>
              </w:rPr>
            </w:pPr>
            <w:r w:rsidRPr="00C570C9">
              <w:rPr>
                <w:rFonts w:eastAsia="Times New Roman" w:cs="Calibri" w:hint="eastAsia"/>
                <w:color w:val="000000"/>
                <w:sz w:val="20"/>
                <w:szCs w:val="20"/>
              </w:rPr>
              <w:t>NVRAM</w:t>
            </w:r>
          </w:p>
        </w:tc>
        <w:tc>
          <w:tcPr>
            <w:tcW w:w="850" w:type="dxa"/>
            <w:tcBorders>
              <w:top w:val="nil"/>
              <w:left w:val="nil"/>
              <w:bottom w:val="single" w:sz="4" w:space="0" w:color="auto"/>
              <w:right w:val="single" w:sz="4" w:space="0" w:color="auto"/>
            </w:tcBorders>
            <w:shd w:val="clear" w:color="000000" w:fill="FFFFFF"/>
            <w:tcMar>
              <w:left w:w="43" w:type="dxa"/>
              <w:right w:w="43" w:type="dxa"/>
            </w:tcMar>
          </w:tcPr>
          <w:p w:rsidR="00C570C9" w:rsidRPr="00C570C9" w:rsidRDefault="00C570C9" w:rsidP="00C570C9">
            <w:pPr>
              <w:spacing w:after="0" w:line="240" w:lineRule="auto"/>
              <w:jc w:val="left"/>
              <w:rPr>
                <w:rFonts w:eastAsia="Times New Roman" w:cs="Calibri"/>
                <w:color w:val="000000"/>
                <w:sz w:val="20"/>
                <w:szCs w:val="20"/>
              </w:rPr>
            </w:pPr>
            <w:r w:rsidRPr="00C570C9">
              <w:rPr>
                <w:rFonts w:eastAsia="Times New Roman" w:cs="Calibri" w:hint="eastAsia"/>
                <w:color w:val="000000"/>
                <w:sz w:val="20"/>
                <w:szCs w:val="20"/>
              </w:rPr>
              <w:t>14 hr</w:t>
            </w:r>
          </w:p>
        </w:tc>
        <w:tc>
          <w:tcPr>
            <w:tcW w:w="993" w:type="dxa"/>
            <w:tcBorders>
              <w:top w:val="nil"/>
              <w:left w:val="nil"/>
              <w:bottom w:val="single" w:sz="4" w:space="0" w:color="auto"/>
              <w:right w:val="single" w:sz="4" w:space="0" w:color="auto"/>
            </w:tcBorders>
            <w:shd w:val="clear" w:color="000000" w:fill="FFFFFF"/>
            <w:tcMar>
              <w:left w:w="43" w:type="dxa"/>
              <w:right w:w="43" w:type="dxa"/>
            </w:tcMar>
          </w:tcPr>
          <w:p w:rsidR="00C570C9" w:rsidRPr="00C570C9" w:rsidRDefault="00C570C9" w:rsidP="00C570C9">
            <w:pPr>
              <w:spacing w:after="0" w:line="240" w:lineRule="auto"/>
              <w:jc w:val="left"/>
              <w:rPr>
                <w:rFonts w:eastAsia="Times New Roman" w:cs="Calibri"/>
                <w:color w:val="000000"/>
                <w:sz w:val="20"/>
                <w:szCs w:val="20"/>
              </w:rPr>
            </w:pPr>
            <w:r w:rsidRPr="00C570C9">
              <w:rPr>
                <w:rFonts w:eastAsia="Times New Roman" w:cs="Calibri" w:hint="eastAsia"/>
                <w:color w:val="000000"/>
                <w:sz w:val="20"/>
                <w:szCs w:val="20"/>
              </w:rPr>
              <w:t>Yes</w:t>
            </w:r>
          </w:p>
        </w:tc>
        <w:tc>
          <w:tcPr>
            <w:tcW w:w="1034" w:type="dxa"/>
            <w:tcBorders>
              <w:top w:val="nil"/>
              <w:left w:val="nil"/>
              <w:bottom w:val="single" w:sz="4" w:space="0" w:color="auto"/>
              <w:right w:val="single" w:sz="4" w:space="0" w:color="auto"/>
            </w:tcBorders>
            <w:shd w:val="clear" w:color="000000" w:fill="FFFFFF"/>
            <w:tcMar>
              <w:left w:w="43" w:type="dxa"/>
              <w:right w:w="43" w:type="dxa"/>
            </w:tcMar>
          </w:tcPr>
          <w:p w:rsidR="00C570C9" w:rsidRPr="00C570C9" w:rsidRDefault="00C570C9" w:rsidP="00C570C9">
            <w:pPr>
              <w:spacing w:after="0" w:line="240" w:lineRule="auto"/>
              <w:jc w:val="left"/>
              <w:rPr>
                <w:rFonts w:eastAsia="Times New Roman" w:cs="Calibri"/>
                <w:color w:val="000000"/>
                <w:sz w:val="20"/>
                <w:szCs w:val="20"/>
              </w:rPr>
            </w:pPr>
          </w:p>
        </w:tc>
      </w:tr>
      <w:tr w:rsidR="0019796E" w:rsidTr="004E6F2F">
        <w:trPr>
          <w:trHeight w:val="465"/>
        </w:trPr>
        <w:tc>
          <w:tcPr>
            <w:tcW w:w="444" w:type="dxa"/>
            <w:tcBorders>
              <w:top w:val="nil"/>
              <w:left w:val="single" w:sz="4" w:space="0" w:color="auto"/>
              <w:bottom w:val="single" w:sz="4" w:space="0" w:color="auto"/>
              <w:right w:val="single" w:sz="4" w:space="0" w:color="auto"/>
            </w:tcBorders>
            <w:shd w:val="clear" w:color="000000" w:fill="FFFFFF"/>
            <w:tcMar>
              <w:left w:w="43" w:type="dxa"/>
              <w:right w:w="43" w:type="dxa"/>
            </w:tcMar>
          </w:tcPr>
          <w:p w:rsidR="0019796E" w:rsidRPr="00A94C96" w:rsidRDefault="00A60705">
            <w:pPr>
              <w:spacing w:after="0" w:line="240" w:lineRule="auto"/>
              <w:jc w:val="left"/>
              <w:rPr>
                <w:rFonts w:eastAsia="Times New Roman" w:cs="Calibri"/>
                <w:strike/>
                <w:color w:val="000000"/>
                <w:sz w:val="20"/>
                <w:szCs w:val="20"/>
              </w:rPr>
            </w:pPr>
            <w:r w:rsidRPr="00A94C96">
              <w:rPr>
                <w:rFonts w:eastAsia="Times New Roman" w:cs="Calibri" w:hint="eastAsia"/>
                <w:strike/>
                <w:color w:val="000000"/>
                <w:sz w:val="20"/>
                <w:szCs w:val="20"/>
              </w:rPr>
              <w:t>E1</w:t>
            </w:r>
          </w:p>
        </w:tc>
        <w:tc>
          <w:tcPr>
            <w:tcW w:w="1614" w:type="dxa"/>
            <w:tcBorders>
              <w:top w:val="nil"/>
              <w:left w:val="nil"/>
              <w:bottom w:val="single" w:sz="4" w:space="0" w:color="auto"/>
              <w:right w:val="single" w:sz="4" w:space="0" w:color="auto"/>
            </w:tcBorders>
            <w:shd w:val="clear" w:color="000000" w:fill="FFFFFF"/>
            <w:tcMar>
              <w:left w:w="43" w:type="dxa"/>
              <w:right w:w="43" w:type="dxa"/>
            </w:tcMar>
          </w:tcPr>
          <w:p w:rsidR="0019796E" w:rsidRPr="00A94C96" w:rsidRDefault="00B72825">
            <w:pPr>
              <w:spacing w:after="0" w:line="240" w:lineRule="auto"/>
              <w:jc w:val="left"/>
              <w:rPr>
                <w:rFonts w:eastAsia="Times New Roman" w:cs="Calibri"/>
                <w:strike/>
                <w:color w:val="000000"/>
                <w:sz w:val="20"/>
                <w:szCs w:val="20"/>
              </w:rPr>
            </w:pPr>
            <w:r w:rsidRPr="00A94C96">
              <w:rPr>
                <w:rFonts w:eastAsia="Times New Roman" w:cs="Calibri"/>
                <w:strike/>
                <w:color w:val="000000"/>
                <w:sz w:val="20"/>
                <w:szCs w:val="20"/>
              </w:rPr>
              <w:t>MCU Re</w:t>
            </w:r>
            <w:r w:rsidRPr="00A94C96">
              <w:rPr>
                <w:rFonts w:eastAsia="Times New Roman" w:cs="Calibri" w:hint="eastAsia"/>
                <w:strike/>
                <w:color w:val="000000"/>
                <w:sz w:val="20"/>
                <w:szCs w:val="20"/>
              </w:rPr>
              <w:t>boot</w:t>
            </w:r>
            <w:r w:rsidRPr="00A94C96">
              <w:rPr>
                <w:rFonts w:eastAsia="Times New Roman" w:cs="Calibri"/>
                <w:strike/>
                <w:color w:val="000000"/>
                <w:sz w:val="20"/>
                <w:szCs w:val="20"/>
              </w:rPr>
              <w:t xml:space="preserve"> Counter</w:t>
            </w:r>
          </w:p>
        </w:tc>
        <w:tc>
          <w:tcPr>
            <w:tcW w:w="3973" w:type="dxa"/>
            <w:tcBorders>
              <w:top w:val="nil"/>
              <w:left w:val="nil"/>
              <w:bottom w:val="single" w:sz="4" w:space="0" w:color="auto"/>
              <w:right w:val="single" w:sz="4" w:space="0" w:color="auto"/>
            </w:tcBorders>
            <w:shd w:val="clear" w:color="000000" w:fill="FFFFFF"/>
            <w:tcMar>
              <w:left w:w="43" w:type="dxa"/>
              <w:right w:w="43" w:type="dxa"/>
            </w:tcMar>
          </w:tcPr>
          <w:p w:rsidR="0019796E" w:rsidRPr="00A94C96" w:rsidRDefault="00B72825">
            <w:pPr>
              <w:spacing w:after="0" w:line="240" w:lineRule="auto"/>
              <w:jc w:val="left"/>
              <w:rPr>
                <w:rFonts w:eastAsia="Times New Roman" w:cs="Calibri"/>
                <w:strike/>
                <w:color w:val="000000"/>
                <w:sz w:val="20"/>
                <w:szCs w:val="20"/>
              </w:rPr>
            </w:pPr>
            <w:r w:rsidRPr="00A94C96">
              <w:rPr>
                <w:rFonts w:eastAsia="Times New Roman" w:cs="Calibri"/>
                <w:strike/>
                <w:color w:val="000000"/>
                <w:sz w:val="20"/>
                <w:szCs w:val="20"/>
              </w:rPr>
              <w:t xml:space="preserve">Increments when the MCU is </w:t>
            </w:r>
            <w:proofErr w:type="gramStart"/>
            <w:r w:rsidRPr="00A94C96">
              <w:rPr>
                <w:rFonts w:eastAsia="Times New Roman" w:cs="Calibri" w:hint="eastAsia"/>
                <w:strike/>
                <w:color w:val="000000"/>
                <w:sz w:val="20"/>
                <w:szCs w:val="20"/>
              </w:rPr>
              <w:t>reboot</w:t>
            </w:r>
            <w:proofErr w:type="gramEnd"/>
            <w:r w:rsidRPr="00A94C96">
              <w:rPr>
                <w:rFonts w:eastAsia="Times New Roman" w:cs="Calibri" w:hint="eastAsia"/>
                <w:strike/>
                <w:color w:val="000000"/>
                <w:sz w:val="20"/>
                <w:szCs w:val="20"/>
              </w:rPr>
              <w:t xml:space="preserve"> for MCU reset or </w:t>
            </w:r>
            <w:proofErr w:type="spellStart"/>
            <w:r w:rsidRPr="00A94C96">
              <w:rPr>
                <w:rFonts w:eastAsia="Times New Roman" w:cs="Calibri" w:hint="eastAsia"/>
                <w:strike/>
                <w:color w:val="000000"/>
                <w:sz w:val="20"/>
                <w:szCs w:val="20"/>
              </w:rPr>
              <w:t>Bootloader</w:t>
            </w:r>
            <w:proofErr w:type="spellEnd"/>
            <w:r w:rsidRPr="00A94C96">
              <w:rPr>
                <w:rFonts w:eastAsia="Times New Roman" w:cs="Calibri" w:hint="eastAsia"/>
                <w:strike/>
                <w:color w:val="000000"/>
                <w:sz w:val="20"/>
                <w:szCs w:val="20"/>
              </w:rPr>
              <w:t xml:space="preserve"> reboot</w:t>
            </w:r>
            <w:r w:rsidRPr="00A94C96">
              <w:rPr>
                <w:rFonts w:eastAsia="Times New Roman" w:cs="Calibri"/>
                <w:strike/>
                <w:color w:val="000000"/>
                <w:sz w:val="20"/>
                <w:szCs w:val="20"/>
              </w:rPr>
              <w:t>.</w:t>
            </w:r>
          </w:p>
        </w:tc>
        <w:tc>
          <w:tcPr>
            <w:tcW w:w="992" w:type="dxa"/>
            <w:tcBorders>
              <w:top w:val="nil"/>
              <w:left w:val="nil"/>
              <w:bottom w:val="single" w:sz="4" w:space="0" w:color="auto"/>
              <w:right w:val="single" w:sz="4" w:space="0" w:color="auto"/>
            </w:tcBorders>
            <w:shd w:val="clear" w:color="000000" w:fill="FFFFFF"/>
            <w:tcMar>
              <w:left w:w="43" w:type="dxa"/>
              <w:right w:w="43" w:type="dxa"/>
            </w:tcMar>
          </w:tcPr>
          <w:p w:rsidR="0019796E" w:rsidRPr="00A94C96" w:rsidRDefault="00B72825">
            <w:pPr>
              <w:spacing w:after="0" w:line="240" w:lineRule="auto"/>
              <w:jc w:val="left"/>
              <w:rPr>
                <w:rFonts w:eastAsia="Times New Roman" w:cs="Calibri"/>
                <w:strike/>
                <w:color w:val="000000"/>
                <w:sz w:val="20"/>
                <w:szCs w:val="20"/>
              </w:rPr>
            </w:pPr>
            <w:r w:rsidRPr="00A94C96">
              <w:rPr>
                <w:rFonts w:eastAsia="Times New Roman" w:cs="Calibri"/>
                <w:strike/>
                <w:color w:val="000000"/>
                <w:sz w:val="20"/>
                <w:szCs w:val="20"/>
              </w:rPr>
              <w:t>Yes</w:t>
            </w:r>
          </w:p>
        </w:tc>
        <w:tc>
          <w:tcPr>
            <w:tcW w:w="850" w:type="dxa"/>
            <w:tcBorders>
              <w:top w:val="nil"/>
              <w:left w:val="nil"/>
              <w:bottom w:val="single" w:sz="4" w:space="0" w:color="auto"/>
              <w:right w:val="single" w:sz="4" w:space="0" w:color="auto"/>
            </w:tcBorders>
            <w:shd w:val="clear" w:color="000000" w:fill="FFFFFF"/>
            <w:tcMar>
              <w:left w:w="43" w:type="dxa"/>
              <w:right w:w="43" w:type="dxa"/>
            </w:tcMar>
          </w:tcPr>
          <w:p w:rsidR="0019796E" w:rsidRPr="00A94C96" w:rsidRDefault="00B72825">
            <w:pPr>
              <w:spacing w:after="0" w:line="240" w:lineRule="auto"/>
              <w:jc w:val="left"/>
              <w:rPr>
                <w:rFonts w:eastAsia="Times New Roman" w:cs="Calibri"/>
                <w:strike/>
                <w:color w:val="000000"/>
                <w:sz w:val="20"/>
                <w:szCs w:val="20"/>
              </w:rPr>
            </w:pPr>
            <w:r w:rsidRPr="00A94C96">
              <w:rPr>
                <w:rFonts w:eastAsia="Times New Roman" w:cs="Calibri"/>
                <w:strike/>
                <w:color w:val="000000"/>
                <w:sz w:val="20"/>
                <w:szCs w:val="20"/>
              </w:rPr>
              <w:t>NA</w:t>
            </w:r>
          </w:p>
        </w:tc>
        <w:tc>
          <w:tcPr>
            <w:tcW w:w="993" w:type="dxa"/>
            <w:tcBorders>
              <w:top w:val="nil"/>
              <w:left w:val="nil"/>
              <w:bottom w:val="single" w:sz="4" w:space="0" w:color="auto"/>
              <w:right w:val="single" w:sz="4" w:space="0" w:color="auto"/>
            </w:tcBorders>
            <w:shd w:val="clear" w:color="000000" w:fill="FFFFFF"/>
            <w:tcMar>
              <w:left w:w="43" w:type="dxa"/>
              <w:right w:w="43" w:type="dxa"/>
            </w:tcMar>
          </w:tcPr>
          <w:p w:rsidR="0019796E" w:rsidRPr="00A94C96" w:rsidRDefault="00B72825">
            <w:pPr>
              <w:spacing w:after="0" w:line="240" w:lineRule="auto"/>
              <w:jc w:val="left"/>
              <w:rPr>
                <w:rFonts w:eastAsia="Times New Roman" w:cs="Calibri"/>
                <w:strike/>
                <w:color w:val="000000"/>
                <w:sz w:val="20"/>
                <w:szCs w:val="20"/>
              </w:rPr>
            </w:pPr>
            <w:r w:rsidRPr="00A94C96">
              <w:rPr>
                <w:rFonts w:eastAsia="Times New Roman" w:cs="Calibri"/>
                <w:strike/>
                <w:color w:val="000000"/>
                <w:sz w:val="20"/>
                <w:szCs w:val="20"/>
              </w:rPr>
              <w:t>NO</w:t>
            </w:r>
          </w:p>
        </w:tc>
        <w:tc>
          <w:tcPr>
            <w:tcW w:w="1034" w:type="dxa"/>
            <w:tcBorders>
              <w:top w:val="nil"/>
              <w:left w:val="nil"/>
              <w:bottom w:val="single" w:sz="4" w:space="0" w:color="auto"/>
              <w:right w:val="single" w:sz="4" w:space="0" w:color="auto"/>
            </w:tcBorders>
            <w:shd w:val="clear" w:color="000000" w:fill="FFFFFF"/>
            <w:tcMar>
              <w:left w:w="43" w:type="dxa"/>
              <w:right w:w="43" w:type="dxa"/>
            </w:tcMar>
          </w:tcPr>
          <w:p w:rsidR="0019796E" w:rsidRPr="00A94C96" w:rsidRDefault="00B72825">
            <w:pPr>
              <w:spacing w:after="0" w:line="240" w:lineRule="auto"/>
              <w:jc w:val="left"/>
              <w:rPr>
                <w:rFonts w:eastAsia="Times New Roman" w:cs="Calibri"/>
                <w:strike/>
                <w:color w:val="000000"/>
                <w:sz w:val="20"/>
                <w:szCs w:val="20"/>
              </w:rPr>
            </w:pPr>
            <w:r w:rsidRPr="00A94C96">
              <w:rPr>
                <w:rFonts w:eastAsia="Times New Roman" w:cs="Calibri"/>
                <w:strike/>
                <w:color w:val="000000"/>
                <w:sz w:val="20"/>
                <w:szCs w:val="20"/>
              </w:rPr>
              <w:t> max 400</w:t>
            </w:r>
          </w:p>
        </w:tc>
      </w:tr>
      <w:tr w:rsidR="00A94C96" w:rsidTr="004E6F2F">
        <w:trPr>
          <w:trHeight w:val="698"/>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E1</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Watch Dog Reset Counter</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Increments when the MCU is reset for Watch Dog timeout.</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char</w:t>
            </w:r>
          </w:p>
        </w:tc>
      </w:tr>
      <w:tr w:rsidR="00A94C96" w:rsidTr="004E6F2F">
        <w:trPr>
          <w:trHeight w:val="698"/>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E2</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Low Voltage Reset Counter</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Increments when the MCU is reset for PDR caused by low voltage battery.</w:t>
            </w:r>
            <w:r w:rsidRPr="00A94C96">
              <w:rPr>
                <w:rFonts w:eastAsia="Times New Roman" w:cs="Calibri" w:hint="eastAsia"/>
                <w:color w:val="000000"/>
                <w:sz w:val="20"/>
                <w:szCs w:val="20"/>
              </w:rPr>
              <w:br/>
              <w:t xml:space="preserve">After the reset, the MCU should read a voltage &lt;2.7V. </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char</w:t>
            </w:r>
          </w:p>
        </w:tc>
      </w:tr>
      <w:tr w:rsidR="00A94C96" w:rsidTr="004E6F2F">
        <w:trPr>
          <w:trHeight w:val="698"/>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E3</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Battery Disconnection Counter</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Increments when the MCU is reset for PDR caused by battery disconnection.</w:t>
            </w:r>
            <w:r w:rsidRPr="00A94C96">
              <w:rPr>
                <w:rFonts w:eastAsia="Times New Roman" w:cs="Calibri" w:hint="eastAsia"/>
                <w:color w:val="000000"/>
                <w:sz w:val="20"/>
                <w:szCs w:val="20"/>
              </w:rPr>
              <w:br/>
              <w:t xml:space="preserve">After the reset, the MCU should read a voltage &gt;2.7V. </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char</w:t>
            </w:r>
          </w:p>
        </w:tc>
      </w:tr>
      <w:tr w:rsidR="00A94C96" w:rsidTr="004E6F2F">
        <w:trPr>
          <w:trHeight w:val="698"/>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E4</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Long-Press Shutdown Counter</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Increments when the power button is manually long-pressed to enter hibernation (USB port off).</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cs="Calibri"/>
                <w:color w:val="000000"/>
                <w:sz w:val="20"/>
                <w:szCs w:val="20"/>
                <w:lang w:eastAsia="zh-CN"/>
              </w:rPr>
            </w:pPr>
          </w:p>
        </w:tc>
      </w:tr>
      <w:tr w:rsidR="00A94C96" w:rsidTr="004E6F2F">
        <w:trPr>
          <w:trHeight w:val="698"/>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E5</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Automatic Hibernation Counter</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Increments when hibernation mode is entered after 2.25 days of inactivity (USB port turns off automatically)</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cs="Calibri"/>
                <w:color w:val="000000"/>
                <w:sz w:val="20"/>
                <w:szCs w:val="20"/>
                <w:lang w:eastAsia="zh-CN"/>
              </w:rPr>
            </w:pPr>
          </w:p>
        </w:tc>
      </w:tr>
      <w:tr w:rsidR="00A94C96" w:rsidTr="004E6F2F">
        <w:trPr>
          <w:trHeight w:val="698"/>
        </w:trPr>
        <w:tc>
          <w:tcPr>
            <w:tcW w:w="444" w:type="dxa"/>
            <w:tcBorders>
              <w:top w:val="nil"/>
              <w:left w:val="single" w:sz="4" w:space="0" w:color="auto"/>
              <w:bottom w:val="single" w:sz="4" w:space="0" w:color="auto"/>
              <w:right w:val="single" w:sz="4" w:space="0" w:color="auto"/>
            </w:tcBorders>
            <w:shd w:val="clear" w:color="000000" w:fill="FFFFFF"/>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E6</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proofErr w:type="spellStart"/>
            <w:r w:rsidRPr="00A94C96">
              <w:rPr>
                <w:rFonts w:eastAsia="Times New Roman" w:cs="Calibri" w:hint="eastAsia"/>
                <w:color w:val="000000"/>
                <w:sz w:val="20"/>
                <w:szCs w:val="20"/>
              </w:rPr>
              <w:t>Bandgap</w:t>
            </w:r>
            <w:proofErr w:type="spellEnd"/>
            <w:r w:rsidRPr="00A94C96">
              <w:rPr>
                <w:rFonts w:eastAsia="Times New Roman" w:cs="Calibri" w:hint="eastAsia"/>
                <w:color w:val="000000"/>
                <w:sz w:val="20"/>
                <w:szCs w:val="20"/>
              </w:rPr>
              <w:t xml:space="preserve"> Trim Flag</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 xml:space="preserve">Flag is set to "1" once the </w:t>
            </w:r>
            <w:proofErr w:type="spellStart"/>
            <w:r w:rsidRPr="00A94C96">
              <w:rPr>
                <w:rFonts w:eastAsia="Times New Roman" w:cs="Calibri" w:hint="eastAsia"/>
                <w:color w:val="000000"/>
                <w:sz w:val="20"/>
                <w:szCs w:val="20"/>
              </w:rPr>
              <w:t>bandgap</w:t>
            </w:r>
            <w:proofErr w:type="spellEnd"/>
            <w:r w:rsidRPr="00A94C96">
              <w:rPr>
                <w:rFonts w:eastAsia="Times New Roman" w:cs="Calibri" w:hint="eastAsia"/>
                <w:color w:val="000000"/>
                <w:sz w:val="20"/>
                <w:szCs w:val="20"/>
              </w:rPr>
              <w:t xml:space="preserve"> voltage is trimmed between 1.16V~1.24V. (The main program will not start to run until this flag is set.)</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NA</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cs="Calibri"/>
                <w:color w:val="000000"/>
                <w:sz w:val="20"/>
                <w:szCs w:val="20"/>
                <w:lang w:eastAsia="zh-CN"/>
              </w:rPr>
            </w:pPr>
          </w:p>
        </w:tc>
      </w:tr>
      <w:tr w:rsidR="00A94C96" w:rsidTr="004E6F2F">
        <w:trPr>
          <w:trHeight w:val="698"/>
        </w:trPr>
        <w:tc>
          <w:tcPr>
            <w:tcW w:w="444" w:type="dxa"/>
            <w:tcBorders>
              <w:top w:val="nil"/>
              <w:left w:val="single" w:sz="4" w:space="0" w:color="auto"/>
              <w:bottom w:val="single" w:sz="4" w:space="0" w:color="auto"/>
              <w:right w:val="single" w:sz="4" w:space="0" w:color="auto"/>
            </w:tcBorders>
            <w:shd w:val="clear" w:color="000000" w:fill="FFFFFF"/>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E7</w:t>
            </w:r>
          </w:p>
        </w:tc>
        <w:tc>
          <w:tcPr>
            <w:tcW w:w="1614" w:type="dxa"/>
            <w:tcBorders>
              <w:top w:val="nil"/>
              <w:left w:val="nil"/>
              <w:bottom w:val="single" w:sz="4" w:space="0" w:color="auto"/>
              <w:right w:val="single" w:sz="4" w:space="0" w:color="auto"/>
            </w:tcBorders>
            <w:shd w:val="clear" w:color="000000" w:fill="FFFFFF"/>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PAYG credit status</w:t>
            </w:r>
          </w:p>
        </w:tc>
        <w:tc>
          <w:tcPr>
            <w:tcW w:w="3973" w:type="dxa"/>
            <w:tcBorders>
              <w:top w:val="nil"/>
              <w:left w:val="nil"/>
              <w:bottom w:val="single" w:sz="4" w:space="0" w:color="auto"/>
              <w:right w:val="single" w:sz="4" w:space="0" w:color="auto"/>
            </w:tcBorders>
            <w:shd w:val="clear" w:color="000000" w:fill="FFFFFF"/>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 xml:space="preserve">PAYG credit status </w:t>
            </w:r>
            <w:r w:rsidRPr="00A94C96">
              <w:rPr>
                <w:rFonts w:eastAsia="Times New Roman" w:cs="Calibri" w:hint="eastAsia"/>
                <w:color w:val="000000"/>
                <w:sz w:val="20"/>
                <w:szCs w:val="20"/>
              </w:rPr>
              <w:br/>
            </w:r>
            <w:r w:rsidRPr="00A94C96">
              <w:rPr>
                <w:rFonts w:eastAsia="Times New Roman" w:cs="Calibri" w:hint="eastAsia"/>
                <w:color w:val="000000"/>
                <w:sz w:val="20"/>
                <w:szCs w:val="20"/>
              </w:rPr>
              <w:br/>
              <w:t>1 = Disable, 2= Near disabled, 3 = Enabled</w:t>
            </w:r>
          </w:p>
        </w:tc>
        <w:tc>
          <w:tcPr>
            <w:tcW w:w="992" w:type="dxa"/>
            <w:tcBorders>
              <w:top w:val="nil"/>
              <w:left w:val="nil"/>
              <w:bottom w:val="single" w:sz="4" w:space="0" w:color="auto"/>
              <w:right w:val="single" w:sz="4" w:space="0" w:color="auto"/>
            </w:tcBorders>
            <w:shd w:val="clear" w:color="000000" w:fill="FFFFFF"/>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 xml:space="preserve">RAM (From PAYG </w:t>
            </w:r>
            <w:r w:rsidRPr="00A94C96">
              <w:rPr>
                <w:rFonts w:eastAsia="Times New Roman" w:cs="Calibri" w:hint="eastAsia"/>
                <w:color w:val="000000"/>
                <w:sz w:val="20"/>
                <w:szCs w:val="20"/>
              </w:rPr>
              <w:lastRenderedPageBreak/>
              <w:t>NVRAM)</w:t>
            </w:r>
          </w:p>
        </w:tc>
        <w:tc>
          <w:tcPr>
            <w:tcW w:w="850" w:type="dxa"/>
            <w:tcBorders>
              <w:top w:val="nil"/>
              <w:left w:val="nil"/>
              <w:bottom w:val="single" w:sz="4" w:space="0" w:color="auto"/>
              <w:right w:val="single" w:sz="4" w:space="0" w:color="auto"/>
            </w:tcBorders>
            <w:shd w:val="clear" w:color="000000" w:fill="FFFFFF"/>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lastRenderedPageBreak/>
              <w:t>NA</w:t>
            </w:r>
          </w:p>
        </w:tc>
        <w:tc>
          <w:tcPr>
            <w:tcW w:w="993" w:type="dxa"/>
            <w:tcBorders>
              <w:top w:val="nil"/>
              <w:left w:val="nil"/>
              <w:bottom w:val="single" w:sz="4" w:space="0" w:color="auto"/>
              <w:right w:val="single" w:sz="4" w:space="0" w:color="auto"/>
            </w:tcBorders>
            <w:shd w:val="clear" w:color="000000" w:fill="FFFFFF"/>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NA</w:t>
            </w:r>
          </w:p>
        </w:tc>
        <w:tc>
          <w:tcPr>
            <w:tcW w:w="1034" w:type="dxa"/>
            <w:tcBorders>
              <w:top w:val="nil"/>
              <w:left w:val="nil"/>
              <w:bottom w:val="single" w:sz="4" w:space="0" w:color="auto"/>
              <w:right w:val="single" w:sz="4" w:space="0" w:color="auto"/>
            </w:tcBorders>
            <w:shd w:val="clear" w:color="000000" w:fill="FFFFFF"/>
            <w:tcMar>
              <w:left w:w="43" w:type="dxa"/>
              <w:right w:w="43" w:type="dxa"/>
            </w:tcMar>
          </w:tcPr>
          <w:p w:rsidR="00A94C96" w:rsidRPr="00A94C96" w:rsidRDefault="00A94C96" w:rsidP="00A94C96">
            <w:pPr>
              <w:spacing w:after="0" w:line="240" w:lineRule="auto"/>
              <w:jc w:val="left"/>
              <w:rPr>
                <w:rFonts w:cs="Calibri"/>
                <w:color w:val="000000"/>
                <w:sz w:val="20"/>
                <w:szCs w:val="20"/>
                <w:lang w:eastAsia="zh-CN"/>
              </w:rPr>
            </w:pPr>
          </w:p>
        </w:tc>
      </w:tr>
      <w:tr w:rsidR="00A94C96" w:rsidTr="004E6F2F">
        <w:trPr>
          <w:trHeight w:val="1860"/>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lastRenderedPageBreak/>
              <w:t>E8</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Light Button Press Counter</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increments for one button press</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rPr>
            </w:pPr>
            <w:r w:rsidRPr="00A94C96">
              <w:rPr>
                <w:rFonts w:eastAsia="Times New Roman" w:cs="Calibri" w:hint="eastAsia"/>
                <w:color w:val="000000"/>
                <w:sz w:val="20"/>
                <w:szCs w:val="20"/>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cs="Calibri"/>
                <w:color w:val="000000"/>
                <w:sz w:val="20"/>
                <w:szCs w:val="20"/>
                <w:lang w:eastAsia="zh-CN"/>
              </w:rPr>
            </w:pPr>
          </w:p>
        </w:tc>
      </w:tr>
      <w:tr w:rsidR="00A94C96" w:rsidTr="004E6F2F">
        <w:trPr>
          <w:trHeight w:val="1860"/>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F1</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Product Delivery Flag</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 xml:space="preserve">Initialized to "0" at time of manufacturing. Set to "1" after 60 minutes of usage (PV charging, lamp, or USB load). </w:t>
            </w:r>
            <w:r w:rsidRPr="00A94C96">
              <w:rPr>
                <w:rFonts w:eastAsia="Times New Roman" w:cs="Calibri" w:hint="eastAsia"/>
                <w:color w:val="000000"/>
                <w:sz w:val="20"/>
                <w:szCs w:val="20"/>
                <w:lang w:eastAsia="zh-CN"/>
              </w:rPr>
              <w:br/>
            </w:r>
            <w:r w:rsidRPr="00A94C96">
              <w:rPr>
                <w:rFonts w:eastAsia="Times New Roman" w:cs="Calibri" w:hint="eastAsia"/>
                <w:color w:val="000000"/>
                <w:sz w:val="20"/>
                <w:szCs w:val="20"/>
                <w:lang w:eastAsia="zh-CN"/>
              </w:rPr>
              <w:br/>
              <w:t>This flag is intended to mark the start of consumer usage of the lamp. The moment it is set, all usage counters and max/min data are cleared to zero, unless otherwise noted.</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NA</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p>
        </w:tc>
      </w:tr>
      <w:tr w:rsidR="00A94C96" w:rsidTr="004E6F2F">
        <w:trPr>
          <w:trHeight w:val="1860"/>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F2</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Inventory Time</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Increments once per real-world hour (whether in run or hibernation mode) as long as the Product Delivery Flag is not set (product is still in inventory/transit).</w:t>
            </w:r>
            <w:r w:rsidRPr="00A94C96">
              <w:rPr>
                <w:rFonts w:eastAsia="Times New Roman" w:cs="Calibri" w:hint="eastAsia"/>
                <w:color w:val="000000"/>
                <w:sz w:val="20"/>
                <w:szCs w:val="20"/>
                <w:lang w:eastAsia="zh-CN"/>
              </w:rPr>
              <w:br/>
            </w:r>
            <w:r w:rsidRPr="00A94C96">
              <w:rPr>
                <w:rFonts w:eastAsia="Times New Roman" w:cs="Calibri" w:hint="eastAsia"/>
                <w:color w:val="000000"/>
                <w:sz w:val="20"/>
                <w:szCs w:val="20"/>
                <w:lang w:eastAsia="zh-CN"/>
              </w:rPr>
              <w:br/>
              <w:t>This counter does NOT clear upon the product delivery flag being set (so it can be read after delivery as the time between manufacturing and delivery to the customer).</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NO</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p>
        </w:tc>
      </w:tr>
      <w:tr w:rsidR="00A94C96" w:rsidTr="004E6F2F">
        <w:trPr>
          <w:trHeight w:val="1860"/>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F3</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Working Life Time.</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Increments once per real-world day (whether in run or hibernation mode). This counter (like all others, unless otherwise noted) is cleared upon the product delivery flag being set. So it can be read after delivery as the amount of calendar time the product has been in use by the consumer.</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p>
        </w:tc>
      </w:tr>
      <w:tr w:rsidR="00A94C96" w:rsidTr="004E6F2F">
        <w:trPr>
          <w:trHeight w:val="465"/>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G1</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Max PV Charge Rate</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Retains the maximum PV charging current (</w:t>
            </w:r>
            <w:proofErr w:type="spellStart"/>
            <w:r w:rsidRPr="00A94C96">
              <w:rPr>
                <w:rFonts w:eastAsia="Times New Roman" w:cs="Calibri" w:hint="eastAsia"/>
                <w:color w:val="000000"/>
                <w:sz w:val="20"/>
                <w:szCs w:val="20"/>
                <w:lang w:eastAsia="zh-CN"/>
              </w:rPr>
              <w:t>mA</w:t>
            </w:r>
            <w:proofErr w:type="spellEnd"/>
            <w:r w:rsidRPr="00A94C96">
              <w:rPr>
                <w:rFonts w:eastAsia="Times New Roman" w:cs="Calibri" w:hint="eastAsia"/>
                <w:color w:val="000000"/>
                <w:sz w:val="20"/>
                <w:szCs w:val="20"/>
                <w:lang w:eastAsia="zh-CN"/>
              </w:rPr>
              <w:t>) over all time.</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cs="Calibri"/>
                <w:color w:val="000000"/>
                <w:sz w:val="20"/>
                <w:szCs w:val="20"/>
                <w:lang w:eastAsia="zh-CN"/>
              </w:rPr>
            </w:pPr>
          </w:p>
        </w:tc>
      </w:tr>
      <w:tr w:rsidR="00A94C96" w:rsidTr="004E6F2F">
        <w:trPr>
          <w:trHeight w:val="233"/>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G2</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CV Charge Time</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Increments for every 60 minutes of CV charging</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cs="Calibri"/>
                <w:color w:val="000000"/>
                <w:sz w:val="20"/>
                <w:szCs w:val="20"/>
                <w:lang w:eastAsia="zh-CN"/>
              </w:rPr>
            </w:pPr>
          </w:p>
        </w:tc>
      </w:tr>
      <w:tr w:rsidR="00A94C96" w:rsidTr="004E6F2F">
        <w:trPr>
          <w:trHeight w:val="465"/>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G3</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PV Charge Level_1 Time</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Increments for every 60 minutes of level 1 charging (37mA ≤ charge current &lt;108mA)</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cs="Calibri"/>
                <w:color w:val="000000"/>
                <w:sz w:val="20"/>
                <w:szCs w:val="20"/>
                <w:lang w:eastAsia="zh-CN"/>
              </w:rPr>
            </w:pPr>
          </w:p>
        </w:tc>
      </w:tr>
      <w:tr w:rsidR="00A94C96" w:rsidTr="004E6F2F">
        <w:trPr>
          <w:trHeight w:val="465"/>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G4</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PV Charge Level_2 Time</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increments for every 60 minutes of level 2 charging (108mA ≤ charge current &lt;216mA)</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cs="Calibri"/>
                <w:color w:val="000000"/>
                <w:sz w:val="20"/>
                <w:szCs w:val="20"/>
                <w:lang w:eastAsia="zh-CN"/>
              </w:rPr>
            </w:pPr>
          </w:p>
        </w:tc>
      </w:tr>
      <w:tr w:rsidR="00A94C96" w:rsidTr="004E6F2F">
        <w:trPr>
          <w:trHeight w:val="465"/>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G5</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PV Charge Level_3 Time</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increments for every 60 minutes of level 3 charging (216mA ≤ charge current &lt; 324mA)</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cs="Calibri"/>
                <w:color w:val="000000"/>
                <w:sz w:val="20"/>
                <w:szCs w:val="20"/>
                <w:lang w:eastAsia="zh-CN"/>
              </w:rPr>
            </w:pPr>
          </w:p>
        </w:tc>
      </w:tr>
      <w:tr w:rsidR="00A94C96" w:rsidTr="004E6F2F">
        <w:trPr>
          <w:trHeight w:val="465"/>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G6</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PV Charge Level_4 Time</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increments for every 60 minutes of level 4 charging (324mA ≤ charge current &lt; 405mA)</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cs="Calibri"/>
                <w:color w:val="000000"/>
                <w:sz w:val="20"/>
                <w:szCs w:val="20"/>
                <w:lang w:eastAsia="zh-CN"/>
              </w:rPr>
            </w:pPr>
          </w:p>
        </w:tc>
      </w:tr>
      <w:tr w:rsidR="00A94C96" w:rsidTr="004E6F2F">
        <w:trPr>
          <w:trHeight w:val="465"/>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G7</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PV Charge Level_5 Time</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increments for every 60 minutes of level 5 charging (405mA ≤ charge current ≤ 2500mA)</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eastAsia="Times New Roman" w:cs="Calibri"/>
                <w:color w:val="000000"/>
                <w:sz w:val="20"/>
                <w:szCs w:val="20"/>
                <w:lang w:eastAsia="zh-CN"/>
              </w:rPr>
            </w:pPr>
            <w:r w:rsidRPr="00A94C96">
              <w:rPr>
                <w:rFonts w:eastAsia="Times New Roman" w:cs="Calibri" w:hint="eastAsia"/>
                <w:color w:val="000000"/>
                <w:sz w:val="20"/>
                <w:szCs w:val="20"/>
                <w:lang w:eastAsia="zh-CN"/>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A94C96" w:rsidRPr="00A94C96" w:rsidRDefault="00A94C96" w:rsidP="00A94C96">
            <w:pPr>
              <w:spacing w:after="0" w:line="240" w:lineRule="auto"/>
              <w:jc w:val="left"/>
              <w:rPr>
                <w:rFonts w:cs="Calibri"/>
                <w:color w:val="000000"/>
                <w:sz w:val="20"/>
                <w:szCs w:val="20"/>
                <w:lang w:eastAsia="zh-CN"/>
              </w:rPr>
            </w:pPr>
          </w:p>
        </w:tc>
      </w:tr>
      <w:tr w:rsidR="004A009A" w:rsidTr="004E6F2F">
        <w:trPr>
          <w:trHeight w:val="465"/>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H1</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Low-Battery Mode LED Time</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Increments for every half 60 minutes of LED lamp usage while in low-battery mode.</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cs="Calibri"/>
                <w:color w:val="000000"/>
                <w:sz w:val="20"/>
                <w:szCs w:val="20"/>
                <w:lang w:eastAsia="zh-CN"/>
              </w:rPr>
            </w:pPr>
          </w:p>
        </w:tc>
      </w:tr>
      <w:tr w:rsidR="004A009A" w:rsidTr="004E6F2F">
        <w:trPr>
          <w:trHeight w:val="465"/>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H2</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LED Mode 1 Time</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Increments for every 60 minutes of LED lamp usage in mode 1.</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cs="Calibri"/>
                <w:color w:val="000000"/>
                <w:sz w:val="20"/>
                <w:szCs w:val="20"/>
                <w:lang w:eastAsia="zh-CN"/>
              </w:rPr>
            </w:pPr>
          </w:p>
        </w:tc>
      </w:tr>
      <w:tr w:rsidR="004A009A" w:rsidTr="004E6F2F">
        <w:trPr>
          <w:trHeight w:val="465"/>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H3</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LED Mode 2 Time</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Increments for every 60 minutes of LED lamp usage in mode 2.</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cs="Calibri"/>
                <w:color w:val="000000"/>
                <w:sz w:val="20"/>
                <w:szCs w:val="20"/>
                <w:lang w:eastAsia="zh-CN"/>
              </w:rPr>
            </w:pPr>
          </w:p>
        </w:tc>
      </w:tr>
      <w:tr w:rsidR="004A009A" w:rsidTr="004E6F2F">
        <w:trPr>
          <w:trHeight w:val="465"/>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H4</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LED Mode 3 Time</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Increments for every 60 minutes of LED lamp usage in mode 3 ("Turbo" mode).</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cs="Calibri"/>
                <w:color w:val="000000"/>
                <w:sz w:val="20"/>
                <w:szCs w:val="20"/>
                <w:lang w:eastAsia="zh-CN"/>
              </w:rPr>
            </w:pPr>
          </w:p>
        </w:tc>
      </w:tr>
      <w:tr w:rsidR="004A009A" w:rsidTr="004E6F2F">
        <w:trPr>
          <w:trHeight w:val="233"/>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H5</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Music Time</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Increments for every 60 minutes of music player usage time.</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cs="Calibri"/>
                <w:color w:val="000000"/>
                <w:sz w:val="20"/>
                <w:szCs w:val="20"/>
                <w:lang w:eastAsia="zh-CN"/>
              </w:rPr>
            </w:pPr>
          </w:p>
        </w:tc>
      </w:tr>
      <w:tr w:rsidR="004A009A" w:rsidTr="004E6F2F">
        <w:trPr>
          <w:trHeight w:val="465"/>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lastRenderedPageBreak/>
              <w:t>H6</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USB Heavy-Load Time</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 xml:space="preserve">Increments for every 60 minutes of USB load detected with battery current &gt;250 </w:t>
            </w:r>
            <w:proofErr w:type="spellStart"/>
            <w:r w:rsidRPr="004A009A">
              <w:rPr>
                <w:rFonts w:eastAsia="Times New Roman" w:cs="Calibri" w:hint="eastAsia"/>
                <w:color w:val="000000"/>
                <w:sz w:val="20"/>
                <w:szCs w:val="20"/>
                <w:lang w:eastAsia="zh-CN"/>
              </w:rPr>
              <w:t>mA</w:t>
            </w:r>
            <w:proofErr w:type="spellEnd"/>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cs="Calibri"/>
                <w:color w:val="000000"/>
                <w:sz w:val="20"/>
                <w:szCs w:val="20"/>
                <w:lang w:eastAsia="zh-CN"/>
              </w:rPr>
            </w:pPr>
          </w:p>
        </w:tc>
      </w:tr>
      <w:tr w:rsidR="004A009A" w:rsidTr="004E6F2F">
        <w:trPr>
          <w:trHeight w:val="465"/>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H7</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USB Light-Load Time</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 xml:space="preserve">Increments for every 60 minutes of USB load detected with battery current &lt;250 </w:t>
            </w:r>
            <w:proofErr w:type="spellStart"/>
            <w:r w:rsidRPr="004A009A">
              <w:rPr>
                <w:rFonts w:eastAsia="Times New Roman" w:cs="Calibri" w:hint="eastAsia"/>
                <w:color w:val="000000"/>
                <w:sz w:val="20"/>
                <w:szCs w:val="20"/>
                <w:lang w:eastAsia="zh-CN"/>
              </w:rPr>
              <w:t>mA</w:t>
            </w:r>
            <w:proofErr w:type="spellEnd"/>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cs="Calibri"/>
                <w:color w:val="000000"/>
                <w:sz w:val="20"/>
                <w:szCs w:val="20"/>
                <w:lang w:eastAsia="zh-CN"/>
              </w:rPr>
            </w:pPr>
          </w:p>
        </w:tc>
      </w:tr>
      <w:tr w:rsidR="004A009A" w:rsidTr="004E6F2F">
        <w:trPr>
          <w:trHeight w:val="930"/>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H8</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4A009A" w:rsidRPr="000D72B6" w:rsidRDefault="00AF4BC5" w:rsidP="00AF4BC5">
            <w:pPr>
              <w:spacing w:after="0" w:line="240" w:lineRule="auto"/>
              <w:jc w:val="left"/>
              <w:rPr>
                <w:rFonts w:cs="Calibri"/>
                <w:color w:val="000000"/>
                <w:sz w:val="20"/>
                <w:szCs w:val="20"/>
                <w:lang w:eastAsia="zh-CN"/>
              </w:rPr>
            </w:pPr>
            <w:r>
              <w:rPr>
                <w:rFonts w:eastAsia="Times New Roman" w:cs="Calibri"/>
                <w:color w:val="000000"/>
                <w:sz w:val="20"/>
                <w:szCs w:val="20"/>
                <w:lang w:eastAsia="zh-CN"/>
              </w:rPr>
              <w:t>CV-to-</w:t>
            </w:r>
            <w:r>
              <w:rPr>
                <w:rFonts w:cs="Calibri" w:hint="eastAsia"/>
                <w:color w:val="000000"/>
                <w:sz w:val="20"/>
                <w:szCs w:val="20"/>
                <w:lang w:eastAsia="zh-CN"/>
              </w:rPr>
              <w:t>Low</w:t>
            </w:r>
            <w:r>
              <w:rPr>
                <w:rFonts w:eastAsia="Times New Roman" w:cs="Calibri"/>
                <w:color w:val="000000"/>
                <w:sz w:val="20"/>
                <w:szCs w:val="20"/>
                <w:lang w:eastAsia="zh-CN"/>
              </w:rPr>
              <w:t>-Battery</w:t>
            </w:r>
            <w:r>
              <w:rPr>
                <w:rFonts w:cs="Calibri" w:hint="eastAsia"/>
                <w:color w:val="000000"/>
                <w:sz w:val="20"/>
                <w:szCs w:val="20"/>
                <w:lang w:eastAsia="zh-CN"/>
              </w:rPr>
              <w:t xml:space="preserve"> </w:t>
            </w:r>
            <w:r w:rsidRPr="00AF4BC5">
              <w:rPr>
                <w:rFonts w:eastAsia="Times New Roman" w:cs="Calibri"/>
                <w:color w:val="000000"/>
                <w:sz w:val="20"/>
                <w:szCs w:val="20"/>
                <w:lang w:eastAsia="zh-CN"/>
              </w:rPr>
              <w:t>Previous Cycle Capacity</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0D72B6">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 xml:space="preserve">This will record the max battery discharge </w:t>
            </w:r>
            <w:proofErr w:type="spellStart"/>
            <w:r w:rsidRPr="004A009A">
              <w:rPr>
                <w:rFonts w:eastAsia="Times New Roman" w:cs="Calibri" w:hint="eastAsia"/>
                <w:color w:val="000000"/>
                <w:sz w:val="20"/>
                <w:szCs w:val="20"/>
                <w:lang w:eastAsia="zh-CN"/>
              </w:rPr>
              <w:t>mAh</w:t>
            </w:r>
            <w:proofErr w:type="spellEnd"/>
            <w:r w:rsidRPr="004A009A">
              <w:rPr>
                <w:rFonts w:eastAsia="Times New Roman" w:cs="Calibri" w:hint="eastAsia"/>
                <w:color w:val="000000"/>
                <w:sz w:val="20"/>
                <w:szCs w:val="20"/>
                <w:lang w:eastAsia="zh-CN"/>
              </w:rPr>
              <w:t xml:space="preserve"> between a </w:t>
            </w:r>
            <w:r w:rsidR="000D72B6">
              <w:rPr>
                <w:rFonts w:cs="Calibri" w:hint="eastAsia"/>
                <w:color w:val="000000"/>
                <w:sz w:val="20"/>
                <w:szCs w:val="20"/>
                <w:lang w:eastAsia="zh-CN"/>
              </w:rPr>
              <w:t xml:space="preserve">CV </w:t>
            </w:r>
            <w:proofErr w:type="gramStart"/>
            <w:r w:rsidRPr="004A009A">
              <w:rPr>
                <w:rFonts w:eastAsia="Times New Roman" w:cs="Calibri" w:hint="eastAsia"/>
                <w:color w:val="000000"/>
                <w:sz w:val="20"/>
                <w:szCs w:val="20"/>
                <w:lang w:eastAsia="zh-CN"/>
              </w:rPr>
              <w:t>charge</w:t>
            </w:r>
            <w:proofErr w:type="gramEnd"/>
            <w:r w:rsidRPr="004A009A">
              <w:rPr>
                <w:rFonts w:eastAsia="Times New Roman" w:cs="Calibri" w:hint="eastAsia"/>
                <w:color w:val="000000"/>
                <w:sz w:val="20"/>
                <w:szCs w:val="20"/>
                <w:lang w:eastAsia="zh-CN"/>
              </w:rPr>
              <w:t xml:space="preserve"> to empty fuel. The value will be recorded when the battery reaches </w:t>
            </w:r>
            <w:r w:rsidR="000D72B6">
              <w:rPr>
                <w:rFonts w:cs="Calibri" w:hint="eastAsia"/>
                <w:color w:val="000000"/>
                <w:sz w:val="20"/>
                <w:szCs w:val="20"/>
                <w:lang w:eastAsia="zh-CN"/>
              </w:rPr>
              <w:t>low</w:t>
            </w:r>
            <w:r w:rsidRPr="004A009A">
              <w:rPr>
                <w:rFonts w:eastAsia="Times New Roman" w:cs="Calibri" w:hint="eastAsia"/>
                <w:color w:val="000000"/>
                <w:sz w:val="20"/>
                <w:szCs w:val="20"/>
                <w:lang w:eastAsia="zh-CN"/>
              </w:rPr>
              <w:t xml:space="preserve"> fuel during discharge only.</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4A009A" w:rsidRPr="004A009A" w:rsidRDefault="004A009A" w:rsidP="004A009A">
            <w:pPr>
              <w:spacing w:after="0" w:line="240" w:lineRule="auto"/>
              <w:jc w:val="left"/>
              <w:rPr>
                <w:rFonts w:cs="Calibri"/>
                <w:color w:val="000000"/>
                <w:sz w:val="20"/>
                <w:szCs w:val="20"/>
                <w:lang w:eastAsia="zh-CN"/>
              </w:rPr>
            </w:pPr>
          </w:p>
        </w:tc>
      </w:tr>
      <w:tr w:rsidR="000D72B6" w:rsidTr="004E6F2F">
        <w:trPr>
          <w:trHeight w:val="930"/>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0D72B6" w:rsidRPr="00AF4BC5" w:rsidRDefault="000D72B6" w:rsidP="00D07C9E">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H</w:t>
            </w:r>
            <w:r w:rsidRPr="00AF4BC5">
              <w:rPr>
                <w:rFonts w:eastAsia="Times New Roman" w:cs="Calibri" w:hint="eastAsia"/>
                <w:color w:val="000000"/>
                <w:sz w:val="20"/>
                <w:szCs w:val="20"/>
                <w:lang w:eastAsia="zh-CN"/>
              </w:rPr>
              <w:t>9</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AF4BC5" w:rsidP="000D72B6">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CV-to-Empty-Battery</w:t>
            </w:r>
            <w:r>
              <w:rPr>
                <w:rFonts w:cs="Calibri" w:hint="eastAsia"/>
                <w:color w:val="000000"/>
                <w:sz w:val="20"/>
                <w:szCs w:val="20"/>
                <w:lang w:eastAsia="zh-CN"/>
              </w:rPr>
              <w:t xml:space="preserve"> </w:t>
            </w:r>
            <w:r w:rsidRPr="00AF4BC5">
              <w:rPr>
                <w:rFonts w:eastAsia="Times New Roman" w:cs="Calibri"/>
                <w:color w:val="000000"/>
                <w:sz w:val="20"/>
                <w:szCs w:val="20"/>
                <w:lang w:eastAsia="zh-CN"/>
              </w:rPr>
              <w:t>Previous Cycle Capacity</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D07C9E">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 xml:space="preserve">This will record the max battery discharge </w:t>
            </w:r>
            <w:proofErr w:type="spellStart"/>
            <w:r w:rsidRPr="004A009A">
              <w:rPr>
                <w:rFonts w:eastAsia="Times New Roman" w:cs="Calibri" w:hint="eastAsia"/>
                <w:color w:val="000000"/>
                <w:sz w:val="20"/>
                <w:szCs w:val="20"/>
                <w:lang w:eastAsia="zh-CN"/>
              </w:rPr>
              <w:t>mAh</w:t>
            </w:r>
            <w:proofErr w:type="spellEnd"/>
            <w:r w:rsidRPr="004A009A">
              <w:rPr>
                <w:rFonts w:eastAsia="Times New Roman" w:cs="Calibri" w:hint="eastAsia"/>
                <w:color w:val="000000"/>
                <w:sz w:val="20"/>
                <w:szCs w:val="20"/>
                <w:lang w:eastAsia="zh-CN"/>
              </w:rPr>
              <w:t xml:space="preserve"> between a </w:t>
            </w:r>
            <w:r>
              <w:rPr>
                <w:rFonts w:cs="Calibri" w:hint="eastAsia"/>
                <w:color w:val="000000"/>
                <w:sz w:val="20"/>
                <w:szCs w:val="20"/>
                <w:lang w:eastAsia="zh-CN"/>
              </w:rPr>
              <w:t xml:space="preserve">CV </w:t>
            </w:r>
            <w:proofErr w:type="gramStart"/>
            <w:r w:rsidRPr="004A009A">
              <w:rPr>
                <w:rFonts w:eastAsia="Times New Roman" w:cs="Calibri" w:hint="eastAsia"/>
                <w:color w:val="000000"/>
                <w:sz w:val="20"/>
                <w:szCs w:val="20"/>
                <w:lang w:eastAsia="zh-CN"/>
              </w:rPr>
              <w:t>charge</w:t>
            </w:r>
            <w:proofErr w:type="gramEnd"/>
            <w:r w:rsidRPr="004A009A">
              <w:rPr>
                <w:rFonts w:eastAsia="Times New Roman" w:cs="Calibri" w:hint="eastAsia"/>
                <w:color w:val="000000"/>
                <w:sz w:val="20"/>
                <w:szCs w:val="20"/>
                <w:lang w:eastAsia="zh-CN"/>
              </w:rPr>
              <w:t xml:space="preserve"> to empty fuel. The value will be recorded when the battery reaches empty fuel during discharge only.</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D07C9E">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D07C9E">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D07C9E">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Yes</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D07C9E">
            <w:pPr>
              <w:spacing w:after="0" w:line="240" w:lineRule="auto"/>
              <w:jc w:val="left"/>
              <w:rPr>
                <w:rFonts w:cs="Calibri"/>
                <w:color w:val="000000"/>
                <w:sz w:val="20"/>
                <w:szCs w:val="20"/>
                <w:lang w:eastAsia="zh-CN"/>
              </w:rPr>
            </w:pPr>
          </w:p>
        </w:tc>
      </w:tr>
      <w:tr w:rsidR="000D72B6" w:rsidTr="004E6F2F">
        <w:trPr>
          <w:trHeight w:val="930"/>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I1</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Fuel Level</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This will show the fuel gauge level.</w:t>
            </w:r>
            <w:r w:rsidRPr="004A009A">
              <w:rPr>
                <w:rFonts w:eastAsia="Times New Roman" w:cs="Calibri" w:hint="eastAsia"/>
                <w:color w:val="000000"/>
                <w:sz w:val="20"/>
                <w:szCs w:val="20"/>
                <w:lang w:eastAsia="zh-CN"/>
              </w:rPr>
              <w:br/>
            </w:r>
            <w:r w:rsidRPr="004A009A">
              <w:rPr>
                <w:rFonts w:eastAsia="Times New Roman" w:cs="Calibri" w:hint="eastAsia"/>
                <w:color w:val="000000"/>
                <w:sz w:val="20"/>
                <w:szCs w:val="20"/>
                <w:lang w:eastAsia="zh-CN"/>
              </w:rPr>
              <w:br/>
              <w:t>0 = Empty, 1 = Low, 2 = Level 1, 3 = Level 2, 4 = Level 3, 5 = Level 4, 6 = Level 5.</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NA</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proofErr w:type="spellStart"/>
            <w:r w:rsidRPr="004A009A">
              <w:rPr>
                <w:rFonts w:eastAsia="Times New Roman" w:cs="Calibri" w:hint="eastAsia"/>
                <w:color w:val="000000"/>
                <w:sz w:val="20"/>
                <w:szCs w:val="20"/>
                <w:lang w:eastAsia="zh-CN"/>
              </w:rPr>
              <w:t>uchar</w:t>
            </w:r>
            <w:proofErr w:type="spellEnd"/>
          </w:p>
        </w:tc>
      </w:tr>
      <w:tr w:rsidR="000D72B6" w:rsidTr="004E6F2F">
        <w:trPr>
          <w:trHeight w:val="465"/>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I2</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NV Erase Count</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0D72B6" w:rsidRPr="007C2C5D" w:rsidRDefault="000D72B6" w:rsidP="004A009A">
            <w:pPr>
              <w:spacing w:after="0" w:line="240" w:lineRule="auto"/>
              <w:jc w:val="left"/>
              <w:rPr>
                <w:rFonts w:cs="Calibri"/>
                <w:color w:val="FF0000"/>
                <w:sz w:val="20"/>
                <w:szCs w:val="20"/>
                <w:lang w:eastAsia="zh-CN"/>
              </w:rPr>
            </w:pPr>
            <w:r w:rsidRPr="007C2C5D">
              <w:rPr>
                <w:rFonts w:cs="Calibri" w:hint="eastAsia"/>
                <w:color w:val="FF0000"/>
                <w:sz w:val="20"/>
                <w:szCs w:val="20"/>
                <w:highlight w:val="yellow"/>
                <w:lang w:eastAsia="zh-CN"/>
              </w:rPr>
              <w:t>???</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NVRAM</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NO</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proofErr w:type="spellStart"/>
            <w:r w:rsidRPr="004A009A">
              <w:rPr>
                <w:rFonts w:eastAsia="Times New Roman" w:cs="Calibri" w:hint="eastAsia"/>
                <w:color w:val="000000"/>
                <w:sz w:val="20"/>
                <w:szCs w:val="20"/>
                <w:lang w:eastAsia="zh-CN"/>
              </w:rPr>
              <w:t>uint</w:t>
            </w:r>
            <w:proofErr w:type="spellEnd"/>
          </w:p>
        </w:tc>
      </w:tr>
      <w:tr w:rsidR="000D72B6" w:rsidTr="004E6F2F">
        <w:trPr>
          <w:trHeight w:val="698"/>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I3</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proofErr w:type="spellStart"/>
            <w:r w:rsidRPr="004A009A">
              <w:rPr>
                <w:rFonts w:eastAsia="Times New Roman" w:cs="Calibri" w:hint="eastAsia"/>
                <w:color w:val="000000"/>
                <w:sz w:val="20"/>
                <w:szCs w:val="20"/>
                <w:lang w:eastAsia="zh-CN"/>
              </w:rPr>
              <w:t>Bandgap</w:t>
            </w:r>
            <w:proofErr w:type="spellEnd"/>
            <w:r w:rsidRPr="004A009A">
              <w:rPr>
                <w:rFonts w:eastAsia="Times New Roman" w:cs="Calibri" w:hint="eastAsia"/>
                <w:color w:val="000000"/>
                <w:sz w:val="20"/>
                <w:szCs w:val="20"/>
                <w:lang w:eastAsia="zh-CN"/>
              </w:rPr>
              <w:t xml:space="preserve"> Reference Voltage</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 xml:space="preserve">The </w:t>
            </w:r>
            <w:proofErr w:type="spellStart"/>
            <w:r w:rsidRPr="004A009A">
              <w:rPr>
                <w:rFonts w:eastAsia="Times New Roman" w:cs="Calibri" w:hint="eastAsia"/>
                <w:color w:val="000000"/>
                <w:sz w:val="20"/>
                <w:szCs w:val="20"/>
                <w:lang w:eastAsia="zh-CN"/>
              </w:rPr>
              <w:t>bandgap</w:t>
            </w:r>
            <w:proofErr w:type="spellEnd"/>
            <w:r w:rsidRPr="004A009A">
              <w:rPr>
                <w:rFonts w:eastAsia="Times New Roman" w:cs="Calibri" w:hint="eastAsia"/>
                <w:color w:val="000000"/>
                <w:sz w:val="20"/>
                <w:szCs w:val="20"/>
                <w:lang w:eastAsia="zh-CN"/>
              </w:rPr>
              <w:t xml:space="preserve"> voltage measured in the trimming process (mV)</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Read-only Flash</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NA</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proofErr w:type="spellStart"/>
            <w:r w:rsidRPr="004A009A">
              <w:rPr>
                <w:rFonts w:eastAsia="Times New Roman" w:cs="Calibri" w:hint="eastAsia"/>
                <w:color w:val="000000"/>
                <w:sz w:val="20"/>
                <w:szCs w:val="20"/>
                <w:lang w:eastAsia="zh-CN"/>
              </w:rPr>
              <w:t>uint</w:t>
            </w:r>
            <w:proofErr w:type="spellEnd"/>
          </w:p>
        </w:tc>
      </w:tr>
      <w:tr w:rsidR="000D72B6" w:rsidTr="004E6F2F">
        <w:trPr>
          <w:trHeight w:val="465"/>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I4</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Model</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 xml:space="preserve">The SKU ID of product, </w:t>
            </w:r>
            <w:proofErr w:type="spellStart"/>
            <w:r w:rsidRPr="004A009A">
              <w:rPr>
                <w:rFonts w:eastAsia="Times New Roman" w:cs="Calibri" w:hint="eastAsia"/>
                <w:color w:val="000000"/>
                <w:sz w:val="20"/>
                <w:szCs w:val="20"/>
                <w:lang w:eastAsia="zh-CN"/>
              </w:rPr>
              <w:t>eg</w:t>
            </w:r>
            <w:proofErr w:type="spellEnd"/>
            <w:r w:rsidRPr="004A009A">
              <w:rPr>
                <w:rFonts w:eastAsia="Times New Roman" w:cs="Calibri" w:hint="eastAsia"/>
                <w:color w:val="000000"/>
                <w:sz w:val="20"/>
                <w:szCs w:val="20"/>
                <w:lang w:eastAsia="zh-CN"/>
              </w:rPr>
              <w:t>. SK-312 for Sun King Pro Easy Buy.</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Read-only Flash</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NA</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String</w:t>
            </w:r>
          </w:p>
        </w:tc>
      </w:tr>
      <w:tr w:rsidR="000D72B6" w:rsidTr="004E6F2F">
        <w:trPr>
          <w:trHeight w:val="698"/>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I5</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Version Number</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The firmware version</w:t>
            </w:r>
            <w:proofErr w:type="gramStart"/>
            <w:r w:rsidRPr="004A009A">
              <w:rPr>
                <w:rFonts w:eastAsia="Times New Roman" w:cs="Calibri" w:hint="eastAsia"/>
                <w:color w:val="000000"/>
                <w:sz w:val="20"/>
                <w:szCs w:val="20"/>
                <w:lang w:eastAsia="zh-CN"/>
              </w:rPr>
              <w:t>:</w:t>
            </w:r>
            <w:proofErr w:type="gramEnd"/>
            <w:r w:rsidRPr="004A009A">
              <w:rPr>
                <w:rFonts w:eastAsia="Times New Roman" w:cs="Calibri" w:hint="eastAsia"/>
                <w:color w:val="000000"/>
                <w:sz w:val="20"/>
                <w:szCs w:val="20"/>
                <w:lang w:eastAsia="zh-CN"/>
              </w:rPr>
              <w:br/>
              <w:t xml:space="preserve">Typical format: </w:t>
            </w:r>
            <w:proofErr w:type="spellStart"/>
            <w:r w:rsidRPr="004A009A">
              <w:rPr>
                <w:rFonts w:eastAsia="Times New Roman" w:cs="Calibri" w:hint="eastAsia"/>
                <w:color w:val="000000"/>
                <w:sz w:val="20"/>
                <w:szCs w:val="20"/>
                <w:lang w:eastAsia="zh-CN"/>
              </w:rPr>
              <w:t>Vx.y</w:t>
            </w:r>
            <w:proofErr w:type="spellEnd"/>
            <w:r w:rsidRPr="004A009A">
              <w:rPr>
                <w:rFonts w:eastAsia="Times New Roman" w:cs="Calibri" w:hint="eastAsia"/>
                <w:color w:val="000000"/>
                <w:sz w:val="20"/>
                <w:szCs w:val="20"/>
                <w:lang w:eastAsia="zh-CN"/>
              </w:rPr>
              <w:t xml:space="preserve"> - x for big changes, y for small changes.</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Read-only Flash</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NA</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String</w:t>
            </w:r>
          </w:p>
        </w:tc>
      </w:tr>
      <w:tr w:rsidR="000D72B6" w:rsidTr="004E6F2F">
        <w:trPr>
          <w:trHeight w:val="465"/>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I6</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Serial Number</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A 13-digit serial number programmed on the production line.</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Read-only Flash</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NA</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proofErr w:type="gramStart"/>
            <w:r w:rsidRPr="004A009A">
              <w:rPr>
                <w:rFonts w:eastAsia="Times New Roman" w:cs="Calibri" w:hint="eastAsia"/>
                <w:color w:val="000000"/>
                <w:sz w:val="20"/>
                <w:szCs w:val="20"/>
                <w:lang w:eastAsia="zh-CN"/>
              </w:rPr>
              <w:t>long</w:t>
            </w:r>
            <w:proofErr w:type="gramEnd"/>
            <w:r w:rsidRPr="004A009A">
              <w:rPr>
                <w:rFonts w:eastAsia="Times New Roman" w:cs="Calibri" w:hint="eastAsia"/>
                <w:color w:val="000000"/>
                <w:sz w:val="20"/>
                <w:szCs w:val="20"/>
                <w:lang w:eastAsia="zh-CN"/>
              </w:rPr>
              <w:t>?</w:t>
            </w:r>
          </w:p>
        </w:tc>
      </w:tr>
      <w:tr w:rsidR="000D72B6" w:rsidTr="004E6F2F">
        <w:trPr>
          <w:trHeight w:val="698"/>
        </w:trPr>
        <w:tc>
          <w:tcPr>
            <w:tcW w:w="444" w:type="dxa"/>
            <w:tcBorders>
              <w:top w:val="nil"/>
              <w:left w:val="single" w:sz="4" w:space="0" w:color="auto"/>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I7</w:t>
            </w:r>
          </w:p>
        </w:tc>
        <w:tc>
          <w:tcPr>
            <w:tcW w:w="1614"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Manufacturing Week</w:t>
            </w:r>
          </w:p>
        </w:tc>
        <w:tc>
          <w:tcPr>
            <w:tcW w:w="3973"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The production day number of the year.</w:t>
            </w:r>
            <w:r w:rsidRPr="004A009A">
              <w:rPr>
                <w:rFonts w:eastAsia="Times New Roman" w:cs="Calibri" w:hint="eastAsia"/>
                <w:color w:val="000000"/>
                <w:sz w:val="20"/>
                <w:szCs w:val="20"/>
                <w:lang w:eastAsia="zh-CN"/>
              </w:rPr>
              <w:br/>
            </w:r>
            <w:r w:rsidRPr="004A009A">
              <w:rPr>
                <w:rFonts w:eastAsia="Times New Roman" w:cs="Calibri" w:hint="eastAsia"/>
                <w:color w:val="000000"/>
                <w:sz w:val="20"/>
                <w:szCs w:val="20"/>
                <w:lang w:eastAsia="zh-CN"/>
              </w:rPr>
              <w:br/>
              <w:t xml:space="preserve">Format: YYDDD, </w:t>
            </w:r>
            <w:proofErr w:type="spellStart"/>
            <w:r w:rsidRPr="004A009A">
              <w:rPr>
                <w:rFonts w:eastAsia="Times New Roman" w:cs="Calibri" w:hint="eastAsia"/>
                <w:color w:val="000000"/>
                <w:sz w:val="20"/>
                <w:szCs w:val="20"/>
                <w:lang w:eastAsia="zh-CN"/>
              </w:rPr>
              <w:t>eg</w:t>
            </w:r>
            <w:proofErr w:type="spellEnd"/>
            <w:r w:rsidRPr="004A009A">
              <w:rPr>
                <w:rFonts w:eastAsia="Times New Roman" w:cs="Calibri" w:hint="eastAsia"/>
                <w:color w:val="000000"/>
                <w:sz w:val="20"/>
                <w:szCs w:val="20"/>
                <w:lang w:eastAsia="zh-CN"/>
              </w:rPr>
              <w:t>. 15200 is the 200th day of 2015</w:t>
            </w:r>
          </w:p>
        </w:tc>
        <w:tc>
          <w:tcPr>
            <w:tcW w:w="992"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Read-only Flash</w:t>
            </w:r>
          </w:p>
        </w:tc>
        <w:tc>
          <w:tcPr>
            <w:tcW w:w="850"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NA</w:t>
            </w:r>
          </w:p>
        </w:tc>
        <w:tc>
          <w:tcPr>
            <w:tcW w:w="993"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r w:rsidRPr="004A009A">
              <w:rPr>
                <w:rFonts w:eastAsia="Times New Roman" w:cs="Calibri" w:hint="eastAsia"/>
                <w:color w:val="000000"/>
                <w:sz w:val="20"/>
                <w:szCs w:val="20"/>
                <w:lang w:eastAsia="zh-CN"/>
              </w:rPr>
              <w:t>NA</w:t>
            </w:r>
          </w:p>
        </w:tc>
        <w:tc>
          <w:tcPr>
            <w:tcW w:w="1034" w:type="dxa"/>
            <w:tcBorders>
              <w:top w:val="nil"/>
              <w:left w:val="nil"/>
              <w:bottom w:val="single" w:sz="4" w:space="0" w:color="auto"/>
              <w:right w:val="single" w:sz="4" w:space="0" w:color="auto"/>
            </w:tcBorders>
            <w:shd w:val="clear" w:color="auto" w:fill="auto"/>
            <w:tcMar>
              <w:left w:w="43" w:type="dxa"/>
              <w:right w:w="43" w:type="dxa"/>
            </w:tcMar>
          </w:tcPr>
          <w:p w:rsidR="000D72B6" w:rsidRPr="004A009A" w:rsidRDefault="000D72B6" w:rsidP="004A009A">
            <w:pPr>
              <w:spacing w:after="0" w:line="240" w:lineRule="auto"/>
              <w:jc w:val="left"/>
              <w:rPr>
                <w:rFonts w:eastAsia="Times New Roman" w:cs="Calibri"/>
                <w:color w:val="000000"/>
                <w:sz w:val="20"/>
                <w:szCs w:val="20"/>
                <w:lang w:eastAsia="zh-CN"/>
              </w:rPr>
            </w:pPr>
            <w:proofErr w:type="spellStart"/>
            <w:r w:rsidRPr="004A009A">
              <w:rPr>
                <w:rFonts w:eastAsia="Times New Roman" w:cs="Calibri" w:hint="eastAsia"/>
                <w:color w:val="000000"/>
                <w:sz w:val="20"/>
                <w:szCs w:val="20"/>
                <w:lang w:eastAsia="zh-CN"/>
              </w:rPr>
              <w:t>uint</w:t>
            </w:r>
            <w:proofErr w:type="spellEnd"/>
          </w:p>
        </w:tc>
      </w:tr>
    </w:tbl>
    <w:p w:rsidR="0019796E" w:rsidRDefault="0019796E">
      <w:pPr>
        <w:ind w:rightChars="200" w:right="480"/>
        <w:jc w:val="left"/>
        <w:rPr>
          <w:rFonts w:cs="Calibri"/>
        </w:rPr>
      </w:pPr>
    </w:p>
    <w:p w:rsidR="0019796E" w:rsidRDefault="00B72825">
      <w:pPr>
        <w:ind w:rightChars="11" w:right="26"/>
        <w:rPr>
          <w:rFonts w:cs="Calibri"/>
        </w:rPr>
      </w:pPr>
      <w:r>
        <w:rPr>
          <w:rFonts w:cs="Calibri"/>
        </w:rPr>
        <w:t>Note 1:  By design, each fault triggers a 15-second disablement of the associated function (for example, a PV short circuit fault triggers disablement of the PV charger for 15 seconds.  The fault cannot be re-triggered while the function is disabled.  So in the case of these counters, no additional timed counter lockout is applied, but it should be noted that these fault counters will not increment faster than once per 15 seconds.</w:t>
      </w:r>
    </w:p>
    <w:p w:rsidR="0019796E" w:rsidRDefault="0019796E">
      <w:pPr>
        <w:ind w:rightChars="200" w:right="480"/>
        <w:jc w:val="left"/>
        <w:rPr>
          <w:rFonts w:cs="Calibri"/>
          <w:b/>
          <w:sz w:val="16"/>
          <w:szCs w:val="16"/>
        </w:rPr>
      </w:pPr>
    </w:p>
    <w:p w:rsidR="0019796E" w:rsidRDefault="0019796E">
      <w:pPr>
        <w:ind w:rightChars="200" w:right="480"/>
        <w:jc w:val="left"/>
        <w:rPr>
          <w:rFonts w:cs="Calibri"/>
          <w:b/>
          <w:sz w:val="20"/>
          <w:szCs w:val="20"/>
        </w:rPr>
      </w:pPr>
    </w:p>
    <w:p w:rsidR="0019796E" w:rsidRDefault="0019796E">
      <w:pPr>
        <w:ind w:rightChars="200" w:right="480"/>
        <w:jc w:val="left"/>
        <w:rPr>
          <w:rFonts w:cs="Calibri"/>
          <w:b/>
          <w:lang w:eastAsia="zh-CN"/>
        </w:rPr>
        <w:sectPr w:rsidR="0019796E">
          <w:type w:val="continuous"/>
          <w:pgSz w:w="11907" w:h="16839"/>
          <w:pgMar w:top="720" w:right="720" w:bottom="720" w:left="720" w:header="720" w:footer="720" w:gutter="0"/>
          <w:cols w:space="0"/>
          <w:docGrid w:linePitch="360"/>
        </w:sectPr>
      </w:pPr>
    </w:p>
    <w:p w:rsidR="0019796E" w:rsidRDefault="00B72825">
      <w:pPr>
        <w:jc w:val="left"/>
        <w:rPr>
          <w:rFonts w:cs="Calibri"/>
          <w:b/>
          <w:lang w:eastAsia="zh-CN"/>
        </w:rPr>
      </w:pPr>
      <w:r>
        <w:rPr>
          <w:rFonts w:cs="Calibri"/>
          <w:b/>
        </w:rPr>
        <w:lastRenderedPageBreak/>
        <w:t xml:space="preserve">Table </w:t>
      </w:r>
      <w:r>
        <w:rPr>
          <w:rFonts w:cs="Calibri"/>
          <w:b/>
          <w:lang w:eastAsia="zh-CN"/>
        </w:rPr>
        <w:t>12</w:t>
      </w:r>
      <w:r>
        <w:rPr>
          <w:rFonts w:cs="Calibri"/>
          <w:b/>
        </w:rPr>
        <w:t>: Communication Specification</w:t>
      </w:r>
      <w:r>
        <w:rPr>
          <w:rFonts w:cs="Calibri"/>
          <w:b/>
          <w:lang w:eastAsia="zh-CN"/>
        </w:rPr>
        <w:t xml:space="preserve"> with Radio Module</w:t>
      </w:r>
    </w:p>
    <w:tbl>
      <w:tblPr>
        <w:tblW w:w="8730" w:type="dxa"/>
        <w:tblInd w:w="108" w:type="dxa"/>
        <w:tblLayout w:type="fixed"/>
        <w:tblLook w:val="04A0"/>
      </w:tblPr>
      <w:tblGrid>
        <w:gridCol w:w="925"/>
        <w:gridCol w:w="3240"/>
        <w:gridCol w:w="4565"/>
      </w:tblGrid>
      <w:tr w:rsidR="0019796E">
        <w:trPr>
          <w:trHeight w:val="260"/>
        </w:trPr>
        <w:tc>
          <w:tcPr>
            <w:tcW w:w="925" w:type="dxa"/>
            <w:tcBorders>
              <w:top w:val="single" w:sz="4" w:space="0" w:color="auto"/>
              <w:left w:val="single" w:sz="4" w:space="0" w:color="auto"/>
              <w:bottom w:val="single" w:sz="4" w:space="0" w:color="auto"/>
              <w:right w:val="single" w:sz="4" w:space="0" w:color="auto"/>
            </w:tcBorders>
            <w:vAlign w:val="bottom"/>
          </w:tcPr>
          <w:p w:rsidR="0019796E" w:rsidRPr="00057AB7" w:rsidRDefault="00B72825" w:rsidP="00057AB7">
            <w:pPr>
              <w:spacing w:after="0" w:line="240" w:lineRule="auto"/>
              <w:jc w:val="left"/>
              <w:rPr>
                <w:rFonts w:eastAsia="Times New Roman" w:cs="Calibri"/>
                <w:b/>
                <w:color w:val="000000"/>
                <w:sz w:val="20"/>
                <w:szCs w:val="20"/>
                <w:lang w:eastAsia="zh-CN"/>
              </w:rPr>
            </w:pPr>
            <w:r w:rsidRPr="00057AB7">
              <w:rPr>
                <w:rFonts w:eastAsia="Times New Roman" w:cs="Calibri"/>
                <w:b/>
                <w:color w:val="000000"/>
                <w:sz w:val="20"/>
                <w:szCs w:val="20"/>
                <w:lang w:eastAsia="zh-CN"/>
              </w:rPr>
              <w:t>Symbol</w:t>
            </w:r>
          </w:p>
        </w:tc>
        <w:tc>
          <w:tcPr>
            <w:tcW w:w="3240" w:type="dxa"/>
            <w:tcBorders>
              <w:top w:val="single" w:sz="4" w:space="0" w:color="auto"/>
              <w:left w:val="nil"/>
              <w:bottom w:val="single" w:sz="4" w:space="0" w:color="auto"/>
              <w:right w:val="single" w:sz="4" w:space="0" w:color="auto"/>
            </w:tcBorders>
            <w:vAlign w:val="bottom"/>
          </w:tcPr>
          <w:p w:rsidR="0019796E" w:rsidRPr="00057AB7" w:rsidRDefault="00B72825" w:rsidP="00057AB7">
            <w:pPr>
              <w:spacing w:after="0" w:line="240" w:lineRule="auto"/>
              <w:jc w:val="left"/>
              <w:rPr>
                <w:rFonts w:eastAsia="Times New Roman" w:cs="Calibri"/>
                <w:b/>
                <w:color w:val="000000"/>
                <w:sz w:val="20"/>
                <w:szCs w:val="20"/>
                <w:lang w:eastAsia="zh-CN"/>
              </w:rPr>
            </w:pPr>
            <w:r w:rsidRPr="00057AB7">
              <w:rPr>
                <w:rFonts w:eastAsia="Times New Roman" w:cs="Calibri"/>
                <w:b/>
                <w:color w:val="000000"/>
                <w:sz w:val="20"/>
                <w:szCs w:val="20"/>
                <w:lang w:eastAsia="zh-CN"/>
              </w:rPr>
              <w:t>Description</w:t>
            </w:r>
          </w:p>
        </w:tc>
        <w:tc>
          <w:tcPr>
            <w:tcW w:w="4565" w:type="dxa"/>
            <w:tcBorders>
              <w:top w:val="single" w:sz="4" w:space="0" w:color="auto"/>
              <w:left w:val="nil"/>
              <w:bottom w:val="single" w:sz="4" w:space="0" w:color="auto"/>
              <w:right w:val="single" w:sz="4" w:space="0" w:color="auto"/>
            </w:tcBorders>
            <w:vAlign w:val="bottom"/>
          </w:tcPr>
          <w:p w:rsidR="0019796E" w:rsidRPr="00057AB7" w:rsidRDefault="00B72825" w:rsidP="00057AB7">
            <w:pPr>
              <w:spacing w:after="0" w:line="240" w:lineRule="auto"/>
              <w:jc w:val="left"/>
              <w:rPr>
                <w:rFonts w:eastAsia="Times New Roman" w:cs="Calibri"/>
                <w:b/>
                <w:color w:val="000000"/>
                <w:sz w:val="20"/>
                <w:szCs w:val="20"/>
                <w:lang w:eastAsia="zh-CN"/>
              </w:rPr>
            </w:pPr>
            <w:r w:rsidRPr="00057AB7">
              <w:rPr>
                <w:rFonts w:eastAsia="Times New Roman" w:cs="Calibri"/>
                <w:b/>
                <w:color w:val="000000"/>
                <w:sz w:val="20"/>
                <w:szCs w:val="20"/>
                <w:lang w:eastAsia="zh-CN"/>
              </w:rPr>
              <w:t>Specification</w:t>
            </w:r>
          </w:p>
        </w:tc>
      </w:tr>
      <w:tr w:rsidR="0019796E">
        <w:trPr>
          <w:trHeight w:val="520"/>
        </w:trPr>
        <w:tc>
          <w:tcPr>
            <w:tcW w:w="925" w:type="dxa"/>
            <w:tcBorders>
              <w:top w:val="single" w:sz="4" w:space="0" w:color="auto"/>
              <w:left w:val="single" w:sz="4" w:space="0" w:color="auto"/>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proofErr w:type="spellStart"/>
            <w:r>
              <w:rPr>
                <w:rFonts w:eastAsia="Times New Roman" w:cs="Calibri"/>
                <w:color w:val="000000"/>
                <w:sz w:val="20"/>
                <w:szCs w:val="20"/>
                <w:lang w:eastAsia="zh-CN"/>
              </w:rPr>
              <w:t>Duart</w:t>
            </w:r>
            <w:proofErr w:type="spellEnd"/>
          </w:p>
        </w:tc>
        <w:tc>
          <w:tcPr>
            <w:tcW w:w="3240" w:type="dxa"/>
            <w:tcBorders>
              <w:top w:val="single" w:sz="4" w:space="0" w:color="auto"/>
              <w:left w:val="single" w:sz="4" w:space="0" w:color="auto"/>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UART Communication Spec</w:t>
            </w:r>
          </w:p>
        </w:tc>
        <w:tc>
          <w:tcPr>
            <w:tcW w:w="4565" w:type="dxa"/>
            <w:tcBorders>
              <w:top w:val="single" w:sz="4" w:space="0" w:color="auto"/>
              <w:left w:val="single" w:sz="4" w:space="0" w:color="auto"/>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 xml:space="preserve">Baud rate: </w:t>
            </w:r>
            <w:r w:rsidRPr="00057AB7">
              <w:rPr>
                <w:rFonts w:eastAsia="Times New Roman" w:cs="Calibri"/>
                <w:color w:val="000000"/>
                <w:sz w:val="20"/>
                <w:szCs w:val="20"/>
                <w:lang w:eastAsia="zh-CN"/>
              </w:rPr>
              <w:t>48</w:t>
            </w:r>
            <w:r>
              <w:rPr>
                <w:rFonts w:eastAsia="Times New Roman" w:cs="Calibri"/>
                <w:color w:val="000000"/>
                <w:sz w:val="20"/>
                <w:szCs w:val="20"/>
                <w:lang w:eastAsia="zh-CN"/>
              </w:rPr>
              <w:t>00</w:t>
            </w:r>
            <w:r w:rsidRPr="00057AB7">
              <w:rPr>
                <w:rFonts w:eastAsia="Times New Roman" w:cs="Calibri"/>
                <w:color w:val="000000"/>
                <w:sz w:val="20"/>
                <w:szCs w:val="20"/>
                <w:lang w:eastAsia="zh-CN"/>
              </w:rPr>
              <w:t>Hz</w:t>
            </w:r>
            <w:r>
              <w:rPr>
                <w:rFonts w:eastAsia="Times New Roman" w:cs="Calibri"/>
                <w:color w:val="000000"/>
                <w:sz w:val="20"/>
                <w:szCs w:val="20"/>
                <w:lang w:eastAsia="zh-CN"/>
              </w:rPr>
              <w:t>, 8 data bits, 1 stop bit, no parity</w:t>
            </w:r>
          </w:p>
        </w:tc>
      </w:tr>
      <w:tr w:rsidR="0019796E">
        <w:trPr>
          <w:trHeight w:val="260"/>
        </w:trPr>
        <w:tc>
          <w:tcPr>
            <w:tcW w:w="925" w:type="dxa"/>
            <w:tcBorders>
              <w:top w:val="single" w:sz="4" w:space="0" w:color="auto"/>
              <w:left w:val="single" w:sz="4" w:space="0" w:color="auto"/>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Da1</w:t>
            </w:r>
          </w:p>
        </w:tc>
        <w:tc>
          <w:tcPr>
            <w:tcW w:w="3240" w:type="dxa"/>
            <w:tcBorders>
              <w:top w:val="single" w:sz="4" w:space="0" w:color="auto"/>
              <w:left w:val="nil"/>
              <w:bottom w:val="single" w:sz="4" w:space="0" w:color="auto"/>
              <w:right w:val="single" w:sz="4" w:space="0" w:color="auto"/>
            </w:tcBorders>
            <w:vAlign w:val="center"/>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Start bit</w:t>
            </w:r>
          </w:p>
        </w:tc>
        <w:tc>
          <w:tcPr>
            <w:tcW w:w="4565" w:type="dxa"/>
            <w:tcBorders>
              <w:top w:val="single" w:sz="4" w:space="0" w:color="auto"/>
              <w:left w:val="nil"/>
              <w:bottom w:val="single" w:sz="4" w:space="0" w:color="auto"/>
              <w:right w:val="single" w:sz="4" w:space="0" w:color="auto"/>
            </w:tcBorders>
            <w:vAlign w:val="bottom"/>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w:t>
            </w:r>
          </w:p>
        </w:tc>
      </w:tr>
      <w:tr w:rsidR="0019796E">
        <w:trPr>
          <w:trHeight w:val="260"/>
        </w:trPr>
        <w:tc>
          <w:tcPr>
            <w:tcW w:w="925" w:type="dxa"/>
            <w:tcBorders>
              <w:top w:val="nil"/>
              <w:left w:val="single" w:sz="4" w:space="0" w:color="auto"/>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Da2</w:t>
            </w:r>
          </w:p>
        </w:tc>
        <w:tc>
          <w:tcPr>
            <w:tcW w:w="3240" w:type="dxa"/>
            <w:tcBorders>
              <w:top w:val="nil"/>
              <w:left w:val="nil"/>
              <w:bottom w:val="single" w:sz="4" w:space="0" w:color="auto"/>
              <w:right w:val="single" w:sz="4" w:space="0" w:color="auto"/>
            </w:tcBorders>
            <w:vAlign w:val="bottom"/>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Key number</w:t>
            </w:r>
          </w:p>
        </w:tc>
        <w:tc>
          <w:tcPr>
            <w:tcW w:w="4565" w:type="dxa"/>
            <w:tcBorders>
              <w:top w:val="nil"/>
              <w:left w:val="nil"/>
              <w:bottom w:val="single" w:sz="4" w:space="0" w:color="auto"/>
              <w:right w:val="single" w:sz="4" w:space="0" w:color="auto"/>
            </w:tcBorders>
            <w:vAlign w:val="bottom"/>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01 ~ 05 (Button short press)</w:t>
            </w:r>
          </w:p>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11 ~ 15 (Button long press)</w:t>
            </w:r>
          </w:p>
        </w:tc>
      </w:tr>
      <w:tr w:rsidR="0019796E">
        <w:trPr>
          <w:trHeight w:val="260"/>
        </w:trPr>
        <w:tc>
          <w:tcPr>
            <w:tcW w:w="925" w:type="dxa"/>
            <w:tcBorders>
              <w:top w:val="single" w:sz="4" w:space="0" w:color="auto"/>
              <w:left w:val="single" w:sz="4" w:space="0" w:color="auto"/>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Da3</w:t>
            </w:r>
          </w:p>
        </w:tc>
        <w:tc>
          <w:tcPr>
            <w:tcW w:w="3240" w:type="dxa"/>
            <w:tcBorders>
              <w:top w:val="single" w:sz="4" w:space="0" w:color="auto"/>
              <w:left w:val="single" w:sz="4" w:space="0" w:color="auto"/>
              <w:bottom w:val="single" w:sz="4" w:space="0" w:color="auto"/>
              <w:right w:val="single" w:sz="4" w:space="0" w:color="auto"/>
            </w:tcBorders>
            <w:vAlign w:val="bottom"/>
          </w:tcPr>
          <w:p w:rsidR="0019796E" w:rsidRDefault="00B72825" w:rsidP="00057AB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Checksum</w:t>
            </w:r>
          </w:p>
        </w:tc>
        <w:tc>
          <w:tcPr>
            <w:tcW w:w="4565" w:type="dxa"/>
            <w:tcBorders>
              <w:top w:val="single" w:sz="4" w:space="0" w:color="auto"/>
              <w:left w:val="single" w:sz="4" w:space="0" w:color="auto"/>
              <w:bottom w:val="single" w:sz="4" w:space="0" w:color="auto"/>
              <w:right w:val="single" w:sz="4" w:space="0" w:color="auto"/>
            </w:tcBorders>
            <w:vAlign w:val="bottom"/>
          </w:tcPr>
          <w:p w:rsidR="0019796E" w:rsidRPr="00057AB7" w:rsidRDefault="00B72825" w:rsidP="00057AB7">
            <w:pPr>
              <w:spacing w:after="0" w:line="240" w:lineRule="auto"/>
              <w:jc w:val="left"/>
              <w:rPr>
                <w:rFonts w:eastAsia="Times New Roman" w:cs="Calibri"/>
                <w:color w:val="000000"/>
                <w:sz w:val="20"/>
                <w:szCs w:val="20"/>
                <w:lang w:eastAsia="zh-CN"/>
              </w:rPr>
            </w:pPr>
            <w:r w:rsidRPr="00057AB7">
              <w:rPr>
                <w:rFonts w:eastAsia="Times New Roman" w:cs="Calibri"/>
                <w:color w:val="000000"/>
                <w:sz w:val="20"/>
                <w:szCs w:val="20"/>
                <w:lang w:eastAsia="zh-CN"/>
              </w:rPr>
              <w:t>Computed checksum from the start bit to the key number. Example:  *#01XX</w:t>
            </w:r>
          </w:p>
        </w:tc>
      </w:tr>
    </w:tbl>
    <w:p w:rsidR="0019796E" w:rsidRDefault="0019796E">
      <w:pPr>
        <w:jc w:val="left"/>
        <w:rPr>
          <w:rFonts w:cs="Calibri"/>
          <w:b/>
          <w:lang w:eastAsia="zh-CN"/>
        </w:rPr>
      </w:pPr>
    </w:p>
    <w:p w:rsidR="0019796E" w:rsidRDefault="0019796E">
      <w:pPr>
        <w:jc w:val="left"/>
        <w:rPr>
          <w:rFonts w:cs="Calibri"/>
          <w:b/>
        </w:rPr>
      </w:pPr>
    </w:p>
    <w:p w:rsidR="0019796E" w:rsidRDefault="00B72825">
      <w:pPr>
        <w:jc w:val="left"/>
        <w:rPr>
          <w:rFonts w:cs="Calibri"/>
          <w:b/>
        </w:rPr>
      </w:pPr>
      <w:r>
        <w:rPr>
          <w:rFonts w:cs="Calibri"/>
          <w:b/>
        </w:rPr>
        <w:br w:type="page"/>
      </w:r>
    </w:p>
    <w:p w:rsidR="0019796E" w:rsidRDefault="00B72825">
      <w:pPr>
        <w:pStyle w:val="1"/>
        <w:jc w:val="left"/>
        <w:rPr>
          <w:rFonts w:eastAsia="宋体" w:cs="Calibri"/>
          <w:lang w:eastAsia="zh-CN"/>
        </w:rPr>
      </w:pPr>
      <w:bookmarkStart w:id="28" w:name="_Toc12363"/>
      <w:r>
        <w:rPr>
          <w:rFonts w:eastAsia="宋体" w:cs="Calibri"/>
          <w:lang w:eastAsia="zh-CN"/>
        </w:rPr>
        <w:lastRenderedPageBreak/>
        <w:t>Internal Reference Voltage Trimming</w:t>
      </w:r>
      <w:bookmarkEnd w:id="28"/>
    </w:p>
    <w:p w:rsidR="0019796E" w:rsidRDefault="00B72825">
      <w:pPr>
        <w:spacing w:line="240" w:lineRule="auto"/>
        <w:jc w:val="left"/>
        <w:rPr>
          <w:rFonts w:cs="Calibri"/>
          <w:lang w:eastAsia="zh-CN"/>
        </w:rPr>
      </w:pPr>
      <w:r>
        <w:rPr>
          <w:rFonts w:cs="Calibri"/>
          <w:noProof/>
          <w:lang w:eastAsia="zh-CN"/>
        </w:rPr>
        <w:drawing>
          <wp:anchor distT="0" distB="0" distL="114300" distR="114300" simplePos="0" relativeHeight="251657216" behindDoc="0" locked="0" layoutInCell="1" allowOverlap="1">
            <wp:simplePos x="0" y="0"/>
            <wp:positionH relativeFrom="column">
              <wp:posOffset>-50800</wp:posOffset>
            </wp:positionH>
            <wp:positionV relativeFrom="paragraph">
              <wp:posOffset>157480</wp:posOffset>
            </wp:positionV>
            <wp:extent cx="2063750" cy="1567815"/>
            <wp:effectExtent l="0" t="0" r="0" b="0"/>
            <wp:wrapSquare wrapText="bothSides"/>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noChangeArrowheads="1"/>
                    </pic:cNvPicPr>
                  </pic:nvPicPr>
                  <pic:blipFill>
                    <a:blip r:embed="rId44">
                      <a:clrChange>
                        <a:clrFrom>
                          <a:srgbClr val="FFFFFF"/>
                        </a:clrFrom>
                        <a:clrTo>
                          <a:srgbClr val="FFFFFF">
                            <a:alpha val="0"/>
                          </a:srgbClr>
                        </a:clrTo>
                      </a:clrChange>
                    </a:blip>
                    <a:srcRect/>
                    <a:stretch>
                      <a:fillRect/>
                    </a:stretch>
                  </pic:blipFill>
                  <pic:spPr>
                    <a:xfrm>
                      <a:off x="0" y="0"/>
                      <a:ext cx="2063750" cy="1567815"/>
                    </a:xfrm>
                    <a:prstGeom prst="rect">
                      <a:avLst/>
                    </a:prstGeom>
                    <a:noFill/>
                  </pic:spPr>
                </pic:pic>
              </a:graphicData>
            </a:graphic>
          </wp:anchor>
        </w:drawing>
      </w:r>
      <w:r>
        <w:rPr>
          <w:rFonts w:cs="Calibri"/>
          <w:lang w:eastAsia="zh-CN"/>
        </w:rPr>
        <w:t>The embedded reference voltage of the platform M30 is rated @ 1.20V±0.04V with 100ppm/℃ temp-coefficient. During PCBA test, each board will be trimmed on the fixture. LM4040AIM3-2.5 2.500V ±0.1%, 100ppm/℃, voltage reference IC will be used as the ref source. When the platform M30 receives a UART command of “</w:t>
      </w:r>
      <w:r w:rsidRPr="000E275D">
        <w:rPr>
          <w:rFonts w:cs="Calibri"/>
          <w:lang w:eastAsia="zh-CN"/>
        </w:rPr>
        <w:t>Trim 2xxx</w:t>
      </w:r>
      <w:r>
        <w:rPr>
          <w:rFonts w:cs="Calibri"/>
          <w:lang w:eastAsia="zh-CN"/>
        </w:rPr>
        <w:t>”, “2xxx” means the applied voltage in mV, the MCU would start to do ADC for the 2.5V applied on the pin of GPO/ADC_0V_charge/</w:t>
      </w:r>
      <w:proofErr w:type="spellStart"/>
      <w:r>
        <w:rPr>
          <w:rFonts w:cs="Calibri"/>
          <w:lang w:eastAsia="zh-CN"/>
        </w:rPr>
        <w:t>ADC_Trim</w:t>
      </w:r>
      <w:proofErr w:type="spellEnd"/>
      <w:r>
        <w:rPr>
          <w:rFonts w:cs="Calibri"/>
          <w:lang w:eastAsia="zh-CN"/>
        </w:rPr>
        <w:t xml:space="preserve">. At the same time, they platform M30 will also do ADC for the internal reference voltage. The calculation algorithm is very close to the trim method in SHS. However, since it’s a 32-bit MCU, we could use more * and / calculation. </w:t>
      </w:r>
    </w:p>
    <w:p w:rsidR="0019796E" w:rsidRDefault="00B72825">
      <w:pPr>
        <w:spacing w:line="240" w:lineRule="auto"/>
        <w:ind w:firstLine="720"/>
        <w:jc w:val="left"/>
        <w:rPr>
          <w:rFonts w:cs="Calibri"/>
          <w:lang w:eastAsia="zh-CN"/>
        </w:rPr>
      </w:pPr>
      <w:proofErr w:type="spellStart"/>
      <w:r>
        <w:rPr>
          <w:rFonts w:cs="Calibri"/>
          <w:lang w:eastAsia="zh-CN"/>
        </w:rPr>
        <w:t>Vactual_intref</w:t>
      </w:r>
      <w:proofErr w:type="spellEnd"/>
      <w:r>
        <w:rPr>
          <w:rFonts w:cs="Calibri"/>
          <w:lang w:eastAsia="zh-CN"/>
        </w:rPr>
        <w:t>*10000 (0.1mV per count</w:t>
      </w:r>
      <w:proofErr w:type="gramStart"/>
      <w:r>
        <w:rPr>
          <w:rFonts w:cs="Calibri"/>
          <w:lang w:eastAsia="zh-CN"/>
        </w:rPr>
        <w:t>)=</w:t>
      </w:r>
      <w:proofErr w:type="gramEnd"/>
      <w:r>
        <w:rPr>
          <w:rFonts w:cs="Calibri"/>
          <w:lang w:eastAsia="zh-CN"/>
        </w:rPr>
        <w:t xml:space="preserve"> ADC(</w:t>
      </w:r>
      <w:proofErr w:type="spellStart"/>
      <w:r>
        <w:rPr>
          <w:rFonts w:cs="Calibri"/>
          <w:lang w:eastAsia="zh-CN"/>
        </w:rPr>
        <w:t>Vactual_intref</w:t>
      </w:r>
      <w:proofErr w:type="spellEnd"/>
      <w:r>
        <w:rPr>
          <w:rFonts w:cs="Calibri"/>
          <w:lang w:eastAsia="zh-CN"/>
        </w:rPr>
        <w:t>)* (2.5*10000/ADC(2.5V))</w:t>
      </w:r>
    </w:p>
    <w:p w:rsidR="0019796E" w:rsidRDefault="00B72825">
      <w:pPr>
        <w:spacing w:line="240" w:lineRule="auto"/>
        <w:ind w:firstLine="720"/>
        <w:jc w:val="left"/>
        <w:rPr>
          <w:rFonts w:cs="Calibri"/>
          <w:b/>
          <w:bCs/>
          <w:lang w:eastAsia="zh-CN"/>
        </w:rPr>
      </w:pPr>
      <w:r>
        <w:rPr>
          <w:rFonts w:cs="Calibri"/>
          <w:b/>
          <w:bCs/>
          <w:lang w:eastAsia="zh-CN"/>
        </w:rPr>
        <w:t>1 LSB in 0.1 mV =</w:t>
      </w:r>
      <w:r>
        <w:rPr>
          <w:rFonts w:cs="Calibri"/>
          <w:lang w:eastAsia="zh-CN"/>
        </w:rPr>
        <w:t xml:space="preserve"> </w:t>
      </w:r>
      <w:proofErr w:type="spellStart"/>
      <w:r>
        <w:rPr>
          <w:rFonts w:cs="Calibri"/>
          <w:lang w:eastAsia="zh-CN"/>
        </w:rPr>
        <w:t>Vactual_intref</w:t>
      </w:r>
      <w:proofErr w:type="spellEnd"/>
      <w:r>
        <w:rPr>
          <w:rFonts w:cs="Calibri"/>
          <w:lang w:eastAsia="zh-CN"/>
        </w:rPr>
        <w:t xml:space="preserve">*10000 / </w:t>
      </w:r>
      <w:proofErr w:type="gramStart"/>
      <w:r>
        <w:rPr>
          <w:rFonts w:cs="Calibri"/>
          <w:b/>
          <w:lang w:eastAsia="zh-CN"/>
        </w:rPr>
        <w:t>ADC(</w:t>
      </w:r>
      <w:proofErr w:type="spellStart"/>
      <w:proofErr w:type="gramEnd"/>
      <w:r>
        <w:rPr>
          <w:rFonts w:cs="Calibri"/>
          <w:b/>
          <w:lang w:eastAsia="zh-CN"/>
        </w:rPr>
        <w:t>Vactual_intref</w:t>
      </w:r>
      <w:proofErr w:type="spellEnd"/>
      <w:r>
        <w:rPr>
          <w:rFonts w:cs="Calibri"/>
          <w:b/>
          <w:lang w:eastAsia="zh-CN"/>
        </w:rPr>
        <w:t xml:space="preserve">)   </w:t>
      </w:r>
      <w:r>
        <w:rPr>
          <w:rFonts w:cs="Calibri"/>
          <w:lang w:eastAsia="zh-CN"/>
        </w:rPr>
        <w:t>(0.1mV per count)</w:t>
      </w:r>
    </w:p>
    <w:p w:rsidR="0019796E" w:rsidRDefault="00B72825">
      <w:pPr>
        <w:shd w:val="clear" w:color="auto" w:fill="FFFFFF"/>
        <w:spacing w:after="0" w:line="240" w:lineRule="auto"/>
        <w:jc w:val="left"/>
        <w:rPr>
          <w:rFonts w:cs="Calibri"/>
          <w:lang w:eastAsia="zh-CN"/>
        </w:rPr>
      </w:pPr>
      <w:r>
        <w:rPr>
          <w:rFonts w:cs="Calibri"/>
          <w:lang w:eastAsia="zh-CN"/>
        </w:rPr>
        <w:t>Trim procedure:</w:t>
      </w:r>
    </w:p>
    <w:p w:rsidR="0019796E" w:rsidRDefault="00B72825">
      <w:pPr>
        <w:pStyle w:val="ListParagraph2"/>
        <w:numPr>
          <w:ilvl w:val="0"/>
          <w:numId w:val="12"/>
        </w:numPr>
        <w:shd w:val="clear" w:color="auto" w:fill="FFFFFF"/>
        <w:spacing w:after="0" w:line="240" w:lineRule="auto"/>
        <w:ind w:firstLineChars="0"/>
        <w:jc w:val="left"/>
        <w:rPr>
          <w:rFonts w:cs="Calibri"/>
          <w:lang w:eastAsia="zh-CN"/>
        </w:rPr>
      </w:pPr>
      <w:r>
        <w:rPr>
          <w:rFonts w:cs="Calibri"/>
          <w:lang w:eastAsia="zh-CN"/>
        </w:rPr>
        <w:t>Power ON system with 3.3V battery source.</w:t>
      </w:r>
    </w:p>
    <w:p w:rsidR="0019796E" w:rsidRDefault="00B72825">
      <w:pPr>
        <w:pStyle w:val="ListParagraph2"/>
        <w:numPr>
          <w:ilvl w:val="0"/>
          <w:numId w:val="12"/>
        </w:numPr>
        <w:shd w:val="clear" w:color="auto" w:fill="FFFFFF"/>
        <w:spacing w:after="0" w:line="240" w:lineRule="auto"/>
        <w:ind w:firstLineChars="0"/>
        <w:jc w:val="left"/>
        <w:rPr>
          <w:rFonts w:cs="Calibri"/>
          <w:lang w:eastAsia="zh-CN"/>
        </w:rPr>
      </w:pPr>
      <w:r>
        <w:rPr>
          <w:rFonts w:cs="Calibri"/>
          <w:lang w:eastAsia="zh-CN"/>
        </w:rPr>
        <w:t>Check UART output, if system hasn’t been trimmed, it will output 'T' once per second.</w:t>
      </w:r>
    </w:p>
    <w:p w:rsidR="0019796E" w:rsidRDefault="00B72825">
      <w:pPr>
        <w:pStyle w:val="ListParagraph2"/>
        <w:numPr>
          <w:ilvl w:val="0"/>
          <w:numId w:val="12"/>
        </w:numPr>
        <w:shd w:val="clear" w:color="auto" w:fill="FFFFFF"/>
        <w:spacing w:after="0" w:line="240" w:lineRule="auto"/>
        <w:ind w:firstLineChars="0"/>
        <w:jc w:val="left"/>
        <w:rPr>
          <w:rFonts w:cs="Calibri"/>
          <w:lang w:eastAsia="zh-CN"/>
        </w:rPr>
      </w:pPr>
      <w:r>
        <w:rPr>
          <w:rFonts w:cs="Calibri"/>
          <w:lang w:eastAsia="zh-CN"/>
        </w:rPr>
        <w:t>Add external reference voltage (</w:t>
      </w:r>
      <w:proofErr w:type="spellStart"/>
      <w:r>
        <w:rPr>
          <w:rFonts w:cs="Calibri"/>
          <w:lang w:eastAsia="zh-CN"/>
        </w:rPr>
        <w:t>Vref</w:t>
      </w:r>
      <w:proofErr w:type="spellEnd"/>
      <w:r>
        <w:rPr>
          <w:rFonts w:cs="Calibri"/>
          <w:lang w:eastAsia="zh-CN"/>
        </w:rPr>
        <w:t>) between “trim” point and GND. Please find the location of this “trim” point on the PCBA as below. It has been marked with a red circle.</w:t>
      </w:r>
    </w:p>
    <w:p w:rsidR="0019796E" w:rsidRDefault="00B72825">
      <w:pPr>
        <w:pStyle w:val="ListParagraph2"/>
        <w:shd w:val="clear" w:color="auto" w:fill="FFFFFF"/>
        <w:spacing w:after="0" w:line="240" w:lineRule="auto"/>
        <w:ind w:left="360" w:firstLineChars="0" w:firstLine="0"/>
        <w:jc w:val="left"/>
        <w:rPr>
          <w:rFonts w:cs="Calibri"/>
          <w:lang w:eastAsia="zh-CN"/>
        </w:rPr>
      </w:pPr>
      <w:r>
        <w:rPr>
          <w:rFonts w:cs="Calibri"/>
          <w:noProof/>
          <w:lang w:eastAsia="zh-CN"/>
        </w:rPr>
        <w:drawing>
          <wp:inline distT="0" distB="0" distL="0" distR="0">
            <wp:extent cx="3147060" cy="2086610"/>
            <wp:effectExtent l="0" t="0" r="15240" b="8890"/>
            <wp:docPr id="13" name="图片 12" descr="QQ截图20151106171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QQ截图20151106171304.jpg"/>
                    <pic:cNvPicPr>
                      <a:picLocks noChangeAspect="1"/>
                    </pic:cNvPicPr>
                  </pic:nvPicPr>
                  <pic:blipFill>
                    <a:blip r:embed="rId45"/>
                    <a:srcRect/>
                    <a:stretch>
                      <a:fillRect/>
                    </a:stretch>
                  </pic:blipFill>
                  <pic:spPr>
                    <a:xfrm>
                      <a:off x="0" y="0"/>
                      <a:ext cx="3148389" cy="2087572"/>
                    </a:xfrm>
                    <a:prstGeom prst="rect">
                      <a:avLst/>
                    </a:prstGeom>
                  </pic:spPr>
                </pic:pic>
              </a:graphicData>
            </a:graphic>
          </wp:inline>
        </w:drawing>
      </w:r>
    </w:p>
    <w:p w:rsidR="0019796E" w:rsidRDefault="00B72825">
      <w:pPr>
        <w:pStyle w:val="ListParagraph2"/>
        <w:shd w:val="clear" w:color="auto" w:fill="FFFFFF"/>
        <w:spacing w:after="0" w:line="240" w:lineRule="auto"/>
        <w:ind w:left="360" w:firstLineChars="0" w:firstLine="0"/>
        <w:jc w:val="left"/>
        <w:rPr>
          <w:rFonts w:cs="Calibri"/>
          <w:lang w:eastAsia="zh-CN"/>
        </w:rPr>
      </w:pPr>
      <w:r>
        <w:rPr>
          <w:rFonts w:cs="Calibri"/>
          <w:lang w:eastAsia="zh-CN"/>
        </w:rPr>
        <w:t>Send a .txt file or a suggested sentence to UTU through UART port. (Check the contents of this txt file below.) For example: SN</w:t>
      </w:r>
      <w:proofErr w:type="gramStart"/>
      <w:r>
        <w:rPr>
          <w:rFonts w:cs="Calibri"/>
          <w:lang w:eastAsia="zh-CN"/>
        </w:rPr>
        <w:t>:3120011000001</w:t>
      </w:r>
      <w:proofErr w:type="gramEnd"/>
      <w:r>
        <w:rPr>
          <w:rFonts w:cs="Calibri"/>
          <w:lang w:eastAsia="zh-CN"/>
        </w:rPr>
        <w:t xml:space="preserve"> 1545 2485 E</w:t>
      </w:r>
    </w:p>
    <w:p w:rsidR="0019796E" w:rsidRDefault="00B72825">
      <w:pPr>
        <w:pStyle w:val="ListParagraph2"/>
        <w:numPr>
          <w:ilvl w:val="0"/>
          <w:numId w:val="12"/>
        </w:numPr>
        <w:shd w:val="clear" w:color="auto" w:fill="FFFFFF"/>
        <w:spacing w:after="0" w:line="240" w:lineRule="auto"/>
        <w:ind w:firstLineChars="0"/>
        <w:jc w:val="left"/>
        <w:rPr>
          <w:rFonts w:cs="Calibri"/>
          <w:lang w:eastAsia="zh-CN"/>
        </w:rPr>
      </w:pPr>
      <w:r>
        <w:rPr>
          <w:rFonts w:cs="Calibri"/>
          <w:lang w:eastAsia="zh-CN"/>
        </w:rPr>
        <w:t>UART will feedback as:</w:t>
      </w:r>
    </w:p>
    <w:p w:rsidR="0019796E" w:rsidRDefault="00B72825">
      <w:pPr>
        <w:pStyle w:val="ListParagraph2"/>
        <w:shd w:val="clear" w:color="auto" w:fill="FFFFFF"/>
        <w:spacing w:after="0" w:line="240" w:lineRule="auto"/>
        <w:ind w:left="360" w:firstLineChars="0" w:firstLine="0"/>
        <w:jc w:val="left"/>
        <w:rPr>
          <w:rFonts w:cs="Calibri"/>
          <w:lang w:eastAsia="zh-CN"/>
        </w:rPr>
      </w:pPr>
      <w:r>
        <w:rPr>
          <w:rFonts w:cs="Calibri"/>
          <w:lang w:eastAsia="zh-CN"/>
        </w:rPr>
        <w:t xml:space="preserve">If succeed: </w:t>
      </w:r>
    </w:p>
    <w:p w:rsidR="0019796E" w:rsidRDefault="00B72825">
      <w:pPr>
        <w:pStyle w:val="ListParagraph2"/>
        <w:shd w:val="clear" w:color="auto" w:fill="FFFFFF"/>
        <w:spacing w:after="0" w:line="240" w:lineRule="auto"/>
        <w:ind w:left="360" w:firstLineChars="0" w:firstLine="0"/>
        <w:jc w:val="left"/>
        <w:rPr>
          <w:rFonts w:cs="Calibri"/>
          <w:sz w:val="21"/>
          <w:szCs w:val="21"/>
          <w:lang w:eastAsia="zh-CN"/>
        </w:rPr>
      </w:pPr>
      <w:r>
        <w:rPr>
          <w:rFonts w:cs="Calibri"/>
          <w:sz w:val="21"/>
          <w:szCs w:val="21"/>
          <w:lang w:eastAsia="zh-CN"/>
        </w:rPr>
        <w:t>SN</w:t>
      </w:r>
      <w:proofErr w:type="gramStart"/>
      <w:r>
        <w:rPr>
          <w:rFonts w:cs="Calibri"/>
          <w:sz w:val="21"/>
          <w:szCs w:val="21"/>
          <w:lang w:eastAsia="zh-CN"/>
        </w:rPr>
        <w:t>:3120011000001</w:t>
      </w:r>
      <w:proofErr w:type="gramEnd"/>
      <w:r>
        <w:rPr>
          <w:rFonts w:cs="Calibri"/>
          <w:sz w:val="21"/>
          <w:szCs w:val="21"/>
          <w:lang w:eastAsia="zh-CN"/>
        </w:rPr>
        <w:t xml:space="preserve"> 1545 2485</w:t>
      </w:r>
    </w:p>
    <w:p w:rsidR="0019796E" w:rsidRDefault="00B72825">
      <w:pPr>
        <w:pStyle w:val="ListParagraph2"/>
        <w:shd w:val="clear" w:color="auto" w:fill="FFFFFF"/>
        <w:spacing w:after="0" w:line="240" w:lineRule="auto"/>
        <w:ind w:left="360" w:firstLineChars="0" w:firstLine="0"/>
        <w:jc w:val="left"/>
        <w:rPr>
          <w:rFonts w:cs="Calibri"/>
          <w:sz w:val="21"/>
          <w:szCs w:val="21"/>
          <w:lang w:eastAsia="zh-CN"/>
        </w:rPr>
      </w:pPr>
      <w:r>
        <w:rPr>
          <w:rFonts w:cs="Calibri"/>
          <w:sz w:val="21"/>
          <w:szCs w:val="21"/>
          <w:lang w:eastAsia="zh-CN"/>
        </w:rPr>
        <w:t>TRIM OK</w:t>
      </w:r>
    </w:p>
    <w:p w:rsidR="0019796E" w:rsidRDefault="00B72825">
      <w:pPr>
        <w:pStyle w:val="ListParagraph2"/>
        <w:shd w:val="clear" w:color="auto" w:fill="FFFFFF"/>
        <w:spacing w:after="0" w:line="240" w:lineRule="auto"/>
        <w:ind w:left="360" w:firstLineChars="100" w:firstLine="210"/>
        <w:jc w:val="left"/>
        <w:rPr>
          <w:rFonts w:cs="Calibri"/>
          <w:sz w:val="21"/>
          <w:szCs w:val="21"/>
          <w:lang w:eastAsia="zh-CN"/>
        </w:rPr>
      </w:pPr>
      <w:r>
        <w:rPr>
          <w:rFonts w:cs="Calibri"/>
          <w:sz w:val="21"/>
          <w:szCs w:val="21"/>
          <w:lang w:eastAsia="zh-CN"/>
        </w:rPr>
        <w:t>E</w:t>
      </w:r>
    </w:p>
    <w:p w:rsidR="0019796E" w:rsidRDefault="00B72825">
      <w:pPr>
        <w:pStyle w:val="ListParagraph2"/>
        <w:shd w:val="clear" w:color="auto" w:fill="FFFFFF"/>
        <w:spacing w:after="0" w:line="240" w:lineRule="auto"/>
        <w:ind w:left="360" w:firstLineChars="0" w:firstLine="0"/>
        <w:jc w:val="left"/>
        <w:rPr>
          <w:rFonts w:cs="Calibri"/>
          <w:lang w:eastAsia="zh-CN"/>
        </w:rPr>
      </w:pPr>
      <w:r>
        <w:rPr>
          <w:rFonts w:cs="Calibri"/>
          <w:lang w:eastAsia="zh-CN"/>
        </w:rPr>
        <w:t>If fail:</w:t>
      </w:r>
    </w:p>
    <w:p w:rsidR="0019796E" w:rsidRDefault="00B72825">
      <w:pPr>
        <w:pStyle w:val="ListParagraph2"/>
        <w:shd w:val="clear" w:color="auto" w:fill="FFFFFF"/>
        <w:spacing w:after="0" w:line="240" w:lineRule="auto"/>
        <w:ind w:left="360" w:firstLineChars="0" w:firstLine="0"/>
        <w:jc w:val="left"/>
        <w:rPr>
          <w:rFonts w:cs="Calibri"/>
          <w:sz w:val="21"/>
          <w:szCs w:val="21"/>
          <w:lang w:eastAsia="zh-CN"/>
        </w:rPr>
      </w:pPr>
      <w:r>
        <w:rPr>
          <w:rFonts w:cs="Calibri"/>
          <w:sz w:val="21"/>
          <w:szCs w:val="21"/>
          <w:lang w:eastAsia="zh-CN"/>
        </w:rPr>
        <w:t>SN</w:t>
      </w:r>
      <w:proofErr w:type="gramStart"/>
      <w:r>
        <w:rPr>
          <w:rFonts w:cs="Calibri"/>
          <w:sz w:val="21"/>
          <w:szCs w:val="21"/>
          <w:lang w:eastAsia="zh-CN"/>
        </w:rPr>
        <w:t>:3120011000001</w:t>
      </w:r>
      <w:proofErr w:type="gramEnd"/>
      <w:r>
        <w:rPr>
          <w:rFonts w:cs="Calibri"/>
          <w:sz w:val="21"/>
          <w:szCs w:val="21"/>
          <w:lang w:eastAsia="zh-CN"/>
        </w:rPr>
        <w:t xml:space="preserve"> 1545 2485</w:t>
      </w:r>
    </w:p>
    <w:p w:rsidR="0019796E" w:rsidRDefault="00B72825">
      <w:pPr>
        <w:pStyle w:val="ListParagraph2"/>
        <w:shd w:val="clear" w:color="auto" w:fill="FFFFFF"/>
        <w:spacing w:after="0" w:line="240" w:lineRule="auto"/>
        <w:ind w:left="360" w:firstLineChars="0" w:firstLine="0"/>
        <w:jc w:val="left"/>
        <w:rPr>
          <w:rFonts w:cs="Calibri"/>
          <w:sz w:val="21"/>
          <w:szCs w:val="21"/>
          <w:lang w:eastAsia="zh-CN"/>
        </w:rPr>
      </w:pPr>
      <w:r>
        <w:rPr>
          <w:rFonts w:cs="Calibri"/>
          <w:sz w:val="21"/>
          <w:szCs w:val="21"/>
          <w:lang w:eastAsia="zh-CN"/>
        </w:rPr>
        <w:t>TRIM FAIL</w:t>
      </w:r>
    </w:p>
    <w:p w:rsidR="0019796E" w:rsidRDefault="00B72825">
      <w:pPr>
        <w:pStyle w:val="ListParagraph2"/>
        <w:shd w:val="clear" w:color="auto" w:fill="FFFFFF"/>
        <w:spacing w:after="0" w:line="240" w:lineRule="auto"/>
        <w:ind w:left="360" w:firstLineChars="100" w:firstLine="210"/>
        <w:jc w:val="left"/>
        <w:rPr>
          <w:rFonts w:cs="Calibri"/>
          <w:sz w:val="21"/>
          <w:szCs w:val="21"/>
          <w:lang w:eastAsia="zh-CN"/>
        </w:rPr>
      </w:pPr>
      <w:r>
        <w:rPr>
          <w:rFonts w:cs="Calibri"/>
          <w:sz w:val="21"/>
          <w:szCs w:val="21"/>
          <w:lang w:eastAsia="zh-CN"/>
        </w:rPr>
        <w:t>E</w:t>
      </w:r>
    </w:p>
    <w:p w:rsidR="0019796E" w:rsidRDefault="00B72825">
      <w:pPr>
        <w:pStyle w:val="ListParagraph2"/>
        <w:numPr>
          <w:ilvl w:val="0"/>
          <w:numId w:val="12"/>
        </w:numPr>
        <w:shd w:val="clear" w:color="auto" w:fill="FFFFFF"/>
        <w:spacing w:after="0" w:line="240" w:lineRule="auto"/>
        <w:ind w:firstLineChars="0"/>
        <w:jc w:val="left"/>
        <w:rPr>
          <w:rFonts w:cs="Calibri"/>
          <w:lang w:eastAsia="zh-CN"/>
        </w:rPr>
      </w:pPr>
      <w:r>
        <w:rPr>
          <w:rFonts w:cs="Calibri"/>
          <w:lang w:eastAsia="zh-CN"/>
        </w:rPr>
        <w:t>Remove the reference voltage.</w:t>
      </w:r>
    </w:p>
    <w:p w:rsidR="0019796E" w:rsidRDefault="00B72825">
      <w:pPr>
        <w:pStyle w:val="ListParagraph2"/>
        <w:numPr>
          <w:ilvl w:val="0"/>
          <w:numId w:val="12"/>
        </w:numPr>
        <w:shd w:val="clear" w:color="auto" w:fill="FFFFFF"/>
        <w:spacing w:after="0" w:line="240" w:lineRule="auto"/>
        <w:ind w:firstLineChars="0"/>
        <w:jc w:val="left"/>
        <w:rPr>
          <w:rFonts w:cs="Calibri"/>
          <w:lang w:eastAsia="zh-CN"/>
        </w:rPr>
      </w:pPr>
      <w:r>
        <w:rPr>
          <w:rFonts w:cs="Calibri"/>
          <w:lang w:eastAsia="zh-CN"/>
        </w:rPr>
        <w:t>Check UART data. If E4 is 1, then it means system has been trimmed successfully.</w:t>
      </w:r>
    </w:p>
    <w:p w:rsidR="0019796E" w:rsidRDefault="0019796E">
      <w:pPr>
        <w:shd w:val="clear" w:color="auto" w:fill="FFFFFF"/>
        <w:spacing w:after="0" w:line="240" w:lineRule="auto"/>
        <w:jc w:val="left"/>
        <w:rPr>
          <w:rFonts w:cs="Calibri"/>
          <w:lang w:eastAsia="zh-CN"/>
        </w:rPr>
      </w:pPr>
    </w:p>
    <w:p w:rsidR="0019796E" w:rsidRDefault="00B72825">
      <w:pPr>
        <w:shd w:val="clear" w:color="auto" w:fill="FFFFFF"/>
        <w:spacing w:after="0" w:line="240" w:lineRule="auto"/>
        <w:jc w:val="left"/>
        <w:rPr>
          <w:rFonts w:cs="Calibri"/>
          <w:lang w:eastAsia="zh-CN"/>
        </w:rPr>
      </w:pPr>
      <w:r>
        <w:rPr>
          <w:rFonts w:cs="Calibri"/>
          <w:lang w:eastAsia="zh-CN"/>
        </w:rPr>
        <w:t>Contents in the .txt file:</w:t>
      </w:r>
    </w:p>
    <w:p w:rsidR="0019796E" w:rsidRDefault="00B72825">
      <w:pPr>
        <w:shd w:val="clear" w:color="auto" w:fill="FFFFFF"/>
        <w:spacing w:after="0" w:line="240" w:lineRule="auto"/>
        <w:jc w:val="left"/>
        <w:rPr>
          <w:rFonts w:cs="Calibri"/>
          <w:lang w:eastAsia="zh-CN"/>
        </w:rPr>
      </w:pPr>
      <w:r>
        <w:rPr>
          <w:rFonts w:cs="Calibri"/>
          <w:lang w:eastAsia="zh-CN"/>
        </w:rPr>
        <w:t>SN</w:t>
      </w:r>
      <w:proofErr w:type="gramStart"/>
      <w:r>
        <w:rPr>
          <w:rFonts w:cs="Calibri"/>
          <w:lang w:eastAsia="zh-CN"/>
        </w:rPr>
        <w:t>:3120011000001</w:t>
      </w:r>
      <w:proofErr w:type="gramEnd"/>
      <w:r>
        <w:rPr>
          <w:rFonts w:cs="Calibri"/>
          <w:lang w:eastAsia="zh-CN"/>
        </w:rPr>
        <w:t xml:space="preserve"> 1545 2485 E</w:t>
      </w:r>
    </w:p>
    <w:p w:rsidR="0019796E" w:rsidRDefault="0019796E">
      <w:pPr>
        <w:shd w:val="clear" w:color="auto" w:fill="FFFFFF"/>
        <w:spacing w:after="0" w:line="240" w:lineRule="auto"/>
        <w:jc w:val="left"/>
        <w:rPr>
          <w:rFonts w:cs="Calibri"/>
          <w:lang w:eastAsia="zh-CN"/>
        </w:rPr>
      </w:pPr>
    </w:p>
    <w:p w:rsidR="0019796E" w:rsidRDefault="00B72825">
      <w:pPr>
        <w:shd w:val="clear" w:color="auto" w:fill="FFFFFF"/>
        <w:spacing w:after="0" w:line="240" w:lineRule="auto"/>
        <w:jc w:val="left"/>
        <w:rPr>
          <w:rFonts w:cs="Calibri"/>
          <w:lang w:eastAsia="zh-CN"/>
        </w:rPr>
      </w:pPr>
      <w:r>
        <w:rPr>
          <w:rFonts w:cs="Calibri"/>
          <w:lang w:eastAsia="zh-CN"/>
        </w:rPr>
        <w:lastRenderedPageBreak/>
        <w:t>“SN:” is fixed.</w:t>
      </w:r>
    </w:p>
    <w:p w:rsidR="0019796E" w:rsidRDefault="00B72825">
      <w:pPr>
        <w:shd w:val="clear" w:color="auto" w:fill="FFFFFF"/>
        <w:spacing w:after="0" w:line="240" w:lineRule="auto"/>
        <w:jc w:val="left"/>
        <w:rPr>
          <w:rFonts w:cs="Calibri"/>
          <w:lang w:eastAsia="zh-CN"/>
        </w:rPr>
      </w:pPr>
      <w:r>
        <w:rPr>
          <w:rFonts w:cs="Calibri"/>
          <w:lang w:eastAsia="zh-CN"/>
        </w:rPr>
        <w:t>“3120011000001” is a 13 digits product serial number.</w:t>
      </w:r>
    </w:p>
    <w:p w:rsidR="0019796E" w:rsidRDefault="00B72825">
      <w:pPr>
        <w:shd w:val="clear" w:color="auto" w:fill="FFFFFF"/>
        <w:spacing w:after="0" w:line="240" w:lineRule="auto"/>
        <w:jc w:val="left"/>
        <w:rPr>
          <w:rFonts w:cs="Calibri"/>
          <w:lang w:eastAsia="zh-CN"/>
        </w:rPr>
      </w:pPr>
      <w:r>
        <w:rPr>
          <w:rFonts w:cs="Calibri"/>
          <w:lang w:eastAsia="zh-CN"/>
        </w:rPr>
        <w:t xml:space="preserve">“1545” is the birth week. </w:t>
      </w:r>
      <w:proofErr w:type="gramStart"/>
      <w:r>
        <w:rPr>
          <w:rFonts w:cs="Calibri"/>
          <w:lang w:eastAsia="zh-CN"/>
        </w:rPr>
        <w:t>“15” is the year, 2015, “45”</w:t>
      </w:r>
      <w:proofErr w:type="gramEnd"/>
      <w:r>
        <w:rPr>
          <w:rFonts w:cs="Calibri"/>
          <w:lang w:eastAsia="zh-CN"/>
        </w:rPr>
        <w:t xml:space="preserve"> means the 45th week of this year.</w:t>
      </w:r>
    </w:p>
    <w:p w:rsidR="0019796E" w:rsidRDefault="00B72825">
      <w:pPr>
        <w:shd w:val="clear" w:color="auto" w:fill="FFFFFF"/>
        <w:spacing w:after="0" w:line="240" w:lineRule="auto"/>
        <w:jc w:val="left"/>
        <w:rPr>
          <w:rFonts w:cs="Calibri"/>
          <w:lang w:eastAsia="zh-CN"/>
        </w:rPr>
      </w:pPr>
      <w:r>
        <w:rPr>
          <w:rFonts w:cs="Calibri"/>
          <w:lang w:eastAsia="zh-CN"/>
        </w:rPr>
        <w:t xml:space="preserve">“2485” is the reference voltage in mV. </w:t>
      </w:r>
      <w:proofErr w:type="spellStart"/>
      <w:r>
        <w:rPr>
          <w:rFonts w:cs="Calibri"/>
          <w:lang w:eastAsia="zh-CN"/>
        </w:rPr>
        <w:t>Vref</w:t>
      </w:r>
      <w:proofErr w:type="spellEnd"/>
      <w:r>
        <w:rPr>
          <w:rFonts w:cs="Calibri"/>
          <w:lang w:eastAsia="zh-CN"/>
        </w:rPr>
        <w:t xml:space="preserve"> is 2485mV.</w:t>
      </w:r>
    </w:p>
    <w:p w:rsidR="0019796E" w:rsidRDefault="00B72825">
      <w:pPr>
        <w:shd w:val="clear" w:color="auto" w:fill="FFFFFF"/>
        <w:spacing w:after="0" w:line="240" w:lineRule="auto"/>
        <w:jc w:val="left"/>
        <w:rPr>
          <w:rFonts w:cs="Calibri"/>
          <w:lang w:eastAsia="zh-CN"/>
        </w:rPr>
      </w:pPr>
      <w:r>
        <w:rPr>
          <w:rFonts w:cs="Calibri"/>
          <w:lang w:eastAsia="zh-CN"/>
        </w:rPr>
        <w:t>“E”: means: exit trim</w:t>
      </w:r>
    </w:p>
    <w:p w:rsidR="0019796E" w:rsidRDefault="00B72825">
      <w:pPr>
        <w:shd w:val="clear" w:color="auto" w:fill="FFFFFF"/>
        <w:spacing w:after="0" w:line="240" w:lineRule="auto"/>
        <w:jc w:val="left"/>
        <w:rPr>
          <w:rFonts w:cs="Calibri"/>
          <w:lang w:eastAsia="zh-CN"/>
        </w:rPr>
      </w:pPr>
      <w:r>
        <w:rPr>
          <w:rFonts w:cs="Calibri"/>
          <w:lang w:eastAsia="zh-CN"/>
        </w:rPr>
        <w:t>Note: there are 3 spaces in total. There is no any space between “SN:” and “13 digits serial number”.</w:t>
      </w:r>
    </w:p>
    <w:p w:rsidR="0019796E" w:rsidRDefault="00B72825">
      <w:pPr>
        <w:pStyle w:val="1"/>
        <w:jc w:val="left"/>
        <w:rPr>
          <w:rFonts w:cs="Calibri"/>
          <w:b w:val="0"/>
          <w:lang w:eastAsia="zh-CN"/>
        </w:rPr>
      </w:pPr>
      <w:r>
        <w:rPr>
          <w:rFonts w:cs="Calibri"/>
          <w:b w:val="0"/>
          <w:lang w:eastAsia="zh-CN"/>
        </w:rPr>
        <w:t xml:space="preserve"> </w:t>
      </w:r>
    </w:p>
    <w:p w:rsidR="0019796E" w:rsidRDefault="00B72825">
      <w:pPr>
        <w:pStyle w:val="1"/>
        <w:jc w:val="left"/>
        <w:rPr>
          <w:rFonts w:cs="Calibri"/>
        </w:rPr>
      </w:pPr>
      <w:r>
        <w:rPr>
          <w:rFonts w:cs="Calibri"/>
        </w:rPr>
        <w:br w:type="page"/>
      </w:r>
      <w:bookmarkStart w:id="29" w:name="_Toc7675"/>
      <w:r>
        <w:rPr>
          <w:rFonts w:cs="Calibri"/>
        </w:rPr>
        <w:lastRenderedPageBreak/>
        <w:t>Appendix</w:t>
      </w:r>
      <w:bookmarkEnd w:id="29"/>
    </w:p>
    <w:p w:rsidR="0019796E" w:rsidRDefault="0019796E">
      <w:pPr>
        <w:jc w:val="left"/>
        <w:rPr>
          <w:rFonts w:cs="Calibri"/>
        </w:rPr>
      </w:pPr>
    </w:p>
    <w:p w:rsidR="0019796E" w:rsidRDefault="00B72825">
      <w:pPr>
        <w:jc w:val="left"/>
        <w:rPr>
          <w:rFonts w:cs="Calibri"/>
          <w:b/>
        </w:rPr>
      </w:pPr>
      <w:r>
        <w:rPr>
          <w:rFonts w:cs="Calibri"/>
          <w:b/>
        </w:rPr>
        <w:t xml:space="preserve">Table </w:t>
      </w:r>
      <w:r w:rsidR="005F3278">
        <w:rPr>
          <w:rFonts w:cs="Calibri"/>
          <w:b/>
        </w:rPr>
        <w:fldChar w:fldCharType="begin"/>
      </w:r>
      <w:r>
        <w:rPr>
          <w:rFonts w:cs="Calibri"/>
          <w:b/>
        </w:rPr>
        <w:instrText xml:space="preserve"> SEQ Table \* ARABIC </w:instrText>
      </w:r>
      <w:r w:rsidR="005F3278">
        <w:rPr>
          <w:rFonts w:cs="Calibri"/>
          <w:b/>
        </w:rPr>
        <w:fldChar w:fldCharType="separate"/>
      </w:r>
      <w:r>
        <w:rPr>
          <w:rFonts w:cs="Calibri"/>
          <w:b/>
        </w:rPr>
        <w:t>11</w:t>
      </w:r>
      <w:r w:rsidR="005F3278">
        <w:rPr>
          <w:rFonts w:cs="Calibri"/>
          <w:b/>
        </w:rPr>
        <w:fldChar w:fldCharType="end"/>
      </w:r>
      <w:bookmarkStart w:id="30" w:name="_Toc10824"/>
      <w:r>
        <w:rPr>
          <w:rFonts w:cs="Calibri"/>
          <w:b/>
        </w:rPr>
        <w:t>: Mechanical Properties</w:t>
      </w:r>
      <w:bookmarkEnd w:id="30"/>
    </w:p>
    <w:tbl>
      <w:tblPr>
        <w:tblW w:w="8745" w:type="dxa"/>
        <w:tblInd w:w="93" w:type="dxa"/>
        <w:tblLayout w:type="fixed"/>
        <w:tblLook w:val="04A0"/>
      </w:tblPr>
      <w:tblGrid>
        <w:gridCol w:w="1005"/>
        <w:gridCol w:w="3175"/>
        <w:gridCol w:w="4565"/>
      </w:tblGrid>
      <w:tr w:rsidR="0019796E">
        <w:trPr>
          <w:trHeight w:val="260"/>
        </w:trPr>
        <w:tc>
          <w:tcPr>
            <w:tcW w:w="1005" w:type="dxa"/>
            <w:tcBorders>
              <w:top w:val="single" w:sz="4" w:space="0" w:color="auto"/>
              <w:left w:val="single" w:sz="4" w:space="0" w:color="auto"/>
              <w:bottom w:val="single" w:sz="4" w:space="0" w:color="auto"/>
              <w:right w:val="single" w:sz="4" w:space="0" w:color="auto"/>
            </w:tcBorders>
            <w:vAlign w:val="bottom"/>
          </w:tcPr>
          <w:p w:rsidR="0019796E" w:rsidRDefault="00B72825">
            <w:pPr>
              <w:jc w:val="left"/>
              <w:rPr>
                <w:rFonts w:eastAsia="Times New Roman" w:cs="Calibri"/>
                <w:b/>
                <w:bCs/>
                <w:color w:val="000000"/>
                <w:sz w:val="20"/>
                <w:szCs w:val="20"/>
              </w:rPr>
            </w:pPr>
            <w:r>
              <w:rPr>
                <w:rFonts w:eastAsia="Times New Roman" w:cs="Calibri"/>
                <w:b/>
                <w:bCs/>
                <w:color w:val="000000"/>
                <w:sz w:val="20"/>
                <w:szCs w:val="20"/>
              </w:rPr>
              <w:t>Symbol</w:t>
            </w:r>
          </w:p>
        </w:tc>
        <w:tc>
          <w:tcPr>
            <w:tcW w:w="3175" w:type="dxa"/>
            <w:tcBorders>
              <w:top w:val="single" w:sz="4" w:space="0" w:color="auto"/>
              <w:left w:val="nil"/>
              <w:bottom w:val="single" w:sz="4" w:space="0" w:color="auto"/>
              <w:right w:val="single" w:sz="4" w:space="0" w:color="auto"/>
            </w:tcBorders>
            <w:vAlign w:val="bottom"/>
          </w:tcPr>
          <w:p w:rsidR="0019796E" w:rsidRDefault="00B72825">
            <w:pPr>
              <w:jc w:val="left"/>
              <w:rPr>
                <w:rFonts w:eastAsia="Times New Roman" w:cs="Calibri"/>
                <w:b/>
                <w:bCs/>
                <w:color w:val="000000"/>
                <w:sz w:val="20"/>
                <w:szCs w:val="20"/>
              </w:rPr>
            </w:pPr>
            <w:r>
              <w:rPr>
                <w:rFonts w:eastAsia="Times New Roman" w:cs="Calibri"/>
                <w:b/>
                <w:bCs/>
                <w:color w:val="000000"/>
                <w:sz w:val="20"/>
                <w:szCs w:val="20"/>
              </w:rPr>
              <w:t>Description</w:t>
            </w:r>
          </w:p>
        </w:tc>
        <w:tc>
          <w:tcPr>
            <w:tcW w:w="4565" w:type="dxa"/>
            <w:tcBorders>
              <w:top w:val="single" w:sz="4" w:space="0" w:color="auto"/>
              <w:left w:val="nil"/>
              <w:bottom w:val="single" w:sz="4" w:space="0" w:color="auto"/>
              <w:right w:val="single" w:sz="4" w:space="0" w:color="auto"/>
            </w:tcBorders>
            <w:vAlign w:val="bottom"/>
          </w:tcPr>
          <w:p w:rsidR="0019796E" w:rsidRDefault="00B72825">
            <w:pPr>
              <w:jc w:val="left"/>
              <w:rPr>
                <w:rFonts w:eastAsia="Times New Roman" w:cs="Calibri"/>
                <w:b/>
                <w:bCs/>
                <w:color w:val="000000"/>
                <w:sz w:val="20"/>
                <w:szCs w:val="20"/>
              </w:rPr>
            </w:pPr>
            <w:r>
              <w:rPr>
                <w:rFonts w:eastAsia="Times New Roman" w:cs="Calibri"/>
                <w:b/>
                <w:bCs/>
                <w:color w:val="000000"/>
                <w:sz w:val="20"/>
                <w:szCs w:val="20"/>
              </w:rPr>
              <w:t>Specification</w:t>
            </w:r>
          </w:p>
        </w:tc>
      </w:tr>
      <w:tr w:rsidR="0019796E" w:rsidRPr="00F34BF7">
        <w:trPr>
          <w:trHeight w:val="780"/>
        </w:trPr>
        <w:tc>
          <w:tcPr>
            <w:tcW w:w="1005" w:type="dxa"/>
            <w:tcBorders>
              <w:top w:val="nil"/>
              <w:left w:val="single" w:sz="4" w:space="0" w:color="auto"/>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M1</w:t>
            </w:r>
          </w:p>
        </w:tc>
        <w:tc>
          <w:tcPr>
            <w:tcW w:w="317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Waterproof Test</w:t>
            </w:r>
          </w:p>
        </w:tc>
        <w:tc>
          <w:tcPr>
            <w:tcW w:w="456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Meets IPx3, or IPx2/IPx1 with notice (should meet LGQTM standard)</w:t>
            </w:r>
          </w:p>
        </w:tc>
      </w:tr>
      <w:tr w:rsidR="0019796E" w:rsidRPr="00F34BF7">
        <w:trPr>
          <w:trHeight w:val="520"/>
        </w:trPr>
        <w:tc>
          <w:tcPr>
            <w:tcW w:w="1005" w:type="dxa"/>
            <w:tcBorders>
              <w:top w:val="nil"/>
              <w:left w:val="single" w:sz="4" w:space="0" w:color="auto"/>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M2</w:t>
            </w:r>
          </w:p>
        </w:tc>
        <w:tc>
          <w:tcPr>
            <w:tcW w:w="317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Drop Test</w:t>
            </w:r>
          </w:p>
        </w:tc>
        <w:tc>
          <w:tcPr>
            <w:tcW w:w="456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1.5m drop on all six sides, 3 drops per side</w:t>
            </w:r>
          </w:p>
        </w:tc>
      </w:tr>
      <w:tr w:rsidR="0019796E" w:rsidRPr="00F34BF7">
        <w:trPr>
          <w:trHeight w:val="260"/>
        </w:trPr>
        <w:tc>
          <w:tcPr>
            <w:tcW w:w="1005" w:type="dxa"/>
            <w:tcBorders>
              <w:top w:val="nil"/>
              <w:left w:val="single" w:sz="4" w:space="0" w:color="auto"/>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M3</w:t>
            </w:r>
          </w:p>
        </w:tc>
        <w:tc>
          <w:tcPr>
            <w:tcW w:w="317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Dustproof Test</w:t>
            </w:r>
          </w:p>
        </w:tc>
        <w:tc>
          <w:tcPr>
            <w:tcW w:w="456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Meets IPx5</w:t>
            </w:r>
          </w:p>
        </w:tc>
      </w:tr>
      <w:tr w:rsidR="0019796E" w:rsidRPr="00F34BF7">
        <w:trPr>
          <w:trHeight w:val="520"/>
        </w:trPr>
        <w:tc>
          <w:tcPr>
            <w:tcW w:w="1005" w:type="dxa"/>
            <w:tcBorders>
              <w:top w:val="nil"/>
              <w:left w:val="single" w:sz="4" w:space="0" w:color="auto"/>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M4</w:t>
            </w:r>
          </w:p>
        </w:tc>
        <w:tc>
          <w:tcPr>
            <w:tcW w:w="317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Salt Spray Test (for metal parts)</w:t>
            </w:r>
          </w:p>
        </w:tc>
        <w:tc>
          <w:tcPr>
            <w:tcW w:w="456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Meet IRT standard (pass at least 24 hrs)</w:t>
            </w:r>
          </w:p>
        </w:tc>
      </w:tr>
      <w:tr w:rsidR="0019796E" w:rsidRPr="00F34BF7">
        <w:trPr>
          <w:trHeight w:val="260"/>
        </w:trPr>
        <w:tc>
          <w:tcPr>
            <w:tcW w:w="1005" w:type="dxa"/>
            <w:tcBorders>
              <w:top w:val="nil"/>
              <w:left w:val="single" w:sz="4" w:space="0" w:color="auto"/>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M5</w:t>
            </w:r>
          </w:p>
        </w:tc>
        <w:tc>
          <w:tcPr>
            <w:tcW w:w="317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Electrical Component Longevity</w:t>
            </w:r>
          </w:p>
        </w:tc>
        <w:tc>
          <w:tcPr>
            <w:tcW w:w="456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&gt; 5 years</w:t>
            </w:r>
          </w:p>
        </w:tc>
      </w:tr>
      <w:tr w:rsidR="0019796E" w:rsidRPr="00F34BF7">
        <w:trPr>
          <w:trHeight w:val="520"/>
        </w:trPr>
        <w:tc>
          <w:tcPr>
            <w:tcW w:w="1005" w:type="dxa"/>
            <w:tcBorders>
              <w:top w:val="nil"/>
              <w:left w:val="single" w:sz="4" w:space="0" w:color="auto"/>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M6</w:t>
            </w:r>
          </w:p>
        </w:tc>
        <w:tc>
          <w:tcPr>
            <w:tcW w:w="317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Mechanical Component Longevity</w:t>
            </w:r>
          </w:p>
        </w:tc>
        <w:tc>
          <w:tcPr>
            <w:tcW w:w="456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&gt; 5 years</w:t>
            </w:r>
          </w:p>
        </w:tc>
      </w:tr>
      <w:tr w:rsidR="0019796E" w:rsidRPr="00F34BF7">
        <w:trPr>
          <w:trHeight w:val="260"/>
        </w:trPr>
        <w:tc>
          <w:tcPr>
            <w:tcW w:w="1005" w:type="dxa"/>
            <w:tcBorders>
              <w:top w:val="nil"/>
              <w:left w:val="single" w:sz="4" w:space="0" w:color="auto"/>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M7</w:t>
            </w:r>
          </w:p>
        </w:tc>
        <w:tc>
          <w:tcPr>
            <w:tcW w:w="317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PV Panel Longevity</w:t>
            </w:r>
          </w:p>
        </w:tc>
        <w:tc>
          <w:tcPr>
            <w:tcW w:w="456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&gt; 5 years</w:t>
            </w:r>
          </w:p>
        </w:tc>
      </w:tr>
      <w:tr w:rsidR="0019796E" w:rsidRPr="00F34BF7">
        <w:trPr>
          <w:trHeight w:val="520"/>
        </w:trPr>
        <w:tc>
          <w:tcPr>
            <w:tcW w:w="1005" w:type="dxa"/>
            <w:tcBorders>
              <w:top w:val="nil"/>
              <w:left w:val="single" w:sz="4" w:space="0" w:color="auto"/>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M8a</w:t>
            </w:r>
          </w:p>
        </w:tc>
        <w:tc>
          <w:tcPr>
            <w:tcW w:w="317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LiFePO4 Battery Longevity (shelf life)</w:t>
            </w:r>
          </w:p>
        </w:tc>
        <w:tc>
          <w:tcPr>
            <w:tcW w:w="456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5 years</w:t>
            </w:r>
          </w:p>
        </w:tc>
      </w:tr>
      <w:tr w:rsidR="0019796E" w:rsidRPr="00F34BF7">
        <w:trPr>
          <w:trHeight w:val="520"/>
        </w:trPr>
        <w:tc>
          <w:tcPr>
            <w:tcW w:w="1005" w:type="dxa"/>
            <w:tcBorders>
              <w:top w:val="nil"/>
              <w:left w:val="single" w:sz="4" w:space="0" w:color="auto"/>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M8b</w:t>
            </w:r>
          </w:p>
        </w:tc>
        <w:tc>
          <w:tcPr>
            <w:tcW w:w="317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LiFePO4 Battery Longevity (cycle life)</w:t>
            </w:r>
          </w:p>
        </w:tc>
        <w:tc>
          <w:tcPr>
            <w:tcW w:w="456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5 years</w:t>
            </w:r>
          </w:p>
        </w:tc>
      </w:tr>
      <w:tr w:rsidR="0019796E" w:rsidRPr="00F34BF7">
        <w:trPr>
          <w:trHeight w:val="260"/>
        </w:trPr>
        <w:tc>
          <w:tcPr>
            <w:tcW w:w="1005" w:type="dxa"/>
            <w:tcBorders>
              <w:top w:val="nil"/>
              <w:left w:val="single" w:sz="4" w:space="0" w:color="auto"/>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M9</w:t>
            </w:r>
          </w:p>
        </w:tc>
        <w:tc>
          <w:tcPr>
            <w:tcW w:w="317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White LED Longevity</w:t>
            </w:r>
          </w:p>
        </w:tc>
        <w:tc>
          <w:tcPr>
            <w:tcW w:w="456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&lt; 5% degradation after 6000 hours</w:t>
            </w:r>
          </w:p>
        </w:tc>
      </w:tr>
      <w:tr w:rsidR="0019796E" w:rsidRPr="00F34BF7">
        <w:trPr>
          <w:trHeight w:val="520"/>
        </w:trPr>
        <w:tc>
          <w:tcPr>
            <w:tcW w:w="1005" w:type="dxa"/>
            <w:tcBorders>
              <w:top w:val="nil"/>
              <w:left w:val="single" w:sz="4" w:space="0" w:color="auto"/>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M10a</w:t>
            </w:r>
          </w:p>
        </w:tc>
        <w:tc>
          <w:tcPr>
            <w:tcW w:w="317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Operational Conditions (Ambient Temp)</w:t>
            </w:r>
          </w:p>
        </w:tc>
        <w:tc>
          <w:tcPr>
            <w:tcW w:w="456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0C - 40C</w:t>
            </w:r>
          </w:p>
        </w:tc>
      </w:tr>
      <w:tr w:rsidR="0019796E" w:rsidRPr="00F34BF7">
        <w:trPr>
          <w:trHeight w:val="520"/>
        </w:trPr>
        <w:tc>
          <w:tcPr>
            <w:tcW w:w="1005" w:type="dxa"/>
            <w:tcBorders>
              <w:top w:val="nil"/>
              <w:left w:val="single" w:sz="4" w:space="0" w:color="auto"/>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M10b</w:t>
            </w:r>
          </w:p>
        </w:tc>
        <w:tc>
          <w:tcPr>
            <w:tcW w:w="317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Operational Conditions (Relative Humidity)</w:t>
            </w:r>
          </w:p>
        </w:tc>
        <w:tc>
          <w:tcPr>
            <w:tcW w:w="456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10% - 95%</w:t>
            </w:r>
          </w:p>
        </w:tc>
      </w:tr>
      <w:tr w:rsidR="0019796E" w:rsidRPr="00F34BF7">
        <w:trPr>
          <w:trHeight w:val="260"/>
        </w:trPr>
        <w:tc>
          <w:tcPr>
            <w:tcW w:w="1005" w:type="dxa"/>
            <w:tcBorders>
              <w:top w:val="nil"/>
              <w:left w:val="single" w:sz="4" w:space="0" w:color="auto"/>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M11</w:t>
            </w:r>
          </w:p>
        </w:tc>
        <w:tc>
          <w:tcPr>
            <w:tcW w:w="317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Weight</w:t>
            </w:r>
          </w:p>
        </w:tc>
        <w:tc>
          <w:tcPr>
            <w:tcW w:w="456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300 grams</w:t>
            </w:r>
          </w:p>
        </w:tc>
      </w:tr>
      <w:tr w:rsidR="0019796E" w:rsidRPr="00F34BF7">
        <w:trPr>
          <w:trHeight w:val="260"/>
        </w:trPr>
        <w:tc>
          <w:tcPr>
            <w:tcW w:w="1005" w:type="dxa"/>
            <w:tcBorders>
              <w:top w:val="nil"/>
              <w:left w:val="single" w:sz="4" w:space="0" w:color="auto"/>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M12</w:t>
            </w:r>
          </w:p>
        </w:tc>
        <w:tc>
          <w:tcPr>
            <w:tcW w:w="317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Color</w:t>
            </w:r>
          </w:p>
        </w:tc>
        <w:tc>
          <w:tcPr>
            <w:tcW w:w="4565" w:type="dxa"/>
            <w:tcBorders>
              <w:top w:val="nil"/>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fill in SK302 specs here</w:t>
            </w:r>
          </w:p>
        </w:tc>
      </w:tr>
    </w:tbl>
    <w:p w:rsidR="0019796E" w:rsidRPr="00F34BF7" w:rsidRDefault="0019796E" w:rsidP="00F34BF7">
      <w:pPr>
        <w:spacing w:after="0" w:line="240" w:lineRule="auto"/>
        <w:jc w:val="left"/>
        <w:rPr>
          <w:rFonts w:eastAsia="Times New Roman" w:cs="Calibri"/>
          <w:color w:val="000000"/>
          <w:sz w:val="20"/>
          <w:szCs w:val="20"/>
          <w:lang w:eastAsia="zh-CN"/>
        </w:rPr>
      </w:pPr>
    </w:p>
    <w:tbl>
      <w:tblPr>
        <w:tblW w:w="8745" w:type="dxa"/>
        <w:tblInd w:w="93" w:type="dxa"/>
        <w:tblLayout w:type="fixed"/>
        <w:tblLook w:val="04A0"/>
      </w:tblPr>
      <w:tblGrid>
        <w:gridCol w:w="1005"/>
        <w:gridCol w:w="3175"/>
        <w:gridCol w:w="4565"/>
      </w:tblGrid>
      <w:tr w:rsidR="0019796E" w:rsidRPr="00F34BF7">
        <w:trPr>
          <w:trHeight w:val="520"/>
        </w:trPr>
        <w:tc>
          <w:tcPr>
            <w:tcW w:w="1005" w:type="dxa"/>
            <w:tcBorders>
              <w:top w:val="single" w:sz="4" w:space="0" w:color="auto"/>
              <w:left w:val="single" w:sz="4" w:space="0" w:color="auto"/>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E29</w:t>
            </w:r>
          </w:p>
        </w:tc>
        <w:tc>
          <w:tcPr>
            <w:tcW w:w="3175" w:type="dxa"/>
            <w:tcBorders>
              <w:top w:val="single" w:sz="4" w:space="0" w:color="auto"/>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EMI</w:t>
            </w:r>
          </w:p>
        </w:tc>
        <w:tc>
          <w:tcPr>
            <w:tcW w:w="4565" w:type="dxa"/>
            <w:tcBorders>
              <w:top w:val="single" w:sz="4" w:space="0" w:color="auto"/>
              <w:left w:val="nil"/>
              <w:bottom w:val="single" w:sz="4" w:space="0" w:color="auto"/>
              <w:right w:val="single" w:sz="4" w:space="0" w:color="auto"/>
            </w:tcBorders>
            <w:vAlign w:val="bottom"/>
          </w:tcPr>
          <w:p w:rsidR="0019796E" w:rsidRDefault="00B72825" w:rsidP="00F34BF7">
            <w:pPr>
              <w:spacing w:after="0" w:line="240" w:lineRule="auto"/>
              <w:jc w:val="left"/>
              <w:rPr>
                <w:rFonts w:eastAsia="Times New Roman" w:cs="Calibri"/>
                <w:color w:val="000000"/>
                <w:sz w:val="20"/>
                <w:szCs w:val="20"/>
                <w:lang w:eastAsia="zh-CN"/>
              </w:rPr>
            </w:pPr>
            <w:r>
              <w:rPr>
                <w:rFonts w:eastAsia="Times New Roman" w:cs="Calibri"/>
                <w:color w:val="000000"/>
                <w:sz w:val="20"/>
                <w:szCs w:val="20"/>
                <w:lang w:eastAsia="zh-CN"/>
              </w:rPr>
              <w:t>Meets IEC 61000-4-2, IEC61000-4-3</w:t>
            </w:r>
          </w:p>
        </w:tc>
      </w:tr>
    </w:tbl>
    <w:p w:rsidR="0019796E" w:rsidRDefault="00B72825">
      <w:pPr>
        <w:jc w:val="left"/>
        <w:rPr>
          <w:rFonts w:cs="Calibri"/>
          <w:b/>
          <w:lang w:eastAsia="zh-CN"/>
        </w:rPr>
      </w:pPr>
      <w:r>
        <w:rPr>
          <w:rFonts w:cs="Calibri"/>
          <w:b/>
          <w:lang w:eastAsia="zh-CN"/>
        </w:rPr>
        <w:br w:type="page"/>
      </w:r>
    </w:p>
    <w:p w:rsidR="0019796E" w:rsidRDefault="00B72825">
      <w:pPr>
        <w:pStyle w:val="1"/>
        <w:jc w:val="left"/>
        <w:rPr>
          <w:rFonts w:eastAsia="宋体" w:cs="Calibri"/>
          <w:lang w:eastAsia="zh-CN"/>
        </w:rPr>
      </w:pPr>
      <w:bookmarkStart w:id="31" w:name="_Toc19422"/>
      <w:bookmarkStart w:id="32" w:name="_Toc20979"/>
      <w:r>
        <w:rPr>
          <w:rFonts w:eastAsia="宋体" w:cs="Calibri"/>
          <w:lang w:eastAsia="zh-CN"/>
        </w:rPr>
        <w:lastRenderedPageBreak/>
        <w:t>History</w:t>
      </w:r>
      <w:bookmarkEnd w:id="31"/>
      <w:bookmarkEnd w:id="32"/>
    </w:p>
    <w:p w:rsidR="0019796E" w:rsidRDefault="00B72825">
      <w:pPr>
        <w:rPr>
          <w:rFonts w:eastAsia="宋体" w:cs="Calibri"/>
          <w:lang w:eastAsia="zh-CN"/>
        </w:rPr>
      </w:pPr>
      <w:r>
        <w:rPr>
          <w:rFonts w:eastAsia="宋体" w:cs="Calibri"/>
          <w:lang w:eastAsia="zh-CN"/>
        </w:rPr>
        <w:t xml:space="preserve">V3.2 </w:t>
      </w:r>
      <w:r>
        <w:rPr>
          <w:rFonts w:eastAsia="宋体" w:cs="Calibri"/>
          <w:lang w:eastAsia="zh-CN"/>
        </w:rPr>
        <w:tab/>
        <w:t>Jonas/June 12, 2015</w:t>
      </w:r>
      <w:r>
        <w:rPr>
          <w:rFonts w:eastAsia="宋体" w:cs="Calibri"/>
          <w:lang w:eastAsia="zh-CN"/>
        </w:rPr>
        <w:br/>
      </w:r>
      <w:r>
        <w:rPr>
          <w:rFonts w:eastAsia="宋体" w:cs="Calibri"/>
          <w:lang w:eastAsia="zh-CN"/>
        </w:rPr>
        <w:tab/>
        <w:t xml:space="preserve">-- initial setup by Jonas, and questions added by Patrick, Martin, </w:t>
      </w:r>
      <w:proofErr w:type="spellStart"/>
      <w:r>
        <w:rPr>
          <w:rFonts w:eastAsia="宋体" w:cs="Calibri"/>
          <w:lang w:eastAsia="zh-CN"/>
        </w:rPr>
        <w:t>Kerwen</w:t>
      </w:r>
      <w:proofErr w:type="spellEnd"/>
      <w:r>
        <w:rPr>
          <w:rFonts w:eastAsia="宋体" w:cs="Calibri"/>
          <w:lang w:eastAsia="zh-CN"/>
        </w:rPr>
        <w:t xml:space="preserve"> and Derek for Platform M3 </w:t>
      </w:r>
      <w:r>
        <w:rPr>
          <w:rFonts w:eastAsia="宋体" w:cs="Calibri"/>
          <w:lang w:eastAsia="zh-CN"/>
        </w:rPr>
        <w:tab/>
        <w:t>Solar System.</w:t>
      </w:r>
    </w:p>
    <w:p w:rsidR="0019796E" w:rsidRDefault="00B72825">
      <w:pPr>
        <w:ind w:left="720" w:hangingChars="300" w:hanging="720"/>
        <w:rPr>
          <w:rFonts w:eastAsia="宋体" w:cs="Calibri"/>
          <w:lang w:eastAsia="zh-CN"/>
        </w:rPr>
      </w:pPr>
      <w:r>
        <w:rPr>
          <w:rFonts w:eastAsia="宋体" w:cs="Calibri"/>
          <w:lang w:eastAsia="zh-CN"/>
        </w:rPr>
        <w:t>V3.3</w:t>
      </w:r>
      <w:r>
        <w:rPr>
          <w:rFonts w:eastAsia="宋体" w:cs="Calibri"/>
          <w:lang w:eastAsia="zh-CN"/>
        </w:rPr>
        <w:tab/>
      </w:r>
      <w:proofErr w:type="spellStart"/>
      <w:r>
        <w:rPr>
          <w:rFonts w:eastAsia="宋体" w:cs="Calibri"/>
          <w:lang w:eastAsia="zh-CN"/>
        </w:rPr>
        <w:t>Kerwen</w:t>
      </w:r>
      <w:proofErr w:type="spellEnd"/>
      <w:r>
        <w:rPr>
          <w:rFonts w:eastAsia="宋体" w:cs="Calibri"/>
          <w:lang w:eastAsia="zh-CN"/>
        </w:rPr>
        <w:t>/June 30, 2015</w:t>
      </w:r>
      <w:r>
        <w:rPr>
          <w:rFonts w:eastAsia="宋体" w:cs="Calibri"/>
          <w:lang w:eastAsia="zh-CN"/>
        </w:rPr>
        <w:br/>
        <w:t>--There are a few minor modifications in three sections based on Derek's suggestion.</w:t>
      </w:r>
      <w:r>
        <w:rPr>
          <w:rFonts w:eastAsia="宋体" w:cs="Calibri"/>
          <w:lang w:eastAsia="zh-CN"/>
        </w:rPr>
        <w:br/>
      </w:r>
      <w:proofErr w:type="spellStart"/>
      <w:r>
        <w:rPr>
          <w:rFonts w:eastAsia="宋体" w:cs="Calibri"/>
          <w:lang w:eastAsia="zh-CN"/>
        </w:rPr>
        <w:t>i</w:t>
      </w:r>
      <w:proofErr w:type="spellEnd"/>
      <w:r>
        <w:rPr>
          <w:rFonts w:eastAsia="宋体" w:cs="Calibri"/>
          <w:lang w:eastAsia="zh-CN"/>
        </w:rPr>
        <w:t>. Battery Discharging -- Page 8</w:t>
      </w:r>
      <w:r>
        <w:rPr>
          <w:rFonts w:eastAsia="宋体" w:cs="Calibri"/>
          <w:lang w:eastAsia="zh-CN"/>
        </w:rPr>
        <w:br/>
        <w:t xml:space="preserve">Modified the fuel gauge update </w:t>
      </w:r>
      <w:proofErr w:type="gramStart"/>
      <w:r>
        <w:rPr>
          <w:rFonts w:eastAsia="宋体" w:cs="Calibri"/>
          <w:lang w:eastAsia="zh-CN"/>
        </w:rPr>
        <w:t>rate(</w:t>
      </w:r>
      <w:proofErr w:type="spellStart"/>
      <w:proofErr w:type="gramEnd"/>
      <w:r>
        <w:rPr>
          <w:rFonts w:eastAsia="宋体" w:cs="Calibri"/>
          <w:lang w:eastAsia="zh-CN"/>
        </w:rPr>
        <w:t>Tfg_update</w:t>
      </w:r>
      <w:proofErr w:type="spellEnd"/>
      <w:r>
        <w:rPr>
          <w:rFonts w:eastAsia="宋体" w:cs="Calibri"/>
          <w:lang w:eastAsia="zh-CN"/>
        </w:rPr>
        <w:t>) from 18 seconds to 15 seconds for easy calculating in the firmware.</w:t>
      </w:r>
      <w:r>
        <w:rPr>
          <w:rFonts w:eastAsia="宋体" w:cs="Calibri"/>
          <w:lang w:eastAsia="zh-CN"/>
        </w:rPr>
        <w:br/>
        <w:t>ii. Radio -- Page 14</w:t>
      </w:r>
      <w:r>
        <w:rPr>
          <w:rFonts w:eastAsia="宋体" w:cs="Calibri"/>
          <w:lang w:eastAsia="zh-CN"/>
        </w:rPr>
        <w:br/>
        <w:t xml:space="preserve">Modified the </w:t>
      </w:r>
      <w:proofErr w:type="spellStart"/>
      <w:r>
        <w:rPr>
          <w:rFonts w:eastAsia="宋体" w:cs="Calibri"/>
          <w:lang w:eastAsia="zh-CN"/>
        </w:rPr>
        <w:t>debounce</w:t>
      </w:r>
      <w:proofErr w:type="spellEnd"/>
      <w:r>
        <w:rPr>
          <w:rFonts w:eastAsia="宋体" w:cs="Calibri"/>
          <w:lang w:eastAsia="zh-CN"/>
        </w:rPr>
        <w:t xml:space="preserve"> time from 30ms to 40ms. </w:t>
      </w:r>
      <w:proofErr w:type="gramStart"/>
      <w:r>
        <w:rPr>
          <w:rFonts w:eastAsia="宋体" w:cs="Calibri"/>
          <w:lang w:eastAsia="zh-CN"/>
        </w:rPr>
        <w:t>Same reason as the first modification.</w:t>
      </w:r>
      <w:proofErr w:type="gramEnd"/>
      <w:r>
        <w:rPr>
          <w:rFonts w:eastAsia="宋体" w:cs="Calibri"/>
          <w:lang w:eastAsia="zh-CN"/>
        </w:rPr>
        <w:br/>
        <w:t>iii. Internal Reference Voltage Trimming -- Page 22</w:t>
      </w:r>
      <w:r>
        <w:rPr>
          <w:rFonts w:eastAsia="宋体" w:cs="Calibri"/>
          <w:lang w:eastAsia="zh-CN"/>
        </w:rPr>
        <w:br/>
        <w:t>Change the trim method a little bit due to this new platform.</w:t>
      </w:r>
      <w:r>
        <w:rPr>
          <w:rFonts w:eastAsia="宋体" w:cs="Calibri"/>
          <w:lang w:eastAsia="zh-CN"/>
        </w:rPr>
        <w:br/>
        <w:t>Iv. Table 22 is added to describe the communication specification with the radio module based on the radio supplier's suggestion. -- Page 21</w:t>
      </w:r>
    </w:p>
    <w:p w:rsidR="0019796E" w:rsidRDefault="00B72825">
      <w:pPr>
        <w:rPr>
          <w:rFonts w:eastAsia="宋体" w:cs="Calibri"/>
          <w:lang w:eastAsia="zh-CN"/>
        </w:rPr>
      </w:pPr>
      <w:r>
        <w:rPr>
          <w:rFonts w:eastAsia="宋体" w:cs="Calibri"/>
          <w:lang w:eastAsia="zh-CN"/>
        </w:rPr>
        <w:t>V3.4</w:t>
      </w:r>
      <w:r>
        <w:rPr>
          <w:rFonts w:eastAsia="宋体" w:cs="Calibri"/>
          <w:lang w:eastAsia="zh-CN"/>
        </w:rPr>
        <w:tab/>
      </w:r>
      <w:proofErr w:type="spellStart"/>
      <w:r>
        <w:rPr>
          <w:rFonts w:eastAsia="宋体" w:cs="Calibri"/>
          <w:lang w:eastAsia="zh-CN"/>
        </w:rPr>
        <w:t>Kerwen</w:t>
      </w:r>
      <w:proofErr w:type="spellEnd"/>
      <w:r>
        <w:rPr>
          <w:rFonts w:eastAsia="宋体" w:cs="Calibri"/>
          <w:lang w:eastAsia="zh-CN"/>
        </w:rPr>
        <w:t>/July 7, 2015</w:t>
      </w:r>
      <w:r>
        <w:rPr>
          <w:rFonts w:eastAsia="宋体" w:cs="Calibri"/>
          <w:lang w:eastAsia="zh-CN"/>
        </w:rPr>
        <w:br/>
      </w:r>
      <w:r>
        <w:rPr>
          <w:rFonts w:eastAsia="宋体" w:cs="Calibri"/>
          <w:lang w:eastAsia="zh-CN"/>
        </w:rPr>
        <w:tab/>
        <w:t xml:space="preserve">-- More UART data has been defined and the offset of fuel gauge and ADC has been clarified. </w:t>
      </w:r>
    </w:p>
    <w:p w:rsidR="0019796E" w:rsidRDefault="00B72825">
      <w:pPr>
        <w:rPr>
          <w:rFonts w:eastAsia="宋体" w:cs="Calibri"/>
          <w:lang w:eastAsia="zh-CN"/>
        </w:rPr>
      </w:pPr>
      <w:r>
        <w:rPr>
          <w:rFonts w:eastAsia="宋体" w:cs="Calibri"/>
          <w:lang w:eastAsia="zh-CN"/>
        </w:rPr>
        <w:t xml:space="preserve">V3.5 </w:t>
      </w:r>
      <w:r>
        <w:rPr>
          <w:rFonts w:eastAsia="宋体" w:cs="Calibri"/>
          <w:lang w:eastAsia="zh-CN"/>
        </w:rPr>
        <w:tab/>
      </w:r>
      <w:proofErr w:type="spellStart"/>
      <w:r>
        <w:rPr>
          <w:rFonts w:eastAsia="宋体" w:cs="Calibri"/>
          <w:lang w:eastAsia="zh-CN"/>
        </w:rPr>
        <w:t>Kerwen</w:t>
      </w:r>
      <w:proofErr w:type="spellEnd"/>
      <w:r>
        <w:rPr>
          <w:rFonts w:eastAsia="宋体" w:cs="Calibri"/>
          <w:lang w:eastAsia="zh-CN"/>
        </w:rPr>
        <w:t>/July 8, 2015</w:t>
      </w:r>
      <w:r>
        <w:rPr>
          <w:rFonts w:eastAsia="宋体" w:cs="Calibri"/>
          <w:lang w:eastAsia="zh-CN"/>
        </w:rPr>
        <w:br/>
      </w:r>
      <w:r>
        <w:rPr>
          <w:rFonts w:eastAsia="宋体" w:cs="Calibri"/>
          <w:lang w:eastAsia="zh-CN"/>
        </w:rPr>
        <w:tab/>
        <w:t xml:space="preserve">-- Trim mechanism has been clarified, and the NV flash erase time limit has been added into the </w:t>
      </w:r>
      <w:r>
        <w:rPr>
          <w:rFonts w:eastAsia="宋体" w:cs="Calibri"/>
          <w:lang w:eastAsia="zh-CN"/>
        </w:rPr>
        <w:tab/>
        <w:t>specs.</w:t>
      </w:r>
    </w:p>
    <w:p w:rsidR="0019796E" w:rsidRDefault="00B72825">
      <w:pPr>
        <w:rPr>
          <w:rFonts w:eastAsia="宋体" w:cs="Calibri"/>
          <w:lang w:eastAsia="zh-CN"/>
        </w:rPr>
      </w:pPr>
      <w:r>
        <w:rPr>
          <w:rFonts w:eastAsia="宋体" w:cs="Calibri"/>
          <w:lang w:eastAsia="zh-CN"/>
        </w:rPr>
        <w:t>V3.6</w:t>
      </w:r>
      <w:r>
        <w:rPr>
          <w:rFonts w:eastAsia="宋体" w:cs="Calibri"/>
          <w:lang w:eastAsia="zh-CN"/>
        </w:rPr>
        <w:tab/>
      </w:r>
      <w:proofErr w:type="spellStart"/>
      <w:r>
        <w:rPr>
          <w:rFonts w:eastAsia="宋体" w:cs="Calibri"/>
          <w:lang w:eastAsia="zh-CN"/>
        </w:rPr>
        <w:t>Kerwen</w:t>
      </w:r>
      <w:proofErr w:type="spellEnd"/>
      <w:r>
        <w:rPr>
          <w:rFonts w:eastAsia="宋体" w:cs="Calibri"/>
          <w:lang w:eastAsia="zh-CN"/>
        </w:rPr>
        <w:t>/Aug 7, 2015</w:t>
      </w:r>
      <w:r>
        <w:rPr>
          <w:rFonts w:eastAsia="宋体" w:cs="Calibri"/>
          <w:lang w:eastAsia="zh-CN"/>
        </w:rPr>
        <w:br/>
      </w:r>
      <w:r>
        <w:rPr>
          <w:rFonts w:eastAsia="宋体" w:cs="Calibri"/>
          <w:lang w:eastAsia="zh-CN"/>
        </w:rPr>
        <w:tab/>
        <w:t xml:space="preserve">-- PAYG definition has been introduced briefly on Page20. And the info for </w:t>
      </w:r>
      <w:proofErr w:type="spellStart"/>
      <w:r>
        <w:rPr>
          <w:rFonts w:eastAsia="宋体" w:cs="Calibri"/>
          <w:lang w:eastAsia="zh-CN"/>
        </w:rPr>
        <w:t>Angaza</w:t>
      </w:r>
      <w:proofErr w:type="spellEnd"/>
      <w:r>
        <w:rPr>
          <w:rFonts w:eastAsia="宋体" w:cs="Calibri"/>
          <w:lang w:eastAsia="zh-CN"/>
        </w:rPr>
        <w:t xml:space="preserve"> has been marked </w:t>
      </w:r>
      <w:r>
        <w:rPr>
          <w:rFonts w:eastAsia="宋体" w:cs="Calibri"/>
          <w:lang w:eastAsia="zh-CN"/>
        </w:rPr>
        <w:tab/>
        <w:t>in red.</w:t>
      </w:r>
    </w:p>
    <w:p w:rsidR="0019796E" w:rsidRDefault="00B72825">
      <w:pPr>
        <w:rPr>
          <w:rFonts w:eastAsia="宋体" w:cs="Calibri"/>
          <w:lang w:eastAsia="zh-CN"/>
        </w:rPr>
      </w:pPr>
      <w:r>
        <w:rPr>
          <w:rFonts w:eastAsia="宋体" w:cs="Calibri"/>
          <w:lang w:eastAsia="zh-CN"/>
        </w:rPr>
        <w:t>V3.7</w:t>
      </w:r>
      <w:r>
        <w:rPr>
          <w:rFonts w:eastAsia="宋体" w:cs="Calibri"/>
          <w:lang w:eastAsia="zh-CN"/>
        </w:rPr>
        <w:tab/>
      </w:r>
      <w:proofErr w:type="spellStart"/>
      <w:r>
        <w:rPr>
          <w:rFonts w:eastAsia="宋体" w:cs="Calibri"/>
          <w:lang w:eastAsia="zh-CN"/>
        </w:rPr>
        <w:t>Kerwen</w:t>
      </w:r>
      <w:proofErr w:type="spellEnd"/>
      <w:r>
        <w:rPr>
          <w:rFonts w:eastAsia="宋体" w:cs="Calibri"/>
          <w:lang w:eastAsia="zh-CN"/>
        </w:rPr>
        <w:t>/Aug20, 2015</w:t>
      </w:r>
      <w:r>
        <w:rPr>
          <w:rFonts w:eastAsia="宋体" w:cs="Calibri"/>
          <w:lang w:eastAsia="zh-CN"/>
        </w:rPr>
        <w:br/>
      </w:r>
      <w:r>
        <w:rPr>
          <w:rFonts w:eastAsia="宋体" w:cs="Calibri"/>
          <w:lang w:eastAsia="zh-CN"/>
        </w:rPr>
        <w:tab/>
        <w:t xml:space="preserve">-- UART data of counters and timers were marked to be stored in NV flash. </w:t>
      </w:r>
    </w:p>
    <w:p w:rsidR="0019796E" w:rsidRDefault="00B72825">
      <w:pPr>
        <w:rPr>
          <w:rFonts w:eastAsia="宋体" w:cs="Calibri"/>
          <w:lang w:eastAsia="zh-CN"/>
        </w:rPr>
      </w:pPr>
      <w:r>
        <w:rPr>
          <w:rFonts w:eastAsia="宋体" w:cs="Calibri"/>
          <w:lang w:eastAsia="zh-CN"/>
        </w:rPr>
        <w:t>V3.8</w:t>
      </w:r>
      <w:r>
        <w:rPr>
          <w:rFonts w:eastAsia="宋体" w:cs="Calibri"/>
          <w:lang w:eastAsia="zh-CN"/>
        </w:rPr>
        <w:tab/>
      </w:r>
      <w:proofErr w:type="spellStart"/>
      <w:r>
        <w:rPr>
          <w:rFonts w:eastAsia="宋体" w:cs="Calibri"/>
          <w:lang w:eastAsia="zh-CN"/>
        </w:rPr>
        <w:t>Kerwen</w:t>
      </w:r>
      <w:proofErr w:type="spellEnd"/>
      <w:r>
        <w:rPr>
          <w:rFonts w:eastAsia="宋体" w:cs="Calibri"/>
          <w:lang w:eastAsia="zh-CN"/>
        </w:rPr>
        <w:t>/Aug21, 2015</w:t>
      </w:r>
      <w:r>
        <w:rPr>
          <w:rFonts w:eastAsia="宋体" w:cs="Calibri"/>
          <w:lang w:eastAsia="zh-CN"/>
        </w:rPr>
        <w:br/>
      </w:r>
      <w:r>
        <w:rPr>
          <w:rFonts w:eastAsia="宋体" w:cs="Calibri"/>
          <w:lang w:eastAsia="zh-CN"/>
        </w:rPr>
        <w:tab/>
        <w:t xml:space="preserve">-- More UART data was introduced and defined. </w:t>
      </w:r>
    </w:p>
    <w:p w:rsidR="0019796E" w:rsidRDefault="00B72825">
      <w:pPr>
        <w:rPr>
          <w:rFonts w:eastAsia="宋体" w:cs="Calibri"/>
          <w:lang w:eastAsia="zh-CN"/>
        </w:rPr>
      </w:pPr>
      <w:r>
        <w:rPr>
          <w:rFonts w:eastAsia="宋体" w:cs="Calibri"/>
          <w:lang w:eastAsia="zh-CN"/>
        </w:rPr>
        <w:t>V3.9</w:t>
      </w:r>
      <w:r>
        <w:rPr>
          <w:rFonts w:eastAsia="宋体" w:cs="Calibri"/>
          <w:lang w:eastAsia="zh-CN"/>
        </w:rPr>
        <w:tab/>
      </w:r>
      <w:proofErr w:type="spellStart"/>
      <w:r>
        <w:rPr>
          <w:rFonts w:eastAsia="宋体" w:cs="Calibri"/>
          <w:lang w:eastAsia="zh-CN"/>
        </w:rPr>
        <w:t>Kerwen</w:t>
      </w:r>
      <w:proofErr w:type="spellEnd"/>
      <w:r>
        <w:rPr>
          <w:rFonts w:eastAsia="宋体" w:cs="Calibri"/>
          <w:lang w:eastAsia="zh-CN"/>
        </w:rPr>
        <w:t>/Aug25, 2015</w:t>
      </w:r>
      <w:r>
        <w:rPr>
          <w:rFonts w:eastAsia="宋体" w:cs="Calibri"/>
          <w:lang w:eastAsia="zh-CN"/>
        </w:rPr>
        <w:br/>
      </w:r>
      <w:r>
        <w:rPr>
          <w:rFonts w:eastAsia="宋体" w:cs="Calibri"/>
          <w:lang w:eastAsia="zh-CN"/>
        </w:rPr>
        <w:tab/>
      </w:r>
      <w:proofErr w:type="gramStart"/>
      <w:r>
        <w:rPr>
          <w:rFonts w:eastAsia="宋体" w:cs="Calibri"/>
          <w:lang w:eastAsia="zh-CN"/>
        </w:rPr>
        <w:t>--  internal</w:t>
      </w:r>
      <w:proofErr w:type="gramEnd"/>
      <w:r>
        <w:rPr>
          <w:rFonts w:eastAsia="宋体" w:cs="Calibri"/>
          <w:lang w:eastAsia="zh-CN"/>
        </w:rPr>
        <w:t xml:space="preserve"> reference voltage and raw ADC value of those 5 keys were added in UART logging.</w:t>
      </w:r>
    </w:p>
    <w:p w:rsidR="0019796E" w:rsidRDefault="00B72825">
      <w:pPr>
        <w:rPr>
          <w:rFonts w:eastAsia="宋体" w:cs="Calibri"/>
          <w:lang w:eastAsia="zh-CN"/>
        </w:rPr>
      </w:pPr>
      <w:r>
        <w:rPr>
          <w:rFonts w:eastAsia="宋体" w:cs="Calibri"/>
          <w:lang w:eastAsia="zh-CN"/>
        </w:rPr>
        <w:t xml:space="preserve">V4.0 </w:t>
      </w:r>
      <w:r>
        <w:rPr>
          <w:rFonts w:eastAsia="宋体" w:cs="Calibri"/>
          <w:lang w:eastAsia="zh-CN"/>
        </w:rPr>
        <w:tab/>
        <w:t>Derek/Sep 9, 2015</w:t>
      </w:r>
      <w:r>
        <w:rPr>
          <w:rFonts w:eastAsia="宋体" w:cs="Calibri"/>
          <w:lang w:eastAsia="zh-CN"/>
        </w:rPr>
        <w:br/>
      </w:r>
      <w:r>
        <w:rPr>
          <w:rFonts w:eastAsia="宋体" w:cs="Calibri"/>
          <w:lang w:eastAsia="zh-CN"/>
        </w:rPr>
        <w:tab/>
        <w:t xml:space="preserve">-- ADC values were stored in physical value format, such as </w:t>
      </w:r>
      <w:proofErr w:type="spellStart"/>
      <w:r>
        <w:rPr>
          <w:rFonts w:eastAsia="宋体" w:cs="Calibri"/>
          <w:lang w:eastAsia="zh-CN"/>
        </w:rPr>
        <w:t>mA</w:t>
      </w:r>
      <w:proofErr w:type="spellEnd"/>
      <w:r>
        <w:rPr>
          <w:rFonts w:eastAsia="宋体" w:cs="Calibri"/>
          <w:lang w:eastAsia="zh-CN"/>
        </w:rPr>
        <w:t xml:space="preserve">/mV. </w:t>
      </w:r>
      <w:r>
        <w:rPr>
          <w:rFonts w:eastAsia="宋体" w:cs="Calibri"/>
          <w:lang w:eastAsia="zh-CN"/>
        </w:rPr>
        <w:br/>
      </w:r>
      <w:r>
        <w:rPr>
          <w:rFonts w:eastAsia="宋体" w:cs="Calibri"/>
          <w:lang w:eastAsia="zh-CN"/>
        </w:rPr>
        <w:tab/>
        <w:t xml:space="preserve">-- Time related counters were defined to 99,999 counts. </w:t>
      </w:r>
      <w:r>
        <w:rPr>
          <w:rFonts w:eastAsia="宋体" w:cs="Calibri"/>
          <w:lang w:eastAsia="zh-CN"/>
        </w:rPr>
        <w:br/>
      </w:r>
      <w:r>
        <w:rPr>
          <w:rFonts w:eastAsia="宋体" w:cs="Calibri"/>
          <w:lang w:eastAsia="zh-CN"/>
        </w:rPr>
        <w:tab/>
        <w:t xml:space="preserve">-- FM ASIC key protocol has been updated to the format of *#NNCC (*# is the start bits; NN is the </w:t>
      </w:r>
      <w:r>
        <w:rPr>
          <w:rFonts w:eastAsia="宋体" w:cs="Calibri"/>
          <w:lang w:eastAsia="zh-CN"/>
        </w:rPr>
        <w:tab/>
        <w:t>number bits; CC is the checksum bits)</w:t>
      </w:r>
    </w:p>
    <w:p w:rsidR="0019796E" w:rsidRDefault="00B72825">
      <w:pPr>
        <w:rPr>
          <w:rFonts w:eastAsia="宋体" w:cs="Calibri"/>
          <w:lang w:eastAsia="zh-CN"/>
        </w:rPr>
      </w:pPr>
      <w:r>
        <w:rPr>
          <w:rFonts w:eastAsia="宋体" w:cs="Calibri"/>
          <w:lang w:eastAsia="zh-CN"/>
        </w:rPr>
        <w:lastRenderedPageBreak/>
        <w:t xml:space="preserve">V4.4 </w:t>
      </w:r>
      <w:r>
        <w:rPr>
          <w:rFonts w:eastAsia="宋体" w:cs="Calibri"/>
          <w:lang w:eastAsia="zh-CN"/>
        </w:rPr>
        <w:tab/>
      </w:r>
      <w:proofErr w:type="spellStart"/>
      <w:r>
        <w:rPr>
          <w:rFonts w:eastAsia="宋体" w:cs="Calibri"/>
          <w:lang w:eastAsia="zh-CN"/>
        </w:rPr>
        <w:t>Kerwen</w:t>
      </w:r>
      <w:proofErr w:type="spellEnd"/>
      <w:r>
        <w:rPr>
          <w:rFonts w:eastAsia="宋体" w:cs="Calibri"/>
          <w:lang w:eastAsia="zh-CN"/>
        </w:rPr>
        <w:t>/Oct 30, 2015</w:t>
      </w:r>
      <w:r>
        <w:rPr>
          <w:rFonts w:eastAsia="宋体" w:cs="Calibri"/>
          <w:lang w:eastAsia="zh-CN"/>
        </w:rPr>
        <w:br/>
      </w:r>
      <w:r>
        <w:rPr>
          <w:rFonts w:eastAsia="宋体" w:cs="Calibri"/>
          <w:lang w:eastAsia="zh-CN"/>
        </w:rPr>
        <w:tab/>
        <w:t>-- Modified the specs of UART data a little bit.</w:t>
      </w:r>
      <w:r>
        <w:rPr>
          <w:rFonts w:eastAsia="宋体" w:cs="Calibri"/>
          <w:lang w:eastAsia="zh-CN"/>
        </w:rPr>
        <w:br/>
      </w:r>
      <w:r>
        <w:rPr>
          <w:rFonts w:eastAsia="宋体" w:cs="Calibri"/>
          <w:lang w:eastAsia="zh-CN"/>
        </w:rPr>
        <w:tab/>
        <w:t>-- Add the requirement of the brightness of turbo mode for different models.</w:t>
      </w:r>
      <w:r>
        <w:rPr>
          <w:rFonts w:eastAsia="宋体" w:cs="Calibri"/>
          <w:lang w:eastAsia="zh-CN"/>
        </w:rPr>
        <w:br/>
      </w:r>
      <w:r>
        <w:rPr>
          <w:rFonts w:eastAsia="宋体" w:cs="Calibri"/>
          <w:lang w:eastAsia="zh-CN"/>
        </w:rPr>
        <w:tab/>
        <w:t>-- Add the procedure of "System Trim".</w:t>
      </w:r>
      <w:r>
        <w:rPr>
          <w:rFonts w:eastAsia="宋体" w:cs="Calibri"/>
          <w:lang w:eastAsia="zh-CN"/>
        </w:rPr>
        <w:br/>
      </w:r>
      <w:r>
        <w:rPr>
          <w:rFonts w:eastAsia="宋体" w:cs="Calibri"/>
          <w:lang w:eastAsia="zh-CN"/>
        </w:rPr>
        <w:tab/>
        <w:t>-- Add the instructions of PAYG library.</w:t>
      </w:r>
      <w:r>
        <w:rPr>
          <w:rFonts w:eastAsia="宋体" w:cs="Calibri"/>
          <w:lang w:eastAsia="zh-CN"/>
        </w:rPr>
        <w:br/>
      </w:r>
      <w:r>
        <w:rPr>
          <w:rFonts w:eastAsia="宋体" w:cs="Calibri"/>
          <w:lang w:eastAsia="zh-CN"/>
        </w:rPr>
        <w:tab/>
        <w:t xml:space="preserve">-- Add the requirement of power consumption when any of those 5 PAYG keys is accidentally </w:t>
      </w:r>
      <w:r>
        <w:rPr>
          <w:rFonts w:eastAsia="宋体" w:cs="Calibri"/>
          <w:lang w:eastAsia="zh-CN"/>
        </w:rPr>
        <w:tab/>
        <w:t>pressed.</w:t>
      </w:r>
    </w:p>
    <w:p w:rsidR="0019796E" w:rsidRDefault="00B72825">
      <w:pPr>
        <w:ind w:left="720" w:hangingChars="300" w:hanging="720"/>
        <w:rPr>
          <w:rFonts w:eastAsia="宋体" w:cs="Calibri"/>
          <w:lang w:eastAsia="zh-CN"/>
        </w:rPr>
      </w:pPr>
      <w:r>
        <w:rPr>
          <w:rFonts w:eastAsia="宋体" w:cs="Calibri"/>
          <w:lang w:eastAsia="zh-CN"/>
        </w:rPr>
        <w:t>V4.5/4.5b/4.5c</w:t>
      </w:r>
      <w:r>
        <w:rPr>
          <w:rFonts w:eastAsia="宋体" w:cs="Calibri"/>
          <w:lang w:eastAsia="zh-CN"/>
        </w:rPr>
        <w:tab/>
        <w:t>Patrick and Martin/Nov 9, 2015</w:t>
      </w:r>
      <w:r>
        <w:rPr>
          <w:rFonts w:eastAsia="宋体" w:cs="Calibri"/>
          <w:lang w:eastAsia="zh-CN"/>
        </w:rPr>
        <w:tab/>
      </w:r>
      <w:r>
        <w:rPr>
          <w:rFonts w:eastAsia="宋体" w:cs="Calibri"/>
          <w:lang w:eastAsia="zh-CN"/>
        </w:rPr>
        <w:br/>
        <w:t xml:space="preserve">-- specs updated for UART data logging, </w:t>
      </w:r>
      <w:proofErr w:type="spellStart"/>
      <w:r>
        <w:rPr>
          <w:rFonts w:eastAsia="宋体" w:cs="Calibri"/>
          <w:lang w:eastAsia="zh-CN"/>
        </w:rPr>
        <w:t>incl</w:t>
      </w:r>
      <w:proofErr w:type="spellEnd"/>
      <w:r>
        <w:rPr>
          <w:rFonts w:eastAsia="宋体" w:cs="Calibri"/>
          <w:lang w:eastAsia="zh-CN"/>
        </w:rPr>
        <w:t xml:space="preserve"> the items below:</w:t>
      </w:r>
      <w:r>
        <w:rPr>
          <w:rFonts w:eastAsia="宋体" w:cs="Calibri"/>
          <w:lang w:eastAsia="zh-CN"/>
        </w:rPr>
        <w:br/>
        <w:t>time locks to avoid repeatedly accumulating the same counters in one day for 7 counters below</w:t>
      </w:r>
      <w:r>
        <w:rPr>
          <w:rFonts w:eastAsia="宋体" w:cs="Calibri"/>
          <w:lang w:eastAsia="zh-CN"/>
        </w:rPr>
        <w:br/>
        <w:t xml:space="preserve"> </w:t>
      </w:r>
      <w:r>
        <w:rPr>
          <w:rFonts w:eastAsia="宋体" w:cs="Calibri"/>
          <w:lang w:eastAsia="zh-CN"/>
        </w:rPr>
        <w:tab/>
        <w:t>any-fault counter;</w:t>
      </w:r>
      <w:r>
        <w:rPr>
          <w:rFonts w:eastAsia="宋体" w:cs="Calibri"/>
          <w:lang w:eastAsia="zh-CN"/>
        </w:rPr>
        <w:br/>
      </w:r>
      <w:r>
        <w:rPr>
          <w:rFonts w:eastAsia="宋体" w:cs="Calibri"/>
          <w:lang w:eastAsia="zh-CN"/>
        </w:rPr>
        <w:tab/>
        <w:t xml:space="preserve">fuel-gauge low-battery-trigger counter; </w:t>
      </w:r>
      <w:r>
        <w:rPr>
          <w:rFonts w:eastAsia="宋体" w:cs="Calibri"/>
          <w:lang w:eastAsia="zh-CN"/>
        </w:rPr>
        <w:br/>
      </w:r>
      <w:r>
        <w:rPr>
          <w:rFonts w:eastAsia="宋体" w:cs="Calibri"/>
          <w:lang w:eastAsia="zh-CN"/>
        </w:rPr>
        <w:tab/>
        <w:t xml:space="preserve">slope low-battery-trigger counter; </w:t>
      </w:r>
      <w:r>
        <w:rPr>
          <w:rFonts w:eastAsia="宋体" w:cs="Calibri"/>
          <w:lang w:eastAsia="zh-CN"/>
        </w:rPr>
        <w:br/>
      </w:r>
      <w:r>
        <w:rPr>
          <w:rFonts w:eastAsia="宋体" w:cs="Calibri"/>
          <w:lang w:eastAsia="zh-CN"/>
        </w:rPr>
        <w:tab/>
        <w:t xml:space="preserve">voltage  low-battery-trigger counter; </w:t>
      </w:r>
      <w:r>
        <w:rPr>
          <w:rFonts w:eastAsia="宋体" w:cs="Calibri"/>
          <w:lang w:eastAsia="zh-CN"/>
        </w:rPr>
        <w:br/>
      </w:r>
      <w:r>
        <w:rPr>
          <w:rFonts w:eastAsia="宋体" w:cs="Calibri"/>
          <w:lang w:eastAsia="zh-CN"/>
        </w:rPr>
        <w:tab/>
        <w:t xml:space="preserve">empty battery counter; </w:t>
      </w:r>
      <w:r>
        <w:rPr>
          <w:rFonts w:eastAsia="宋体" w:cs="Calibri"/>
          <w:lang w:eastAsia="zh-CN"/>
        </w:rPr>
        <w:br/>
      </w:r>
      <w:r>
        <w:rPr>
          <w:rFonts w:eastAsia="宋体" w:cs="Calibri"/>
          <w:lang w:eastAsia="zh-CN"/>
        </w:rPr>
        <w:tab/>
        <w:t>CV charging counter and full battery counter.</w:t>
      </w:r>
      <w:r>
        <w:rPr>
          <w:rFonts w:eastAsia="宋体" w:cs="Calibri"/>
          <w:lang w:eastAsia="zh-CN"/>
        </w:rPr>
        <w:br/>
      </w:r>
      <w:proofErr w:type="gramStart"/>
      <w:r>
        <w:rPr>
          <w:rFonts w:eastAsia="宋体" w:cs="Calibri"/>
          <w:lang w:eastAsia="zh-CN"/>
        </w:rPr>
        <w:t>clarify</w:t>
      </w:r>
      <w:proofErr w:type="gramEnd"/>
      <w:r>
        <w:rPr>
          <w:rFonts w:eastAsia="宋体" w:cs="Calibri"/>
          <w:lang w:eastAsia="zh-CN"/>
        </w:rPr>
        <w:t xml:space="preserve"> for usage timing related counters of usage, non-usage and working.</w:t>
      </w:r>
      <w:r>
        <w:rPr>
          <w:rFonts w:eastAsia="宋体" w:cs="Calibri"/>
          <w:lang w:eastAsia="zh-CN"/>
        </w:rPr>
        <w:br/>
      </w:r>
      <w:proofErr w:type="gramStart"/>
      <w:r>
        <w:rPr>
          <w:rFonts w:eastAsia="宋体" w:cs="Calibri"/>
          <w:lang w:eastAsia="zh-CN"/>
        </w:rPr>
        <w:t>introduce</w:t>
      </w:r>
      <w:proofErr w:type="gramEnd"/>
      <w:r>
        <w:rPr>
          <w:rFonts w:eastAsia="宋体" w:cs="Calibri"/>
          <w:lang w:eastAsia="zh-CN"/>
        </w:rPr>
        <w:t xml:space="preserve"> battery capacity measurement method.</w:t>
      </w:r>
      <w:r>
        <w:rPr>
          <w:rFonts w:eastAsia="宋体" w:cs="Calibri"/>
          <w:lang w:eastAsia="zh-CN"/>
        </w:rPr>
        <w:br/>
      </w:r>
      <w:proofErr w:type="gramStart"/>
      <w:r>
        <w:rPr>
          <w:rFonts w:eastAsia="宋体" w:cs="Calibri"/>
          <w:lang w:eastAsia="zh-CN"/>
        </w:rPr>
        <w:t>counter</w:t>
      </w:r>
      <w:proofErr w:type="gramEnd"/>
      <w:r>
        <w:rPr>
          <w:rFonts w:eastAsia="宋体" w:cs="Calibri"/>
          <w:lang w:eastAsia="zh-CN"/>
        </w:rPr>
        <w:t xml:space="preserve"> split for different low fuel triggering mechanisms of voltage, slope and fuel.</w:t>
      </w:r>
      <w:r>
        <w:rPr>
          <w:rFonts w:eastAsia="宋体" w:cs="Calibri"/>
          <w:lang w:eastAsia="zh-CN"/>
        </w:rPr>
        <w:br/>
        <w:t>Any-fault counter introduced.</w:t>
      </w:r>
      <w:r>
        <w:rPr>
          <w:rFonts w:eastAsia="宋体" w:cs="Calibri"/>
          <w:lang w:eastAsia="zh-CN"/>
        </w:rPr>
        <w:br/>
      </w:r>
      <w:proofErr w:type="gramStart"/>
      <w:r>
        <w:rPr>
          <w:rFonts w:eastAsia="宋体" w:cs="Calibri"/>
          <w:lang w:eastAsia="zh-CN"/>
        </w:rPr>
        <w:t xml:space="preserve">UART protocol clarification for data logging and </w:t>
      </w:r>
      <w:proofErr w:type="spellStart"/>
      <w:r>
        <w:rPr>
          <w:rFonts w:eastAsia="宋体" w:cs="Calibri"/>
          <w:lang w:eastAsia="zh-CN"/>
        </w:rPr>
        <w:t>bootloader</w:t>
      </w:r>
      <w:proofErr w:type="spellEnd"/>
      <w:r>
        <w:rPr>
          <w:rFonts w:eastAsia="宋体" w:cs="Calibri"/>
          <w:lang w:eastAsia="zh-CN"/>
        </w:rPr>
        <w:t>.</w:t>
      </w:r>
      <w:proofErr w:type="gramEnd"/>
      <w:r>
        <w:rPr>
          <w:rFonts w:eastAsia="宋体" w:cs="Calibri"/>
          <w:lang w:eastAsia="zh-CN"/>
        </w:rPr>
        <w:t xml:space="preserve"> </w:t>
      </w:r>
    </w:p>
    <w:p w:rsidR="0019796E" w:rsidRDefault="00B72825">
      <w:pPr>
        <w:rPr>
          <w:rFonts w:eastAsia="宋体" w:cs="Calibri"/>
          <w:lang w:eastAsia="zh-CN"/>
        </w:rPr>
        <w:sectPr w:rsidR="0019796E">
          <w:type w:val="continuous"/>
          <w:pgSz w:w="11907" w:h="16839"/>
          <w:pgMar w:top="720" w:right="720" w:bottom="720" w:left="720" w:header="720" w:footer="720" w:gutter="0"/>
          <w:cols w:space="0"/>
          <w:docGrid w:linePitch="360"/>
        </w:sectPr>
      </w:pPr>
      <w:r>
        <w:rPr>
          <w:rFonts w:eastAsia="宋体" w:cs="Calibri"/>
          <w:lang w:eastAsia="zh-CN"/>
        </w:rPr>
        <w:t>V4.6/V4.6b</w:t>
      </w:r>
      <w:r>
        <w:rPr>
          <w:rFonts w:eastAsia="宋体" w:cs="Calibri"/>
          <w:lang w:eastAsia="zh-CN"/>
        </w:rPr>
        <w:tab/>
        <w:t>Martin/</w:t>
      </w:r>
      <w:proofErr w:type="spellStart"/>
      <w:r>
        <w:rPr>
          <w:rFonts w:eastAsia="宋体" w:cs="Calibri"/>
          <w:lang w:eastAsia="zh-CN"/>
        </w:rPr>
        <w:t>Kerwen</w:t>
      </w:r>
      <w:proofErr w:type="spellEnd"/>
      <w:r>
        <w:rPr>
          <w:rFonts w:eastAsia="宋体" w:cs="Calibri"/>
          <w:lang w:eastAsia="zh-CN"/>
        </w:rPr>
        <w:t xml:space="preserve"> /Nov 10, 2015</w:t>
      </w:r>
      <w:r>
        <w:rPr>
          <w:rFonts w:eastAsia="宋体" w:cs="Calibri"/>
          <w:lang w:eastAsia="zh-CN"/>
        </w:rPr>
        <w:br/>
      </w:r>
      <w:r>
        <w:rPr>
          <w:rFonts w:eastAsia="宋体" w:cs="Calibri" w:hint="eastAsia"/>
          <w:lang w:eastAsia="zh-CN"/>
        </w:rPr>
        <w:tab/>
        <w:t>-- History paged introduced into the Platform M3 Specification.</w:t>
      </w:r>
      <w:r>
        <w:rPr>
          <w:rFonts w:eastAsia="宋体" w:cs="Calibri"/>
          <w:lang w:eastAsia="zh-CN"/>
        </w:rPr>
        <w:br/>
      </w:r>
      <w:r>
        <w:rPr>
          <w:rFonts w:eastAsia="宋体" w:cs="Calibri" w:hint="eastAsia"/>
          <w:lang w:eastAsia="zh-CN"/>
        </w:rPr>
        <w:tab/>
      </w:r>
      <w:r>
        <w:rPr>
          <w:rFonts w:eastAsia="宋体" w:cs="Calibri"/>
          <w:lang w:eastAsia="zh-CN"/>
        </w:rPr>
        <w:t xml:space="preserve">-- Further clarification for Battery Capacity </w:t>
      </w:r>
      <w:proofErr w:type="gramStart"/>
      <w:r>
        <w:rPr>
          <w:rFonts w:eastAsia="宋体" w:cs="Calibri"/>
          <w:lang w:eastAsia="zh-CN"/>
        </w:rPr>
        <w:t>Measurement(</w:t>
      </w:r>
      <w:proofErr w:type="gramEnd"/>
      <w:r>
        <w:rPr>
          <w:rFonts w:eastAsia="宋体" w:cs="Calibri"/>
          <w:lang w:eastAsia="zh-CN"/>
        </w:rPr>
        <w:t>BCM).</w:t>
      </w:r>
      <w:r>
        <w:rPr>
          <w:rFonts w:eastAsia="宋体" w:cs="Calibri"/>
          <w:lang w:eastAsia="zh-CN"/>
        </w:rPr>
        <w:br/>
      </w:r>
      <w:r>
        <w:rPr>
          <w:rFonts w:eastAsia="宋体" w:cs="Calibri"/>
          <w:lang w:eastAsia="zh-CN"/>
        </w:rPr>
        <w:tab/>
        <w:t>-- Key press description -- Page 13.</w:t>
      </w:r>
      <w:r>
        <w:rPr>
          <w:rFonts w:eastAsia="宋体" w:cs="Calibri"/>
          <w:lang w:eastAsia="zh-CN"/>
        </w:rPr>
        <w:br/>
      </w:r>
      <w:r>
        <w:rPr>
          <w:rFonts w:eastAsia="宋体" w:cs="Calibri"/>
          <w:lang w:eastAsia="zh-CN"/>
        </w:rPr>
        <w:tab/>
        <w:t xml:space="preserve">-- Split the UART interface protocol out from the data logging table. </w:t>
      </w:r>
      <w:r>
        <w:rPr>
          <w:rFonts w:eastAsia="宋体" w:cs="Calibri"/>
          <w:lang w:eastAsia="zh-CN"/>
        </w:rPr>
        <w:br/>
      </w:r>
      <w:r>
        <w:rPr>
          <w:rFonts w:eastAsia="宋体" w:cs="Calibri" w:hint="eastAsia"/>
          <w:lang w:eastAsia="zh-CN"/>
        </w:rPr>
        <w:tab/>
        <w:t xml:space="preserve">-- Fuel Empty Battery Trigger deleted. </w:t>
      </w:r>
      <w:r>
        <w:rPr>
          <w:rFonts w:eastAsia="宋体" w:cs="Calibri" w:hint="eastAsia"/>
          <w:lang w:eastAsia="zh-CN"/>
        </w:rPr>
        <w:br/>
      </w:r>
      <w:r>
        <w:rPr>
          <w:rFonts w:eastAsia="宋体" w:cs="Calibri" w:hint="eastAsia"/>
          <w:lang w:eastAsia="zh-CN"/>
        </w:rPr>
        <w:tab/>
        <w:t xml:space="preserve">-- Product Delivery Flag introduced to UART. </w:t>
      </w:r>
      <w:r>
        <w:rPr>
          <w:rFonts w:eastAsia="宋体" w:cs="Calibri" w:hint="eastAsia"/>
          <w:lang w:eastAsia="zh-CN"/>
        </w:rPr>
        <w:br/>
      </w:r>
      <w:r>
        <w:rPr>
          <w:rFonts w:eastAsia="宋体" w:cs="Calibri" w:hint="eastAsia"/>
          <w:lang w:eastAsia="zh-CN"/>
        </w:rPr>
        <w:tab/>
        <w:t>-- UART Max. Charge Rate updated to catch the max charge rate in the life of product.</w:t>
      </w:r>
      <w:r>
        <w:rPr>
          <w:rFonts w:eastAsia="宋体" w:cs="Calibri" w:hint="eastAsia"/>
          <w:lang w:eastAsia="zh-CN"/>
        </w:rPr>
        <w:br/>
      </w:r>
      <w:r>
        <w:rPr>
          <w:rFonts w:eastAsia="宋体" w:cs="Calibri" w:hint="eastAsia"/>
          <w:lang w:eastAsia="zh-CN"/>
        </w:rPr>
        <w:tab/>
        <w:t xml:space="preserve">-- The following counters were updated from increment for each hour to for each 15 min. </w:t>
      </w:r>
      <w:r>
        <w:rPr>
          <w:rFonts w:eastAsia="宋体" w:cs="Calibri" w:hint="eastAsia"/>
          <w:lang w:eastAsia="zh-CN"/>
        </w:rPr>
        <w:br/>
      </w:r>
    </w:p>
    <w:p w:rsidR="0019796E" w:rsidRDefault="00B72825">
      <w:pPr>
        <w:ind w:leftChars="600" w:left="1440"/>
        <w:rPr>
          <w:rFonts w:eastAsia="宋体" w:cs="Calibri"/>
          <w:lang w:eastAsia="zh-CN"/>
        </w:rPr>
        <w:sectPr w:rsidR="0019796E">
          <w:type w:val="continuous"/>
          <w:pgSz w:w="11907" w:h="16839"/>
          <w:pgMar w:top="720" w:right="720" w:bottom="720" w:left="720" w:header="720" w:footer="720" w:gutter="0"/>
          <w:cols w:num="2" w:space="720" w:equalWidth="0">
            <w:col w:w="5021" w:space="425"/>
            <w:col w:w="5021"/>
          </w:cols>
          <w:docGrid w:linePitch="360"/>
        </w:sectPr>
      </w:pPr>
      <w:r>
        <w:rPr>
          <w:rFonts w:eastAsia="宋体" w:cs="Calibri" w:hint="eastAsia"/>
          <w:lang w:eastAsia="zh-CN"/>
        </w:rPr>
        <w:lastRenderedPageBreak/>
        <w:t>UART CV Charge Time</w:t>
      </w:r>
      <w:r>
        <w:rPr>
          <w:rFonts w:eastAsia="宋体" w:cs="Calibri" w:hint="eastAsia"/>
          <w:lang w:eastAsia="zh-CN"/>
        </w:rPr>
        <w:br/>
        <w:t>UART Charge Level_1 Time</w:t>
      </w:r>
      <w:r>
        <w:rPr>
          <w:rFonts w:eastAsia="宋体" w:cs="Calibri" w:hint="eastAsia"/>
          <w:lang w:eastAsia="zh-CN"/>
        </w:rPr>
        <w:br/>
        <w:t>UART Charge Level_2 Time</w:t>
      </w:r>
      <w:r>
        <w:rPr>
          <w:rFonts w:eastAsia="宋体" w:cs="Calibri" w:hint="eastAsia"/>
          <w:lang w:eastAsia="zh-CN"/>
        </w:rPr>
        <w:br/>
        <w:t>UART Charge Level_3 Time</w:t>
      </w:r>
      <w:r>
        <w:rPr>
          <w:rFonts w:eastAsia="宋体" w:cs="Calibri" w:hint="eastAsia"/>
          <w:lang w:eastAsia="zh-CN"/>
        </w:rPr>
        <w:br/>
        <w:t>UART Charge Level_4 Time</w:t>
      </w:r>
      <w:r>
        <w:rPr>
          <w:rFonts w:eastAsia="宋体" w:cs="Calibri" w:hint="eastAsia"/>
          <w:lang w:eastAsia="zh-CN"/>
        </w:rPr>
        <w:br/>
        <w:t>UART Charge Level_5 Time</w:t>
      </w:r>
      <w:r>
        <w:rPr>
          <w:rFonts w:eastAsia="宋体" w:cs="Calibri" w:hint="eastAsia"/>
          <w:lang w:eastAsia="zh-CN"/>
        </w:rPr>
        <w:br/>
      </w:r>
      <w:r>
        <w:rPr>
          <w:rFonts w:eastAsia="宋体" w:cs="Calibri" w:hint="eastAsia"/>
          <w:lang w:eastAsia="zh-CN"/>
        </w:rPr>
        <w:lastRenderedPageBreak/>
        <w:t>UART Low Battery Discharge Time</w:t>
      </w:r>
      <w:r>
        <w:rPr>
          <w:rFonts w:eastAsia="宋体" w:cs="Calibri" w:hint="eastAsia"/>
          <w:lang w:eastAsia="zh-CN"/>
        </w:rPr>
        <w:br/>
        <w:t>UART LED Mode 1 Discharge Time</w:t>
      </w:r>
      <w:r>
        <w:rPr>
          <w:rFonts w:eastAsia="宋体" w:cs="Calibri" w:hint="eastAsia"/>
          <w:lang w:eastAsia="zh-CN"/>
        </w:rPr>
        <w:br/>
        <w:t>UART LED Mode 2 Discharge Time</w:t>
      </w:r>
      <w:r>
        <w:rPr>
          <w:rFonts w:eastAsia="宋体" w:cs="Calibri" w:hint="eastAsia"/>
          <w:lang w:eastAsia="zh-CN"/>
        </w:rPr>
        <w:br/>
        <w:t>UART LED Mode 3 Discharge Time</w:t>
      </w:r>
      <w:r>
        <w:rPr>
          <w:rFonts w:eastAsia="宋体" w:cs="Calibri" w:hint="eastAsia"/>
          <w:lang w:eastAsia="zh-CN"/>
        </w:rPr>
        <w:br/>
        <w:t>UART Radio Working Time</w:t>
      </w:r>
    </w:p>
    <w:p w:rsidR="00090B70" w:rsidRDefault="00B72825" w:rsidP="00090B70">
      <w:pPr>
        <w:rPr>
          <w:rFonts w:eastAsia="宋体" w:cs="Calibri" w:hint="eastAsia"/>
          <w:lang w:eastAsia="zh-CN"/>
        </w:rPr>
      </w:pPr>
      <w:r>
        <w:rPr>
          <w:rFonts w:eastAsia="宋体" w:cs="Calibri" w:hint="eastAsia"/>
          <w:lang w:eastAsia="zh-CN"/>
        </w:rPr>
        <w:lastRenderedPageBreak/>
        <w:t xml:space="preserve">-- Three extra counters were introduced and counted once per 15min: </w:t>
      </w:r>
      <w:r>
        <w:rPr>
          <w:rFonts w:eastAsia="宋体" w:cs="Calibri" w:hint="eastAsia"/>
          <w:lang w:eastAsia="zh-CN"/>
        </w:rPr>
        <w:br/>
      </w:r>
      <w:r>
        <w:rPr>
          <w:rFonts w:eastAsia="宋体" w:cs="Calibri" w:hint="eastAsia"/>
          <w:lang w:eastAsia="zh-CN"/>
        </w:rPr>
        <w:tab/>
        <w:t>USB Heavy-Load Time; USB Light-Load Time; Battery Capacity.</w:t>
      </w:r>
      <w:r>
        <w:rPr>
          <w:rFonts w:eastAsia="宋体" w:cs="Calibri" w:hint="eastAsia"/>
          <w:lang w:eastAsia="zh-CN"/>
        </w:rPr>
        <w:br/>
      </w:r>
      <w:r>
        <w:rPr>
          <w:rFonts w:eastAsia="宋体" w:cs="Calibri" w:hint="eastAsia"/>
          <w:lang w:eastAsia="zh-CN"/>
        </w:rPr>
        <w:tab/>
        <w:t xml:space="preserve">-- Date record updated from week of the </w:t>
      </w:r>
      <w:proofErr w:type="gramStart"/>
      <w:r>
        <w:rPr>
          <w:rFonts w:eastAsia="宋体" w:cs="Calibri" w:hint="eastAsia"/>
          <w:lang w:eastAsia="zh-CN"/>
        </w:rPr>
        <w:t>year(</w:t>
      </w:r>
      <w:proofErr w:type="gramEnd"/>
      <w:r>
        <w:rPr>
          <w:rFonts w:eastAsia="宋体" w:cs="Calibri" w:hint="eastAsia"/>
          <w:lang w:eastAsia="zh-CN"/>
        </w:rPr>
        <w:t xml:space="preserve">WWYY) </w:t>
      </w:r>
      <w:proofErr w:type="spellStart"/>
      <w:r>
        <w:rPr>
          <w:rFonts w:eastAsia="宋体" w:cs="Calibri" w:hint="eastAsia"/>
          <w:lang w:eastAsia="zh-CN"/>
        </w:rPr>
        <w:t>to day</w:t>
      </w:r>
      <w:proofErr w:type="spellEnd"/>
      <w:r>
        <w:rPr>
          <w:rFonts w:eastAsia="宋体" w:cs="Calibri" w:hint="eastAsia"/>
          <w:lang w:eastAsia="zh-CN"/>
        </w:rPr>
        <w:t xml:space="preserve"> of the year (DDDYY). </w:t>
      </w:r>
      <w:r>
        <w:rPr>
          <w:rFonts w:eastAsia="宋体" w:cs="Calibri" w:hint="eastAsia"/>
          <w:lang w:eastAsia="zh-CN"/>
        </w:rPr>
        <w:br/>
      </w:r>
      <w:r>
        <w:rPr>
          <w:rFonts w:eastAsia="宋体" w:cs="Calibri" w:hint="eastAsia"/>
          <w:lang w:eastAsia="zh-CN"/>
        </w:rPr>
        <w:tab/>
        <w:t xml:space="preserve">-- Set Delivery Flag when the product is operated under charged/discharge continuously for more </w:t>
      </w:r>
      <w:r>
        <w:rPr>
          <w:rFonts w:eastAsia="宋体" w:cs="Calibri" w:hint="eastAsia"/>
          <w:lang w:eastAsia="zh-CN"/>
        </w:rPr>
        <w:lastRenderedPageBreak/>
        <w:tab/>
        <w:t>than 60min.</w:t>
      </w:r>
      <w:r>
        <w:rPr>
          <w:rFonts w:eastAsia="宋体" w:cs="Calibri" w:hint="eastAsia"/>
          <w:lang w:eastAsia="zh-CN"/>
        </w:rPr>
        <w:br/>
      </w:r>
      <w:r>
        <w:rPr>
          <w:rFonts w:eastAsia="宋体" w:cs="Calibri" w:hint="eastAsia"/>
          <w:lang w:eastAsia="zh-CN"/>
        </w:rPr>
        <w:tab/>
        <w:t xml:space="preserve">-- Resume the working hour to record over the life time of product, instead of the inventory only. </w:t>
      </w:r>
      <w:r>
        <w:rPr>
          <w:rFonts w:eastAsia="宋体" w:cs="Calibri" w:hint="eastAsia"/>
          <w:lang w:eastAsia="zh-CN"/>
        </w:rPr>
        <w:br/>
      </w:r>
      <w:r w:rsidR="00090B70">
        <w:rPr>
          <w:rFonts w:eastAsia="宋体" w:cs="Calibri"/>
          <w:lang w:eastAsia="zh-CN"/>
        </w:rPr>
        <w:t>V4.6</w:t>
      </w:r>
      <w:r w:rsidR="00090B70">
        <w:rPr>
          <w:rFonts w:eastAsia="宋体" w:cs="Calibri" w:hint="eastAsia"/>
          <w:lang w:eastAsia="zh-CN"/>
        </w:rPr>
        <w:t xml:space="preserve">c </w:t>
      </w:r>
      <w:r w:rsidR="00090B70">
        <w:rPr>
          <w:rFonts w:eastAsia="宋体" w:cs="Calibri"/>
          <w:lang w:eastAsia="zh-CN"/>
        </w:rPr>
        <w:tab/>
        <w:t>Martin/</w:t>
      </w:r>
      <w:proofErr w:type="spellStart"/>
      <w:r w:rsidR="00090B70">
        <w:rPr>
          <w:rFonts w:eastAsia="宋体" w:cs="Calibri"/>
          <w:lang w:eastAsia="zh-CN"/>
        </w:rPr>
        <w:t>Kerwen</w:t>
      </w:r>
      <w:proofErr w:type="spellEnd"/>
      <w:r w:rsidR="00090B70">
        <w:rPr>
          <w:rFonts w:eastAsia="宋体" w:cs="Calibri"/>
          <w:lang w:eastAsia="zh-CN"/>
        </w:rPr>
        <w:t xml:space="preserve"> /Nov 1</w:t>
      </w:r>
      <w:r w:rsidR="00090B70">
        <w:rPr>
          <w:rFonts w:eastAsia="宋体" w:cs="Calibri" w:hint="eastAsia"/>
          <w:lang w:eastAsia="zh-CN"/>
        </w:rPr>
        <w:t>2</w:t>
      </w:r>
      <w:r w:rsidR="00090B70">
        <w:rPr>
          <w:rFonts w:eastAsia="宋体" w:cs="Calibri"/>
          <w:lang w:eastAsia="zh-CN"/>
        </w:rPr>
        <w:t>, 2015</w:t>
      </w:r>
      <w:r w:rsidR="00090B70">
        <w:rPr>
          <w:rFonts w:eastAsia="宋体" w:cs="Calibri"/>
          <w:lang w:eastAsia="zh-CN"/>
        </w:rPr>
        <w:br/>
      </w:r>
      <w:r w:rsidR="00090B70">
        <w:rPr>
          <w:rFonts w:eastAsia="宋体" w:cs="Calibri" w:hint="eastAsia"/>
          <w:lang w:eastAsia="zh-CN"/>
        </w:rPr>
        <w:tab/>
        <w:t>-- Further clarification for the method of entering Empty Fuel</w:t>
      </w:r>
      <w:r w:rsidR="00DD5AF6">
        <w:rPr>
          <w:rFonts w:eastAsia="宋体" w:cs="Calibri" w:hint="eastAsia"/>
          <w:lang w:eastAsia="zh-CN"/>
        </w:rPr>
        <w:t xml:space="preserve"> </w:t>
      </w:r>
      <w:r w:rsidR="00DD5AF6">
        <w:rPr>
          <w:rFonts w:eastAsia="宋体" w:cs="Calibri"/>
          <w:lang w:eastAsia="zh-CN"/>
        </w:rPr>
        <w:t>–</w:t>
      </w:r>
      <w:r w:rsidR="00DD5AF6">
        <w:rPr>
          <w:rFonts w:eastAsia="宋体" w:cs="Calibri" w:hint="eastAsia"/>
          <w:lang w:eastAsia="zh-CN"/>
        </w:rPr>
        <w:t xml:space="preserve"> Page 8</w:t>
      </w:r>
      <w:r w:rsidR="00090B70">
        <w:rPr>
          <w:rFonts w:eastAsia="宋体" w:cs="Calibri"/>
          <w:lang w:eastAsia="zh-CN"/>
        </w:rPr>
        <w:br/>
      </w:r>
      <w:r w:rsidR="00090B70">
        <w:rPr>
          <w:rFonts w:eastAsia="宋体" w:cs="Calibri" w:hint="eastAsia"/>
          <w:lang w:eastAsia="zh-CN"/>
        </w:rPr>
        <w:tab/>
      </w:r>
      <w:r w:rsidR="00090B70">
        <w:rPr>
          <w:rFonts w:eastAsia="宋体" w:cs="Calibri"/>
          <w:lang w:eastAsia="zh-CN"/>
        </w:rPr>
        <w:t xml:space="preserve">-- </w:t>
      </w:r>
      <w:r w:rsidR="00722CD9">
        <w:rPr>
          <w:rFonts w:eastAsia="宋体" w:cs="Calibri" w:hint="eastAsia"/>
          <w:lang w:eastAsia="zh-CN"/>
        </w:rPr>
        <w:t xml:space="preserve">Increase the current of Mode 3 to meet 150 lm of brightness </w:t>
      </w:r>
      <w:r w:rsidR="00722CD9">
        <w:rPr>
          <w:rFonts w:eastAsia="宋体" w:cs="Calibri"/>
          <w:lang w:eastAsia="zh-CN"/>
        </w:rPr>
        <w:t>–</w:t>
      </w:r>
      <w:r w:rsidR="00722CD9">
        <w:rPr>
          <w:rFonts w:eastAsia="宋体" w:cs="Calibri" w:hint="eastAsia"/>
          <w:lang w:eastAsia="zh-CN"/>
        </w:rPr>
        <w:t xml:space="preserve"> Page 13</w:t>
      </w:r>
      <w:r w:rsidR="00090B70">
        <w:rPr>
          <w:rFonts w:eastAsia="宋体" w:cs="Calibri"/>
          <w:lang w:eastAsia="zh-CN"/>
        </w:rPr>
        <w:br/>
      </w:r>
      <w:r w:rsidR="00090B70">
        <w:rPr>
          <w:rFonts w:eastAsia="宋体" w:cs="Calibri" w:hint="eastAsia"/>
          <w:lang w:eastAsia="zh-CN"/>
        </w:rPr>
        <w:t xml:space="preserve"> </w:t>
      </w:r>
      <w:r w:rsidR="00F34BF7">
        <w:rPr>
          <w:rFonts w:eastAsia="宋体" w:cs="Calibri"/>
          <w:lang w:eastAsia="zh-CN"/>
        </w:rPr>
        <w:t>V4.6</w:t>
      </w:r>
      <w:r w:rsidR="00F34BF7">
        <w:rPr>
          <w:rFonts w:eastAsia="宋体" w:cs="Calibri" w:hint="eastAsia"/>
          <w:lang w:eastAsia="zh-CN"/>
        </w:rPr>
        <w:t xml:space="preserve">d </w:t>
      </w:r>
      <w:r w:rsidR="00F34BF7">
        <w:rPr>
          <w:rFonts w:eastAsia="宋体" w:cs="Calibri"/>
          <w:lang w:eastAsia="zh-CN"/>
        </w:rPr>
        <w:tab/>
        <w:t>Martin/</w:t>
      </w:r>
      <w:proofErr w:type="spellStart"/>
      <w:r w:rsidR="00F34BF7">
        <w:rPr>
          <w:rFonts w:eastAsia="宋体" w:cs="Calibri"/>
          <w:lang w:eastAsia="zh-CN"/>
        </w:rPr>
        <w:t>Kerwen</w:t>
      </w:r>
      <w:proofErr w:type="spellEnd"/>
      <w:r w:rsidR="00F34BF7">
        <w:rPr>
          <w:rFonts w:eastAsia="宋体" w:cs="Calibri"/>
          <w:lang w:eastAsia="zh-CN"/>
        </w:rPr>
        <w:t xml:space="preserve"> /Nov 1</w:t>
      </w:r>
      <w:r w:rsidR="00F34BF7">
        <w:rPr>
          <w:rFonts w:eastAsia="宋体" w:cs="Calibri" w:hint="eastAsia"/>
          <w:lang w:eastAsia="zh-CN"/>
        </w:rPr>
        <w:t>8</w:t>
      </w:r>
      <w:r w:rsidR="00F34BF7">
        <w:rPr>
          <w:rFonts w:eastAsia="宋体" w:cs="Calibri"/>
          <w:lang w:eastAsia="zh-CN"/>
        </w:rPr>
        <w:t>, 2015</w:t>
      </w:r>
      <w:r w:rsidR="00F34BF7">
        <w:rPr>
          <w:rFonts w:eastAsia="宋体" w:cs="Calibri"/>
          <w:lang w:eastAsia="zh-CN"/>
        </w:rPr>
        <w:br/>
      </w:r>
      <w:r w:rsidR="00F34BF7">
        <w:rPr>
          <w:rFonts w:eastAsia="宋体" w:cs="Calibri" w:hint="eastAsia"/>
          <w:lang w:eastAsia="zh-CN"/>
        </w:rPr>
        <w:tab/>
        <w:t xml:space="preserve">-- </w:t>
      </w:r>
      <w:r w:rsidR="0058165F">
        <w:rPr>
          <w:rFonts w:eastAsia="宋体" w:cs="Calibri" w:hint="eastAsia"/>
          <w:lang w:eastAsia="zh-CN"/>
        </w:rPr>
        <w:t xml:space="preserve">Modify the current of Mode 3 to 359.2mA. </w:t>
      </w:r>
      <w:proofErr w:type="gramStart"/>
      <w:r w:rsidR="0058165F">
        <w:rPr>
          <w:rFonts w:eastAsia="宋体" w:cs="Calibri" w:hint="eastAsia"/>
          <w:lang w:eastAsia="zh-CN"/>
        </w:rPr>
        <w:t xml:space="preserve">Forgot to consider the </w:t>
      </w:r>
      <w:r w:rsidR="0058165F" w:rsidRPr="0058165F">
        <w:rPr>
          <w:rFonts w:eastAsia="宋体" w:cs="Calibri"/>
          <w:lang w:eastAsia="zh-CN"/>
        </w:rPr>
        <w:t>transmittance</w:t>
      </w:r>
      <w:r w:rsidR="0058165F">
        <w:rPr>
          <w:rFonts w:eastAsia="宋体" w:cs="Calibri" w:hint="eastAsia"/>
          <w:lang w:eastAsia="zh-CN"/>
        </w:rPr>
        <w:t xml:space="preserve"> in the previous version.</w:t>
      </w:r>
      <w:proofErr w:type="gramEnd"/>
      <w:r w:rsidR="0058165F">
        <w:rPr>
          <w:rFonts w:eastAsia="宋体" w:cs="Calibri" w:hint="eastAsia"/>
          <w:lang w:eastAsia="zh-CN"/>
        </w:rPr>
        <w:t xml:space="preserve"> </w:t>
      </w:r>
      <w:r w:rsidR="0058165F">
        <w:rPr>
          <w:rFonts w:eastAsia="宋体" w:cs="Calibri"/>
          <w:lang w:eastAsia="zh-CN"/>
        </w:rPr>
        <w:t>–</w:t>
      </w:r>
      <w:r w:rsidR="0058165F">
        <w:rPr>
          <w:rFonts w:eastAsia="宋体" w:cs="Calibri" w:hint="eastAsia"/>
          <w:lang w:eastAsia="zh-CN"/>
        </w:rPr>
        <w:t xml:space="preserve"> Page 12</w:t>
      </w:r>
      <w:r w:rsidR="00F34BF7">
        <w:rPr>
          <w:rFonts w:eastAsia="宋体" w:cs="Calibri"/>
          <w:lang w:eastAsia="zh-CN"/>
        </w:rPr>
        <w:br/>
      </w:r>
      <w:r w:rsidR="00F34BF7">
        <w:rPr>
          <w:rFonts w:eastAsia="宋体" w:cs="Calibri" w:hint="eastAsia"/>
          <w:lang w:eastAsia="zh-CN"/>
        </w:rPr>
        <w:tab/>
      </w:r>
      <w:r w:rsidR="00F34BF7">
        <w:rPr>
          <w:rFonts w:eastAsia="宋体" w:cs="Calibri"/>
          <w:lang w:eastAsia="zh-CN"/>
        </w:rPr>
        <w:t xml:space="preserve">-- </w:t>
      </w:r>
      <w:r w:rsidR="0058165F">
        <w:rPr>
          <w:rFonts w:eastAsia="宋体" w:cs="Calibri" w:hint="eastAsia"/>
          <w:lang w:eastAsia="zh-CN"/>
        </w:rPr>
        <w:t>Update UART data logging and communication specification</w:t>
      </w:r>
      <w:r w:rsidR="00F12B76">
        <w:rPr>
          <w:rFonts w:eastAsia="宋体" w:cs="Calibri" w:hint="eastAsia"/>
          <w:lang w:eastAsia="zh-CN"/>
        </w:rPr>
        <w:t xml:space="preserve"> </w:t>
      </w:r>
      <w:r w:rsidR="00F12B76">
        <w:rPr>
          <w:rFonts w:eastAsia="宋体" w:cs="Calibri"/>
          <w:lang w:eastAsia="zh-CN"/>
        </w:rPr>
        <w:t>according</w:t>
      </w:r>
      <w:r w:rsidR="00F12B76">
        <w:rPr>
          <w:rFonts w:eastAsia="宋体" w:cs="Calibri" w:hint="eastAsia"/>
          <w:lang w:eastAsia="zh-CN"/>
        </w:rPr>
        <w:t xml:space="preserve"> to </w:t>
      </w:r>
      <w:r w:rsidR="00F12B76">
        <w:rPr>
          <w:rFonts w:eastAsia="宋体" w:cs="Calibri"/>
          <w:lang w:eastAsia="zh-CN"/>
        </w:rPr>
        <w:t>“</w:t>
      </w:r>
      <w:r w:rsidR="00F12B76">
        <w:rPr>
          <w:rFonts w:eastAsia="宋体" w:cs="Calibri" w:hint="eastAsia"/>
          <w:lang w:eastAsia="zh-CN"/>
        </w:rPr>
        <w:t xml:space="preserve">Usage Data to </w:t>
      </w:r>
      <w:proofErr w:type="spellStart"/>
      <w:r w:rsidR="00F12B76">
        <w:rPr>
          <w:rFonts w:eastAsia="宋体" w:cs="Calibri" w:hint="eastAsia"/>
          <w:lang w:eastAsia="zh-CN"/>
        </w:rPr>
        <w:t>Angaza</w:t>
      </w:r>
      <w:proofErr w:type="spellEnd"/>
      <w:r w:rsidR="00F12B76">
        <w:rPr>
          <w:rFonts w:eastAsia="宋体" w:cs="Calibri" w:hint="eastAsia"/>
          <w:lang w:eastAsia="zh-CN"/>
        </w:rPr>
        <w:t xml:space="preserve"> </w:t>
      </w:r>
      <w:r w:rsidR="00F12B76">
        <w:rPr>
          <w:rFonts w:eastAsia="宋体" w:cs="Calibri"/>
          <w:lang w:eastAsia="zh-CN"/>
        </w:rPr>
        <w:t>–</w:t>
      </w:r>
      <w:r w:rsidR="00F12B76">
        <w:rPr>
          <w:rFonts w:eastAsia="宋体" w:cs="Calibri" w:hint="eastAsia"/>
          <w:lang w:eastAsia="zh-CN"/>
        </w:rPr>
        <w:t xml:space="preserve"> Draft v0.3</w:t>
      </w:r>
      <w:r w:rsidR="00F12B76">
        <w:rPr>
          <w:rFonts w:eastAsia="宋体" w:cs="Calibri"/>
          <w:lang w:eastAsia="zh-CN"/>
        </w:rPr>
        <w:t>”</w:t>
      </w:r>
      <w:r w:rsidR="00F34BF7">
        <w:rPr>
          <w:rFonts w:eastAsia="宋体" w:cs="Calibri" w:hint="eastAsia"/>
          <w:lang w:eastAsia="zh-CN"/>
        </w:rPr>
        <w:t xml:space="preserve"> </w:t>
      </w:r>
      <w:r w:rsidR="00F34BF7">
        <w:rPr>
          <w:rFonts w:eastAsia="宋体" w:cs="Calibri"/>
          <w:lang w:eastAsia="zh-CN"/>
        </w:rPr>
        <w:t>–</w:t>
      </w:r>
      <w:r w:rsidR="0058165F">
        <w:rPr>
          <w:rFonts w:eastAsia="宋体" w:cs="Calibri" w:hint="eastAsia"/>
          <w:lang w:eastAsia="zh-CN"/>
        </w:rPr>
        <w:t xml:space="preserve"> Page 25</w:t>
      </w:r>
    </w:p>
    <w:p w:rsidR="002E568B" w:rsidRPr="00090B70" w:rsidRDefault="002E568B" w:rsidP="00090B70">
      <w:pPr>
        <w:rPr>
          <w:rFonts w:eastAsia="宋体" w:cs="Calibri"/>
          <w:lang w:eastAsia="zh-CN"/>
        </w:rPr>
      </w:pPr>
      <w:r>
        <w:rPr>
          <w:rFonts w:eastAsia="宋体" w:cs="Calibri"/>
          <w:lang w:eastAsia="zh-CN"/>
        </w:rPr>
        <w:t>V4.6</w:t>
      </w:r>
      <w:r>
        <w:rPr>
          <w:rFonts w:eastAsia="宋体" w:cs="Calibri" w:hint="eastAsia"/>
          <w:lang w:eastAsia="zh-CN"/>
        </w:rPr>
        <w:t xml:space="preserve">e </w:t>
      </w:r>
      <w:r>
        <w:rPr>
          <w:rFonts w:eastAsia="宋体" w:cs="Calibri"/>
          <w:lang w:eastAsia="zh-CN"/>
        </w:rPr>
        <w:tab/>
        <w:t>Martin/</w:t>
      </w:r>
      <w:proofErr w:type="spellStart"/>
      <w:r>
        <w:rPr>
          <w:rFonts w:eastAsia="宋体" w:cs="Calibri"/>
          <w:lang w:eastAsia="zh-CN"/>
        </w:rPr>
        <w:t>Kerwen</w:t>
      </w:r>
      <w:proofErr w:type="spellEnd"/>
      <w:r>
        <w:rPr>
          <w:rFonts w:eastAsia="宋体" w:cs="Calibri"/>
          <w:lang w:eastAsia="zh-CN"/>
        </w:rPr>
        <w:t xml:space="preserve"> /Nov 1</w:t>
      </w:r>
      <w:r>
        <w:rPr>
          <w:rFonts w:eastAsia="宋体" w:cs="Calibri" w:hint="eastAsia"/>
          <w:lang w:eastAsia="zh-CN"/>
        </w:rPr>
        <w:t>9</w:t>
      </w:r>
      <w:r>
        <w:rPr>
          <w:rFonts w:eastAsia="宋体" w:cs="Calibri"/>
          <w:lang w:eastAsia="zh-CN"/>
        </w:rPr>
        <w:t>, 2015</w:t>
      </w:r>
      <w:r>
        <w:rPr>
          <w:rFonts w:eastAsia="宋体" w:cs="Calibri"/>
          <w:lang w:eastAsia="zh-CN"/>
        </w:rPr>
        <w:br/>
      </w:r>
      <w:r>
        <w:rPr>
          <w:rFonts w:eastAsia="宋体" w:cs="Calibri" w:hint="eastAsia"/>
          <w:lang w:eastAsia="zh-CN"/>
        </w:rPr>
        <w:tab/>
        <w:t xml:space="preserve">-- Update the BCM method </w:t>
      </w:r>
      <w:r>
        <w:rPr>
          <w:rFonts w:eastAsia="宋体" w:cs="Calibri"/>
          <w:lang w:eastAsia="zh-CN"/>
        </w:rPr>
        <w:t>–</w:t>
      </w:r>
      <w:r>
        <w:rPr>
          <w:rFonts w:eastAsia="宋体" w:cs="Calibri" w:hint="eastAsia"/>
          <w:lang w:eastAsia="zh-CN"/>
        </w:rPr>
        <w:t xml:space="preserve"> Page 9</w:t>
      </w:r>
      <w:r>
        <w:rPr>
          <w:rFonts w:eastAsia="宋体" w:cs="Calibri"/>
          <w:lang w:eastAsia="zh-CN"/>
        </w:rPr>
        <w:br/>
      </w:r>
      <w:r>
        <w:rPr>
          <w:rFonts w:eastAsia="宋体" w:cs="Calibri" w:hint="eastAsia"/>
          <w:lang w:eastAsia="zh-CN"/>
        </w:rPr>
        <w:tab/>
      </w:r>
      <w:r>
        <w:rPr>
          <w:rFonts w:eastAsia="宋体" w:cs="Calibri"/>
          <w:lang w:eastAsia="zh-CN"/>
        </w:rPr>
        <w:t xml:space="preserve">-- </w:t>
      </w:r>
      <w:r>
        <w:rPr>
          <w:rFonts w:eastAsia="宋体" w:cs="Calibri" w:hint="eastAsia"/>
          <w:lang w:eastAsia="zh-CN"/>
        </w:rPr>
        <w:t xml:space="preserve">Update UART data logging and communication specification. Modify H8 to </w:t>
      </w:r>
      <w:r>
        <w:rPr>
          <w:rFonts w:eastAsia="宋体" w:cs="Calibri"/>
          <w:lang w:eastAsia="zh-CN"/>
        </w:rPr>
        <w:t>“</w:t>
      </w:r>
      <w:r w:rsidRPr="002E568B">
        <w:rPr>
          <w:rFonts w:eastAsia="宋体" w:cs="Calibri"/>
          <w:lang w:eastAsia="zh-CN"/>
        </w:rPr>
        <w:t>CV-to-</w:t>
      </w:r>
      <w:r w:rsidRPr="002E568B">
        <w:rPr>
          <w:rFonts w:eastAsia="宋体" w:cs="Calibri" w:hint="eastAsia"/>
          <w:lang w:eastAsia="zh-CN"/>
        </w:rPr>
        <w:t>Low</w:t>
      </w:r>
      <w:r w:rsidRPr="002E568B">
        <w:rPr>
          <w:rFonts w:eastAsia="宋体" w:cs="Calibri"/>
          <w:lang w:eastAsia="zh-CN"/>
        </w:rPr>
        <w:t>-Battery</w:t>
      </w:r>
      <w:r w:rsidRPr="002E568B">
        <w:rPr>
          <w:rFonts w:eastAsia="宋体" w:cs="Calibri" w:hint="eastAsia"/>
          <w:lang w:eastAsia="zh-CN"/>
        </w:rPr>
        <w:t xml:space="preserve"> </w:t>
      </w:r>
      <w:r w:rsidRPr="002E568B">
        <w:rPr>
          <w:rFonts w:eastAsia="宋体" w:cs="Calibri"/>
          <w:lang w:eastAsia="zh-CN"/>
        </w:rPr>
        <w:t>Previous Cycle Capacity”</w:t>
      </w:r>
      <w:r>
        <w:rPr>
          <w:rFonts w:eastAsia="宋体" w:cs="Calibri" w:hint="eastAsia"/>
          <w:lang w:eastAsia="zh-CN"/>
        </w:rPr>
        <w:t xml:space="preserve">, add H9 as </w:t>
      </w:r>
      <w:r>
        <w:rPr>
          <w:rFonts w:eastAsia="宋体" w:cs="Calibri"/>
          <w:lang w:eastAsia="zh-CN"/>
        </w:rPr>
        <w:t>“</w:t>
      </w:r>
      <w:r w:rsidRPr="002E568B">
        <w:rPr>
          <w:rFonts w:eastAsia="宋体" w:cs="Calibri"/>
          <w:lang w:eastAsia="zh-CN"/>
        </w:rPr>
        <w:t>CV-to-</w:t>
      </w:r>
      <w:r>
        <w:rPr>
          <w:rFonts w:eastAsia="宋体" w:cs="Calibri" w:hint="eastAsia"/>
          <w:lang w:eastAsia="zh-CN"/>
        </w:rPr>
        <w:t>Empty</w:t>
      </w:r>
      <w:r w:rsidRPr="002E568B">
        <w:rPr>
          <w:rFonts w:eastAsia="宋体" w:cs="Calibri"/>
          <w:lang w:eastAsia="zh-CN"/>
        </w:rPr>
        <w:t>-Battery</w:t>
      </w:r>
      <w:r w:rsidRPr="002E568B">
        <w:rPr>
          <w:rFonts w:eastAsia="宋体" w:cs="Calibri" w:hint="eastAsia"/>
          <w:lang w:eastAsia="zh-CN"/>
        </w:rPr>
        <w:t xml:space="preserve"> </w:t>
      </w:r>
      <w:r w:rsidRPr="002E568B">
        <w:rPr>
          <w:rFonts w:eastAsia="宋体" w:cs="Calibri"/>
          <w:lang w:eastAsia="zh-CN"/>
        </w:rPr>
        <w:t>Previous Cycle Capacity”</w:t>
      </w:r>
      <w:r>
        <w:rPr>
          <w:rFonts w:eastAsia="宋体" w:cs="Calibri" w:hint="eastAsia"/>
          <w:lang w:eastAsia="zh-CN"/>
        </w:rPr>
        <w:t xml:space="preserve">. </w:t>
      </w:r>
      <w:r>
        <w:rPr>
          <w:rFonts w:eastAsia="宋体" w:cs="Calibri"/>
          <w:lang w:eastAsia="zh-CN"/>
        </w:rPr>
        <w:t>–</w:t>
      </w:r>
      <w:r>
        <w:rPr>
          <w:rFonts w:eastAsia="宋体" w:cs="Calibri" w:hint="eastAsia"/>
          <w:lang w:eastAsia="zh-CN"/>
        </w:rPr>
        <w:t xml:space="preserve"> Page 28</w:t>
      </w:r>
    </w:p>
    <w:p w:rsidR="0019796E" w:rsidRDefault="0019796E">
      <w:pPr>
        <w:ind w:firstLine="720"/>
        <w:rPr>
          <w:rFonts w:cs="Calibri"/>
          <w:b/>
          <w:lang w:eastAsia="zh-CN"/>
        </w:rPr>
      </w:pPr>
    </w:p>
    <w:sectPr w:rsidR="0019796E" w:rsidSect="0019796E">
      <w:type w:val="continuous"/>
      <w:pgSz w:w="11907" w:h="16839"/>
      <w:pgMar w:top="720" w:right="720" w:bottom="720" w:left="720" w:header="720" w:footer="720" w:gutter="0"/>
      <w:cols w:space="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作者" w:date="2015-06-11T03:23:00Z" w:initials="A">
    <w:p w:rsidR="0066664E" w:rsidRDefault="0066664E">
      <w:pPr>
        <w:pStyle w:val="a4"/>
      </w:pPr>
      <w:r>
        <w:t xml:space="preserve">Jonas:  I think that assuming we calibrate the internal </w:t>
      </w:r>
      <w:proofErr w:type="spellStart"/>
      <w:r>
        <w:t>Vref</w:t>
      </w:r>
      <w:proofErr w:type="spellEnd"/>
      <w:r>
        <w:t xml:space="preserve"> (which we must) we should be able to improve the battery voltage threshold accuracies from +/- 0.1 V to +/- 0.5% (@ 25C).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07C" w:rsidRDefault="0073607C" w:rsidP="0019796E">
      <w:pPr>
        <w:spacing w:after="0" w:line="240" w:lineRule="auto"/>
      </w:pPr>
      <w:r>
        <w:separator/>
      </w:r>
    </w:p>
  </w:endnote>
  <w:endnote w:type="continuationSeparator" w:id="0">
    <w:p w:rsidR="0073607C" w:rsidRDefault="0073607C" w:rsidP="001979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default"/>
    <w:sig w:usb0="00000000" w:usb1="00000000"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64E" w:rsidRDefault="0066664E">
    <w:pPr>
      <w:pStyle w:val="a7"/>
    </w:pPr>
    <w:r>
      <w:pict>
        <v:shapetype id="_x0000_t202" coordsize="21600,21600" o:spt="202" path="m,l,21600r21600,l21600,xe">
          <v:stroke joinstyle="miter"/>
          <v:path gradientshapeok="t" o:connecttype="rect"/>
        </v:shapetype>
        <v:shape id="_x0000_s2049" type="#_x0000_t202" style="position:absolute;left:0;text-align:left;margin-left:0;margin-top:0;width:2in;height:2in;z-index:251658240;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&#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LVnCrsEAwAAzgYAAA4AAAAAAAAAAAAAAAAALgIAAGRycy9lMm9Eb2MueG1sUEsBAi0AFAAG&#10;AAgAAAAhAOcqirzWAAAABQEAAA8AAAAAAAAAAAAAAAAAXgUAAGRycy9kb3ducmV2LnhtbFBLBQYA&#10;AAAABAAEAPMAAABhBgAAAAA=&#10;" filled="f" stroked="f" strokeweight=".5pt">
          <v:textbox style="mso-fit-shape-to-text:t" inset="0,0,0,0">
            <w:txbxContent>
              <w:p w:rsidR="0066664E" w:rsidRDefault="0066664E">
                <w:pPr>
                  <w:snapToGrid w:val="0"/>
                  <w:rPr>
                    <w:sz w:val="18"/>
                  </w:rPr>
                </w:pPr>
                <w:r>
                  <w:rPr>
                    <w:sz w:val="18"/>
                  </w:rPr>
                  <w:fldChar w:fldCharType="begin"/>
                </w:r>
                <w:r>
                  <w:rPr>
                    <w:sz w:val="18"/>
                  </w:rPr>
                  <w:instrText xml:space="preserve"> PAGE  \* MERGEFORMAT </w:instrText>
                </w:r>
                <w:r>
                  <w:rPr>
                    <w:sz w:val="18"/>
                  </w:rPr>
                  <w:fldChar w:fldCharType="separate"/>
                </w:r>
                <w:r w:rsidR="002E568B">
                  <w:rPr>
                    <w:noProof/>
                    <w:sz w:val="18"/>
                  </w:rPr>
                  <w:t>35</w:t>
                </w:r>
                <w:r>
                  <w:rPr>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07C" w:rsidRDefault="0073607C" w:rsidP="0019796E">
      <w:pPr>
        <w:spacing w:after="0" w:line="240" w:lineRule="auto"/>
      </w:pPr>
      <w:r>
        <w:separator/>
      </w:r>
    </w:p>
  </w:footnote>
  <w:footnote w:type="continuationSeparator" w:id="0">
    <w:p w:rsidR="0073607C" w:rsidRDefault="0073607C" w:rsidP="001979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C7AC3"/>
    <w:multiLevelType w:val="multilevel"/>
    <w:tmpl w:val="C36A3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7403C"/>
    <w:multiLevelType w:val="multilevel"/>
    <w:tmpl w:val="089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53F52"/>
    <w:multiLevelType w:val="multilevel"/>
    <w:tmpl w:val="09953F5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137C3791"/>
    <w:multiLevelType w:val="multilevel"/>
    <w:tmpl w:val="137C3791"/>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1CAF254D"/>
    <w:multiLevelType w:val="hybridMultilevel"/>
    <w:tmpl w:val="80860B6A"/>
    <w:lvl w:ilvl="0" w:tplc="2F7E81E8">
      <w:start w:val="105"/>
      <w:numFmt w:val="bullet"/>
      <w:lvlText w:val="-"/>
      <w:lvlJc w:val="left"/>
      <w:pPr>
        <w:ind w:left="1080" w:hanging="360"/>
      </w:pPr>
      <w:rPr>
        <w:rFonts w:ascii="Calibri" w:eastAsiaTheme="minorEastAsia" w:hAnsi="Calibri" w:cs="Times New Roman"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nsid w:val="35CE549F"/>
    <w:multiLevelType w:val="multilevel"/>
    <w:tmpl w:val="35CE549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3C623977"/>
    <w:multiLevelType w:val="multilevel"/>
    <w:tmpl w:val="3C623977"/>
    <w:lvl w:ilvl="0">
      <w:numFmt w:val="bullet"/>
      <w:lvlText w:val="-"/>
      <w:lvlJc w:val="left"/>
      <w:pPr>
        <w:ind w:left="720" w:hanging="360"/>
      </w:pPr>
      <w:rPr>
        <w:rFonts w:ascii="Cambria" w:hAnsi="Cambria"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nsid w:val="43282103"/>
    <w:multiLevelType w:val="multilevel"/>
    <w:tmpl w:val="4328210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AA86278"/>
    <w:multiLevelType w:val="multilevel"/>
    <w:tmpl w:val="B7FA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C10AFF"/>
    <w:multiLevelType w:val="multilevel"/>
    <w:tmpl w:val="65F361D9"/>
    <w:lvl w:ilvl="0">
      <w:start w:val="1"/>
      <w:numFmt w:val="bullet"/>
      <w:lvlText w:val=""/>
      <w:lvlJc w:val="left"/>
      <w:pPr>
        <w:ind w:left="776" w:hanging="360"/>
      </w:pPr>
      <w:rPr>
        <w:rFonts w:ascii="Symbol" w:hAnsi="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hint="default"/>
      </w:rPr>
    </w:lvl>
    <w:lvl w:ilvl="3" w:tentative="1">
      <w:start w:val="1"/>
      <w:numFmt w:val="bullet"/>
      <w:lvlText w:val=""/>
      <w:lvlJc w:val="left"/>
      <w:pPr>
        <w:ind w:left="2936" w:hanging="360"/>
      </w:pPr>
      <w:rPr>
        <w:rFonts w:ascii="Symbol" w:hAnsi="Symbol" w:hint="default"/>
      </w:rPr>
    </w:lvl>
    <w:lvl w:ilvl="4" w:tentative="1">
      <w:start w:val="1"/>
      <w:numFmt w:val="bullet"/>
      <w:lvlText w:val="o"/>
      <w:lvlJc w:val="left"/>
      <w:pPr>
        <w:ind w:left="3656" w:hanging="360"/>
      </w:pPr>
      <w:rPr>
        <w:rFonts w:ascii="Courier New" w:hAnsi="Courier New" w:cs="Courier New" w:hint="default"/>
      </w:rPr>
    </w:lvl>
    <w:lvl w:ilvl="5" w:tentative="1">
      <w:start w:val="1"/>
      <w:numFmt w:val="bullet"/>
      <w:lvlText w:val=""/>
      <w:lvlJc w:val="left"/>
      <w:pPr>
        <w:ind w:left="4376" w:hanging="360"/>
      </w:pPr>
      <w:rPr>
        <w:rFonts w:ascii="Wingdings" w:hAnsi="Wingdings" w:hint="default"/>
      </w:rPr>
    </w:lvl>
    <w:lvl w:ilvl="6" w:tentative="1">
      <w:start w:val="1"/>
      <w:numFmt w:val="bullet"/>
      <w:lvlText w:val=""/>
      <w:lvlJc w:val="left"/>
      <w:pPr>
        <w:ind w:left="5096" w:hanging="360"/>
      </w:pPr>
      <w:rPr>
        <w:rFonts w:ascii="Symbol" w:hAnsi="Symbol" w:hint="default"/>
      </w:rPr>
    </w:lvl>
    <w:lvl w:ilvl="7" w:tentative="1">
      <w:start w:val="1"/>
      <w:numFmt w:val="bullet"/>
      <w:lvlText w:val="o"/>
      <w:lvlJc w:val="left"/>
      <w:pPr>
        <w:ind w:left="5816" w:hanging="360"/>
      </w:pPr>
      <w:rPr>
        <w:rFonts w:ascii="Courier New" w:hAnsi="Courier New" w:cs="Courier New" w:hint="default"/>
      </w:rPr>
    </w:lvl>
    <w:lvl w:ilvl="8" w:tentative="1">
      <w:start w:val="1"/>
      <w:numFmt w:val="bullet"/>
      <w:lvlText w:val=""/>
      <w:lvlJc w:val="left"/>
      <w:pPr>
        <w:ind w:left="6536" w:hanging="360"/>
      </w:pPr>
      <w:rPr>
        <w:rFonts w:ascii="Wingdings" w:hAnsi="Wingdings" w:hint="default"/>
      </w:rPr>
    </w:lvl>
  </w:abstractNum>
  <w:abstractNum w:abstractNumId="10">
    <w:nsid w:val="5641D40B"/>
    <w:multiLevelType w:val="singleLevel"/>
    <w:tmpl w:val="5641D40B"/>
    <w:lvl w:ilvl="0">
      <w:start w:val="1"/>
      <w:numFmt w:val="decimal"/>
      <w:suff w:val="space"/>
      <w:lvlText w:val="%1."/>
      <w:lvlJc w:val="left"/>
    </w:lvl>
  </w:abstractNum>
  <w:abstractNum w:abstractNumId="11">
    <w:nsid w:val="5641D851"/>
    <w:multiLevelType w:val="singleLevel"/>
    <w:tmpl w:val="5641D851"/>
    <w:lvl w:ilvl="0">
      <w:start w:val="6"/>
      <w:numFmt w:val="decimal"/>
      <w:suff w:val="space"/>
      <w:lvlText w:val="%1."/>
      <w:lvlJc w:val="left"/>
    </w:lvl>
  </w:abstractNum>
  <w:abstractNum w:abstractNumId="12">
    <w:nsid w:val="58364DCF"/>
    <w:multiLevelType w:val="hybridMultilevel"/>
    <w:tmpl w:val="03F4F2A2"/>
    <w:lvl w:ilvl="0" w:tplc="2F7E81E8">
      <w:start w:val="105"/>
      <w:numFmt w:val="bullet"/>
      <w:lvlText w:val="-"/>
      <w:lvlJc w:val="left"/>
      <w:pPr>
        <w:ind w:left="360" w:hanging="360"/>
      </w:pPr>
      <w:rPr>
        <w:rFonts w:ascii="Calibri" w:eastAsiaTheme="minorEastAsia" w:hAnsi="Calibri"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EBB7036"/>
    <w:multiLevelType w:val="multilevel"/>
    <w:tmpl w:val="18E8E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BE5748"/>
    <w:multiLevelType w:val="multilevel"/>
    <w:tmpl w:val="5FBE5748"/>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65F361D9"/>
    <w:multiLevelType w:val="multilevel"/>
    <w:tmpl w:val="65F361D9"/>
    <w:lvl w:ilvl="0">
      <w:start w:val="1"/>
      <w:numFmt w:val="bullet"/>
      <w:lvlText w:val=""/>
      <w:lvlJc w:val="left"/>
      <w:pPr>
        <w:ind w:left="776" w:hanging="360"/>
      </w:pPr>
      <w:rPr>
        <w:rFonts w:ascii="Symbol" w:hAnsi="Symbol" w:hint="default"/>
      </w:rPr>
    </w:lvl>
    <w:lvl w:ilvl="1">
      <w:start w:val="1"/>
      <w:numFmt w:val="bullet"/>
      <w:lvlText w:val="o"/>
      <w:lvlJc w:val="left"/>
      <w:pPr>
        <w:ind w:left="1496" w:hanging="360"/>
      </w:pPr>
      <w:rPr>
        <w:rFonts w:ascii="Courier New" w:hAnsi="Courier New" w:cs="Courier New" w:hint="default"/>
      </w:rPr>
    </w:lvl>
    <w:lvl w:ilvl="2" w:tentative="1">
      <w:start w:val="1"/>
      <w:numFmt w:val="bullet"/>
      <w:lvlText w:val=""/>
      <w:lvlJc w:val="left"/>
      <w:pPr>
        <w:ind w:left="2216" w:hanging="360"/>
      </w:pPr>
      <w:rPr>
        <w:rFonts w:ascii="Wingdings" w:hAnsi="Wingdings" w:hint="default"/>
      </w:rPr>
    </w:lvl>
    <w:lvl w:ilvl="3" w:tentative="1">
      <w:start w:val="1"/>
      <w:numFmt w:val="bullet"/>
      <w:lvlText w:val=""/>
      <w:lvlJc w:val="left"/>
      <w:pPr>
        <w:ind w:left="2936" w:hanging="360"/>
      </w:pPr>
      <w:rPr>
        <w:rFonts w:ascii="Symbol" w:hAnsi="Symbol" w:hint="default"/>
      </w:rPr>
    </w:lvl>
    <w:lvl w:ilvl="4" w:tentative="1">
      <w:start w:val="1"/>
      <w:numFmt w:val="bullet"/>
      <w:lvlText w:val="o"/>
      <w:lvlJc w:val="left"/>
      <w:pPr>
        <w:ind w:left="3656" w:hanging="360"/>
      </w:pPr>
      <w:rPr>
        <w:rFonts w:ascii="Courier New" w:hAnsi="Courier New" w:cs="Courier New" w:hint="default"/>
      </w:rPr>
    </w:lvl>
    <w:lvl w:ilvl="5" w:tentative="1">
      <w:start w:val="1"/>
      <w:numFmt w:val="bullet"/>
      <w:lvlText w:val=""/>
      <w:lvlJc w:val="left"/>
      <w:pPr>
        <w:ind w:left="4376" w:hanging="360"/>
      </w:pPr>
      <w:rPr>
        <w:rFonts w:ascii="Wingdings" w:hAnsi="Wingdings" w:hint="default"/>
      </w:rPr>
    </w:lvl>
    <w:lvl w:ilvl="6" w:tentative="1">
      <w:start w:val="1"/>
      <w:numFmt w:val="bullet"/>
      <w:lvlText w:val=""/>
      <w:lvlJc w:val="left"/>
      <w:pPr>
        <w:ind w:left="5096" w:hanging="360"/>
      </w:pPr>
      <w:rPr>
        <w:rFonts w:ascii="Symbol" w:hAnsi="Symbol" w:hint="default"/>
      </w:rPr>
    </w:lvl>
    <w:lvl w:ilvl="7" w:tentative="1">
      <w:start w:val="1"/>
      <w:numFmt w:val="bullet"/>
      <w:lvlText w:val="o"/>
      <w:lvlJc w:val="left"/>
      <w:pPr>
        <w:ind w:left="5816" w:hanging="360"/>
      </w:pPr>
      <w:rPr>
        <w:rFonts w:ascii="Courier New" w:hAnsi="Courier New" w:cs="Courier New" w:hint="default"/>
      </w:rPr>
    </w:lvl>
    <w:lvl w:ilvl="8" w:tentative="1">
      <w:start w:val="1"/>
      <w:numFmt w:val="bullet"/>
      <w:lvlText w:val=""/>
      <w:lvlJc w:val="left"/>
      <w:pPr>
        <w:ind w:left="6536" w:hanging="360"/>
      </w:pPr>
      <w:rPr>
        <w:rFonts w:ascii="Wingdings" w:hAnsi="Wingdings" w:hint="default"/>
      </w:rPr>
    </w:lvl>
  </w:abstractNum>
  <w:abstractNum w:abstractNumId="16">
    <w:nsid w:val="689274C5"/>
    <w:multiLevelType w:val="multilevel"/>
    <w:tmpl w:val="689274C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768056E0"/>
    <w:multiLevelType w:val="hybridMultilevel"/>
    <w:tmpl w:val="702263E4"/>
    <w:lvl w:ilvl="0" w:tplc="1AF81CBA">
      <w:start w:val="105"/>
      <w:numFmt w:val="bullet"/>
      <w:lvlText w:val="-"/>
      <w:lvlJc w:val="left"/>
      <w:pPr>
        <w:ind w:left="360" w:hanging="360"/>
      </w:pPr>
      <w:rPr>
        <w:rFonts w:ascii="Calibri" w:eastAsiaTheme="minorEastAsia" w:hAnsi="Calibri"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79C68CB"/>
    <w:multiLevelType w:val="multilevel"/>
    <w:tmpl w:val="779C68CB"/>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nsid w:val="7CC4320A"/>
    <w:multiLevelType w:val="hybridMultilevel"/>
    <w:tmpl w:val="EE0A732E"/>
    <w:lvl w:ilvl="0" w:tplc="5958DCD2">
      <w:start w:val="105"/>
      <w:numFmt w:val="bullet"/>
      <w:lvlText w:val="-"/>
      <w:lvlJc w:val="left"/>
      <w:pPr>
        <w:ind w:left="360" w:hanging="360"/>
      </w:pPr>
      <w:rPr>
        <w:rFonts w:ascii="Calibri" w:eastAsiaTheme="minorEastAsia" w:hAnsi="Calibri"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E59717D"/>
    <w:multiLevelType w:val="multilevel"/>
    <w:tmpl w:val="7E59717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15"/>
  </w:num>
  <w:num w:numId="2">
    <w:abstractNumId w:val="14"/>
  </w:num>
  <w:num w:numId="3">
    <w:abstractNumId w:val="7"/>
  </w:num>
  <w:num w:numId="4">
    <w:abstractNumId w:val="10"/>
  </w:num>
  <w:num w:numId="5">
    <w:abstractNumId w:val="11"/>
  </w:num>
  <w:num w:numId="6">
    <w:abstractNumId w:val="6"/>
  </w:num>
  <w:num w:numId="7">
    <w:abstractNumId w:val="20"/>
  </w:num>
  <w:num w:numId="8">
    <w:abstractNumId w:val="18"/>
  </w:num>
  <w:num w:numId="9">
    <w:abstractNumId w:val="5"/>
  </w:num>
  <w:num w:numId="10">
    <w:abstractNumId w:val="3"/>
  </w:num>
  <w:num w:numId="11">
    <w:abstractNumId w:val="16"/>
  </w:num>
  <w:num w:numId="12">
    <w:abstractNumId w:val="2"/>
  </w:num>
  <w:num w:numId="13">
    <w:abstractNumId w:val="13"/>
  </w:num>
  <w:num w:numId="14">
    <w:abstractNumId w:val="8"/>
  </w:num>
  <w:num w:numId="15">
    <w:abstractNumId w:val="0"/>
  </w:num>
  <w:num w:numId="16">
    <w:abstractNumId w:val="1"/>
  </w:num>
  <w:num w:numId="17">
    <w:abstractNumId w:val="19"/>
  </w:num>
  <w:num w:numId="18">
    <w:abstractNumId w:val="17"/>
  </w:num>
  <w:num w:numId="19">
    <w:abstractNumId w:val="12"/>
  </w:num>
  <w:num w:numId="20">
    <w:abstractNumId w:val="4"/>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removePersonalInformation/>
  <w:bordersDoNotSurroundHeader/>
  <w:bordersDoNotSurroundFooter/>
  <w:proofState w:spelling="clean" w:grammar="clean"/>
  <w:defaultTabStop w:val="720"/>
  <w:noPunctuationKerning/>
  <w:characterSpacingControl w:val="doNotCompress"/>
  <w:hdrShapeDefaults>
    <o:shapedefaults v:ext="edit" spidmax="10242"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doNotLeaveBackslashAlone/>
    <w:doNotExpandShiftReturn/>
    <w:useFELayout/>
  </w:compat>
  <w:rsids>
    <w:rsidRoot w:val="00172A27"/>
    <w:rsid w:val="00000CBF"/>
    <w:rsid w:val="0001632F"/>
    <w:rsid w:val="00017DCB"/>
    <w:rsid w:val="00020FF8"/>
    <w:rsid w:val="000232B5"/>
    <w:rsid w:val="0002680F"/>
    <w:rsid w:val="0003139E"/>
    <w:rsid w:val="0003377F"/>
    <w:rsid w:val="000354C8"/>
    <w:rsid w:val="000355F4"/>
    <w:rsid w:val="0003603F"/>
    <w:rsid w:val="0004007A"/>
    <w:rsid w:val="00046116"/>
    <w:rsid w:val="00053EDD"/>
    <w:rsid w:val="00054CC2"/>
    <w:rsid w:val="00054D6C"/>
    <w:rsid w:val="00054E17"/>
    <w:rsid w:val="00055F90"/>
    <w:rsid w:val="00057AB7"/>
    <w:rsid w:val="00071F41"/>
    <w:rsid w:val="00073552"/>
    <w:rsid w:val="0007357D"/>
    <w:rsid w:val="00074817"/>
    <w:rsid w:val="000778CE"/>
    <w:rsid w:val="00087B3C"/>
    <w:rsid w:val="00090B70"/>
    <w:rsid w:val="00090F23"/>
    <w:rsid w:val="0009378D"/>
    <w:rsid w:val="00094E67"/>
    <w:rsid w:val="000955F4"/>
    <w:rsid w:val="00095F73"/>
    <w:rsid w:val="0009717C"/>
    <w:rsid w:val="00097266"/>
    <w:rsid w:val="00097EF7"/>
    <w:rsid w:val="000A1B78"/>
    <w:rsid w:val="000A2F77"/>
    <w:rsid w:val="000A3868"/>
    <w:rsid w:val="000A3B15"/>
    <w:rsid w:val="000A430A"/>
    <w:rsid w:val="000A58F3"/>
    <w:rsid w:val="000B2E6A"/>
    <w:rsid w:val="000B2F2A"/>
    <w:rsid w:val="000B793E"/>
    <w:rsid w:val="000D72B6"/>
    <w:rsid w:val="000D7B3D"/>
    <w:rsid w:val="000E275D"/>
    <w:rsid w:val="000E5979"/>
    <w:rsid w:val="000E6E6E"/>
    <w:rsid w:val="000E6F58"/>
    <w:rsid w:val="000F3014"/>
    <w:rsid w:val="00103F56"/>
    <w:rsid w:val="001113ED"/>
    <w:rsid w:val="00112B89"/>
    <w:rsid w:val="001141C9"/>
    <w:rsid w:val="00122408"/>
    <w:rsid w:val="00123EC1"/>
    <w:rsid w:val="001252A9"/>
    <w:rsid w:val="00133E1C"/>
    <w:rsid w:val="00156C17"/>
    <w:rsid w:val="00161615"/>
    <w:rsid w:val="00164501"/>
    <w:rsid w:val="00164CFD"/>
    <w:rsid w:val="00172A27"/>
    <w:rsid w:val="001741CD"/>
    <w:rsid w:val="001760D5"/>
    <w:rsid w:val="001802CD"/>
    <w:rsid w:val="00180FE1"/>
    <w:rsid w:val="00182C26"/>
    <w:rsid w:val="00183964"/>
    <w:rsid w:val="00186F6E"/>
    <w:rsid w:val="00190CE7"/>
    <w:rsid w:val="0019796E"/>
    <w:rsid w:val="001A12D3"/>
    <w:rsid w:val="001A2E2C"/>
    <w:rsid w:val="001A36AA"/>
    <w:rsid w:val="001A4F7A"/>
    <w:rsid w:val="001A53F7"/>
    <w:rsid w:val="001B155C"/>
    <w:rsid w:val="001B516A"/>
    <w:rsid w:val="001B5CA8"/>
    <w:rsid w:val="001B712F"/>
    <w:rsid w:val="001C44A1"/>
    <w:rsid w:val="001D1B6C"/>
    <w:rsid w:val="001D23A7"/>
    <w:rsid w:val="001E09C3"/>
    <w:rsid w:val="001E36C4"/>
    <w:rsid w:val="001F058E"/>
    <w:rsid w:val="001F2CA1"/>
    <w:rsid w:val="001F4DFF"/>
    <w:rsid w:val="001F5D3F"/>
    <w:rsid w:val="001F7E81"/>
    <w:rsid w:val="002001EB"/>
    <w:rsid w:val="002005E0"/>
    <w:rsid w:val="0020060C"/>
    <w:rsid w:val="002141C0"/>
    <w:rsid w:val="002226A4"/>
    <w:rsid w:val="0022579E"/>
    <w:rsid w:val="002273DB"/>
    <w:rsid w:val="00230DA8"/>
    <w:rsid w:val="00233EAC"/>
    <w:rsid w:val="00234A91"/>
    <w:rsid w:val="00243E85"/>
    <w:rsid w:val="00244092"/>
    <w:rsid w:val="00246C36"/>
    <w:rsid w:val="0024704F"/>
    <w:rsid w:val="00250C00"/>
    <w:rsid w:val="00254275"/>
    <w:rsid w:val="00254319"/>
    <w:rsid w:val="00257E8E"/>
    <w:rsid w:val="00263045"/>
    <w:rsid w:val="00263F18"/>
    <w:rsid w:val="00266B87"/>
    <w:rsid w:val="002706DF"/>
    <w:rsid w:val="0027797C"/>
    <w:rsid w:val="0027799D"/>
    <w:rsid w:val="00277DDD"/>
    <w:rsid w:val="00286941"/>
    <w:rsid w:val="00286BA9"/>
    <w:rsid w:val="002A4FAD"/>
    <w:rsid w:val="002A7A4E"/>
    <w:rsid w:val="002A7FF7"/>
    <w:rsid w:val="002B09AE"/>
    <w:rsid w:val="002B1169"/>
    <w:rsid w:val="002B2D0B"/>
    <w:rsid w:val="002B67FD"/>
    <w:rsid w:val="002B7379"/>
    <w:rsid w:val="002C189D"/>
    <w:rsid w:val="002C3AFE"/>
    <w:rsid w:val="002C3E35"/>
    <w:rsid w:val="002D1E47"/>
    <w:rsid w:val="002D4C5A"/>
    <w:rsid w:val="002D58D6"/>
    <w:rsid w:val="002E4C72"/>
    <w:rsid w:val="002E568B"/>
    <w:rsid w:val="002F286D"/>
    <w:rsid w:val="002F5EA9"/>
    <w:rsid w:val="002F6521"/>
    <w:rsid w:val="0030309D"/>
    <w:rsid w:val="0030330C"/>
    <w:rsid w:val="00310CB5"/>
    <w:rsid w:val="003147A2"/>
    <w:rsid w:val="00315470"/>
    <w:rsid w:val="0032152F"/>
    <w:rsid w:val="0033309A"/>
    <w:rsid w:val="00336C0A"/>
    <w:rsid w:val="00341407"/>
    <w:rsid w:val="00342DC0"/>
    <w:rsid w:val="00350853"/>
    <w:rsid w:val="00360890"/>
    <w:rsid w:val="00362F30"/>
    <w:rsid w:val="00365880"/>
    <w:rsid w:val="0036611E"/>
    <w:rsid w:val="00366B1A"/>
    <w:rsid w:val="003706DE"/>
    <w:rsid w:val="00383765"/>
    <w:rsid w:val="003A5F99"/>
    <w:rsid w:val="003A762E"/>
    <w:rsid w:val="003B4977"/>
    <w:rsid w:val="003B764E"/>
    <w:rsid w:val="003C0524"/>
    <w:rsid w:val="003C101F"/>
    <w:rsid w:val="003E0279"/>
    <w:rsid w:val="003E710E"/>
    <w:rsid w:val="003E73AB"/>
    <w:rsid w:val="00400233"/>
    <w:rsid w:val="00403AE0"/>
    <w:rsid w:val="00404171"/>
    <w:rsid w:val="004078BF"/>
    <w:rsid w:val="00412889"/>
    <w:rsid w:val="00416C0F"/>
    <w:rsid w:val="004208E6"/>
    <w:rsid w:val="00423F70"/>
    <w:rsid w:val="0043069C"/>
    <w:rsid w:val="00431DB3"/>
    <w:rsid w:val="00434926"/>
    <w:rsid w:val="00436192"/>
    <w:rsid w:val="00436E7B"/>
    <w:rsid w:val="00441E6B"/>
    <w:rsid w:val="004507B1"/>
    <w:rsid w:val="00462073"/>
    <w:rsid w:val="00474DAF"/>
    <w:rsid w:val="0047563F"/>
    <w:rsid w:val="004831B5"/>
    <w:rsid w:val="00484017"/>
    <w:rsid w:val="004913F7"/>
    <w:rsid w:val="00492E20"/>
    <w:rsid w:val="00496255"/>
    <w:rsid w:val="004A009A"/>
    <w:rsid w:val="004A2E72"/>
    <w:rsid w:val="004A62C4"/>
    <w:rsid w:val="004A64FD"/>
    <w:rsid w:val="004B2FA0"/>
    <w:rsid w:val="004B6A2F"/>
    <w:rsid w:val="004B6FF0"/>
    <w:rsid w:val="004C1D91"/>
    <w:rsid w:val="004C6E23"/>
    <w:rsid w:val="004D02AB"/>
    <w:rsid w:val="004D79C3"/>
    <w:rsid w:val="004E3532"/>
    <w:rsid w:val="004E3574"/>
    <w:rsid w:val="004E6F2F"/>
    <w:rsid w:val="004E7520"/>
    <w:rsid w:val="004F17C5"/>
    <w:rsid w:val="004F6C32"/>
    <w:rsid w:val="004F6E7D"/>
    <w:rsid w:val="005071E6"/>
    <w:rsid w:val="00512AD5"/>
    <w:rsid w:val="00514215"/>
    <w:rsid w:val="00533D53"/>
    <w:rsid w:val="005416C5"/>
    <w:rsid w:val="00543E0C"/>
    <w:rsid w:val="00550FB6"/>
    <w:rsid w:val="00553134"/>
    <w:rsid w:val="00557DE1"/>
    <w:rsid w:val="00563A02"/>
    <w:rsid w:val="00565C9F"/>
    <w:rsid w:val="0057069F"/>
    <w:rsid w:val="0057080A"/>
    <w:rsid w:val="00572D61"/>
    <w:rsid w:val="00573FAE"/>
    <w:rsid w:val="0058165F"/>
    <w:rsid w:val="005828D7"/>
    <w:rsid w:val="00585A12"/>
    <w:rsid w:val="00596CE0"/>
    <w:rsid w:val="00597435"/>
    <w:rsid w:val="005A396D"/>
    <w:rsid w:val="005A3FF8"/>
    <w:rsid w:val="005A4587"/>
    <w:rsid w:val="005A665F"/>
    <w:rsid w:val="005A666A"/>
    <w:rsid w:val="005B1DDF"/>
    <w:rsid w:val="005B1FAF"/>
    <w:rsid w:val="005B43D2"/>
    <w:rsid w:val="005B5EF1"/>
    <w:rsid w:val="005C0E4A"/>
    <w:rsid w:val="005C2AAD"/>
    <w:rsid w:val="005D65E8"/>
    <w:rsid w:val="005E0FC9"/>
    <w:rsid w:val="005E3706"/>
    <w:rsid w:val="005E6005"/>
    <w:rsid w:val="005E69C5"/>
    <w:rsid w:val="005F3278"/>
    <w:rsid w:val="006015B5"/>
    <w:rsid w:val="00601C58"/>
    <w:rsid w:val="006026B9"/>
    <w:rsid w:val="00603364"/>
    <w:rsid w:val="00614A43"/>
    <w:rsid w:val="00614EA0"/>
    <w:rsid w:val="006164D2"/>
    <w:rsid w:val="0061735A"/>
    <w:rsid w:val="0062193B"/>
    <w:rsid w:val="006257EF"/>
    <w:rsid w:val="00635870"/>
    <w:rsid w:val="006378A1"/>
    <w:rsid w:val="00637C1C"/>
    <w:rsid w:val="00640495"/>
    <w:rsid w:val="0064373F"/>
    <w:rsid w:val="00646A07"/>
    <w:rsid w:val="00653492"/>
    <w:rsid w:val="006549C3"/>
    <w:rsid w:val="00661A29"/>
    <w:rsid w:val="0066274C"/>
    <w:rsid w:val="00663E09"/>
    <w:rsid w:val="0066664E"/>
    <w:rsid w:val="006748AD"/>
    <w:rsid w:val="0067566F"/>
    <w:rsid w:val="00680A7F"/>
    <w:rsid w:val="00686BDD"/>
    <w:rsid w:val="00691E30"/>
    <w:rsid w:val="00695538"/>
    <w:rsid w:val="006975FC"/>
    <w:rsid w:val="006A103B"/>
    <w:rsid w:val="006A11CD"/>
    <w:rsid w:val="006A28DB"/>
    <w:rsid w:val="006B2930"/>
    <w:rsid w:val="006B3BA1"/>
    <w:rsid w:val="006B4DBD"/>
    <w:rsid w:val="006C0C06"/>
    <w:rsid w:val="006C4A3C"/>
    <w:rsid w:val="006C5134"/>
    <w:rsid w:val="006C5886"/>
    <w:rsid w:val="006C6257"/>
    <w:rsid w:val="006C7E88"/>
    <w:rsid w:val="006D219D"/>
    <w:rsid w:val="006D2949"/>
    <w:rsid w:val="006D587E"/>
    <w:rsid w:val="006D5ECC"/>
    <w:rsid w:val="006E4C93"/>
    <w:rsid w:val="006F20C3"/>
    <w:rsid w:val="006F2BBE"/>
    <w:rsid w:val="006F4392"/>
    <w:rsid w:val="006F7E80"/>
    <w:rsid w:val="007028CA"/>
    <w:rsid w:val="007059A2"/>
    <w:rsid w:val="00705D03"/>
    <w:rsid w:val="00716792"/>
    <w:rsid w:val="00717187"/>
    <w:rsid w:val="007213B2"/>
    <w:rsid w:val="00722CD9"/>
    <w:rsid w:val="0073607C"/>
    <w:rsid w:val="007366D6"/>
    <w:rsid w:val="00743269"/>
    <w:rsid w:val="00750465"/>
    <w:rsid w:val="00761F12"/>
    <w:rsid w:val="00770106"/>
    <w:rsid w:val="00776E77"/>
    <w:rsid w:val="00783829"/>
    <w:rsid w:val="007958C4"/>
    <w:rsid w:val="00797CE6"/>
    <w:rsid w:val="007A0988"/>
    <w:rsid w:val="007A63F0"/>
    <w:rsid w:val="007A7D53"/>
    <w:rsid w:val="007B2ACE"/>
    <w:rsid w:val="007B3AD5"/>
    <w:rsid w:val="007B6744"/>
    <w:rsid w:val="007C18AE"/>
    <w:rsid w:val="007C2C5D"/>
    <w:rsid w:val="007C7617"/>
    <w:rsid w:val="007D287D"/>
    <w:rsid w:val="007E2D3A"/>
    <w:rsid w:val="007E7FED"/>
    <w:rsid w:val="007F71D2"/>
    <w:rsid w:val="008018D8"/>
    <w:rsid w:val="008046D2"/>
    <w:rsid w:val="00804AE5"/>
    <w:rsid w:val="00804B4E"/>
    <w:rsid w:val="0081377B"/>
    <w:rsid w:val="00816209"/>
    <w:rsid w:val="0081688A"/>
    <w:rsid w:val="00833035"/>
    <w:rsid w:val="00834E41"/>
    <w:rsid w:val="0083705A"/>
    <w:rsid w:val="008407C0"/>
    <w:rsid w:val="00840C02"/>
    <w:rsid w:val="008535E8"/>
    <w:rsid w:val="0085724F"/>
    <w:rsid w:val="00860A5F"/>
    <w:rsid w:val="00861749"/>
    <w:rsid w:val="008628E9"/>
    <w:rsid w:val="00864018"/>
    <w:rsid w:val="008647B6"/>
    <w:rsid w:val="008660FD"/>
    <w:rsid w:val="008662AC"/>
    <w:rsid w:val="00866C26"/>
    <w:rsid w:val="00870306"/>
    <w:rsid w:val="00870EAE"/>
    <w:rsid w:val="00872768"/>
    <w:rsid w:val="0088040C"/>
    <w:rsid w:val="008828B0"/>
    <w:rsid w:val="00883891"/>
    <w:rsid w:val="00893B31"/>
    <w:rsid w:val="00895C43"/>
    <w:rsid w:val="00897A82"/>
    <w:rsid w:val="008A4D30"/>
    <w:rsid w:val="008A4DCA"/>
    <w:rsid w:val="008C395E"/>
    <w:rsid w:val="008C4031"/>
    <w:rsid w:val="008C6C51"/>
    <w:rsid w:val="008D0467"/>
    <w:rsid w:val="008D1166"/>
    <w:rsid w:val="008D34BA"/>
    <w:rsid w:val="008D67D5"/>
    <w:rsid w:val="008D6947"/>
    <w:rsid w:val="008F1B74"/>
    <w:rsid w:val="008F4D54"/>
    <w:rsid w:val="00901ADD"/>
    <w:rsid w:val="00902F90"/>
    <w:rsid w:val="009048BC"/>
    <w:rsid w:val="009118BE"/>
    <w:rsid w:val="009119F6"/>
    <w:rsid w:val="00911FA3"/>
    <w:rsid w:val="00920633"/>
    <w:rsid w:val="009212AE"/>
    <w:rsid w:val="00922B9C"/>
    <w:rsid w:val="00922C64"/>
    <w:rsid w:val="00924F4C"/>
    <w:rsid w:val="009276C1"/>
    <w:rsid w:val="00927A20"/>
    <w:rsid w:val="00931DA7"/>
    <w:rsid w:val="00935C53"/>
    <w:rsid w:val="0094357D"/>
    <w:rsid w:val="00947163"/>
    <w:rsid w:val="0094745C"/>
    <w:rsid w:val="0094766A"/>
    <w:rsid w:val="00951534"/>
    <w:rsid w:val="00954F01"/>
    <w:rsid w:val="009557CF"/>
    <w:rsid w:val="0095614E"/>
    <w:rsid w:val="00971CAD"/>
    <w:rsid w:val="009744C5"/>
    <w:rsid w:val="0097509B"/>
    <w:rsid w:val="00976CE6"/>
    <w:rsid w:val="009779EE"/>
    <w:rsid w:val="009810A7"/>
    <w:rsid w:val="00981A27"/>
    <w:rsid w:val="00984BE9"/>
    <w:rsid w:val="009915E0"/>
    <w:rsid w:val="00991BDB"/>
    <w:rsid w:val="00996472"/>
    <w:rsid w:val="009969F4"/>
    <w:rsid w:val="009A0589"/>
    <w:rsid w:val="009B436E"/>
    <w:rsid w:val="009B5328"/>
    <w:rsid w:val="009B5A79"/>
    <w:rsid w:val="009B757E"/>
    <w:rsid w:val="009B772F"/>
    <w:rsid w:val="009C2BE5"/>
    <w:rsid w:val="009C38F6"/>
    <w:rsid w:val="009C4EEE"/>
    <w:rsid w:val="009C528C"/>
    <w:rsid w:val="009C6BBD"/>
    <w:rsid w:val="009C79AA"/>
    <w:rsid w:val="009E087A"/>
    <w:rsid w:val="009E1D45"/>
    <w:rsid w:val="009E2B32"/>
    <w:rsid w:val="009E7B76"/>
    <w:rsid w:val="009F0512"/>
    <w:rsid w:val="009F0C8F"/>
    <w:rsid w:val="00A017D9"/>
    <w:rsid w:val="00A02DA9"/>
    <w:rsid w:val="00A07F26"/>
    <w:rsid w:val="00A163FD"/>
    <w:rsid w:val="00A25A59"/>
    <w:rsid w:val="00A344A8"/>
    <w:rsid w:val="00A41A44"/>
    <w:rsid w:val="00A515A4"/>
    <w:rsid w:val="00A60705"/>
    <w:rsid w:val="00A67253"/>
    <w:rsid w:val="00A67333"/>
    <w:rsid w:val="00A71802"/>
    <w:rsid w:val="00A739AA"/>
    <w:rsid w:val="00A76835"/>
    <w:rsid w:val="00A82BD9"/>
    <w:rsid w:val="00A872D7"/>
    <w:rsid w:val="00A9050F"/>
    <w:rsid w:val="00A94C96"/>
    <w:rsid w:val="00AA5836"/>
    <w:rsid w:val="00AB0421"/>
    <w:rsid w:val="00AB1B80"/>
    <w:rsid w:val="00AB4951"/>
    <w:rsid w:val="00AC63D3"/>
    <w:rsid w:val="00AD6287"/>
    <w:rsid w:val="00AD74A1"/>
    <w:rsid w:val="00AE128B"/>
    <w:rsid w:val="00AE1D7B"/>
    <w:rsid w:val="00AE2E4E"/>
    <w:rsid w:val="00AE6260"/>
    <w:rsid w:val="00AE7D9D"/>
    <w:rsid w:val="00AF21F5"/>
    <w:rsid w:val="00AF2ECC"/>
    <w:rsid w:val="00AF34D8"/>
    <w:rsid w:val="00AF380A"/>
    <w:rsid w:val="00AF4BC5"/>
    <w:rsid w:val="00AF6C5D"/>
    <w:rsid w:val="00AF7543"/>
    <w:rsid w:val="00B01545"/>
    <w:rsid w:val="00B02FE1"/>
    <w:rsid w:val="00B06147"/>
    <w:rsid w:val="00B11439"/>
    <w:rsid w:val="00B1331C"/>
    <w:rsid w:val="00B13F47"/>
    <w:rsid w:val="00B35736"/>
    <w:rsid w:val="00B46DD4"/>
    <w:rsid w:val="00B50B61"/>
    <w:rsid w:val="00B53D0C"/>
    <w:rsid w:val="00B57A03"/>
    <w:rsid w:val="00B650E1"/>
    <w:rsid w:val="00B72825"/>
    <w:rsid w:val="00B73110"/>
    <w:rsid w:val="00B7696F"/>
    <w:rsid w:val="00B80E84"/>
    <w:rsid w:val="00B83DC0"/>
    <w:rsid w:val="00B84AC1"/>
    <w:rsid w:val="00B86384"/>
    <w:rsid w:val="00B87905"/>
    <w:rsid w:val="00B87CDB"/>
    <w:rsid w:val="00B90D87"/>
    <w:rsid w:val="00B919ED"/>
    <w:rsid w:val="00B91AF4"/>
    <w:rsid w:val="00B91DBD"/>
    <w:rsid w:val="00B93901"/>
    <w:rsid w:val="00B9541D"/>
    <w:rsid w:val="00B96BB0"/>
    <w:rsid w:val="00BA1D92"/>
    <w:rsid w:val="00BA2F80"/>
    <w:rsid w:val="00BA56B0"/>
    <w:rsid w:val="00BA6A7B"/>
    <w:rsid w:val="00BB2FE8"/>
    <w:rsid w:val="00BB6099"/>
    <w:rsid w:val="00BB7E81"/>
    <w:rsid w:val="00BC0AFD"/>
    <w:rsid w:val="00BC0D67"/>
    <w:rsid w:val="00BC5381"/>
    <w:rsid w:val="00BD0B1A"/>
    <w:rsid w:val="00BD0E90"/>
    <w:rsid w:val="00BD2B50"/>
    <w:rsid w:val="00BE1EFC"/>
    <w:rsid w:val="00BF7DF2"/>
    <w:rsid w:val="00C020F2"/>
    <w:rsid w:val="00C03563"/>
    <w:rsid w:val="00C054E1"/>
    <w:rsid w:val="00C07CA9"/>
    <w:rsid w:val="00C07FB8"/>
    <w:rsid w:val="00C14237"/>
    <w:rsid w:val="00C14DDB"/>
    <w:rsid w:val="00C23ED9"/>
    <w:rsid w:val="00C242BE"/>
    <w:rsid w:val="00C2511C"/>
    <w:rsid w:val="00C25273"/>
    <w:rsid w:val="00C313F5"/>
    <w:rsid w:val="00C34A98"/>
    <w:rsid w:val="00C36EBE"/>
    <w:rsid w:val="00C37A70"/>
    <w:rsid w:val="00C37C34"/>
    <w:rsid w:val="00C40EE2"/>
    <w:rsid w:val="00C4266C"/>
    <w:rsid w:val="00C42852"/>
    <w:rsid w:val="00C44976"/>
    <w:rsid w:val="00C47300"/>
    <w:rsid w:val="00C52C72"/>
    <w:rsid w:val="00C53AF8"/>
    <w:rsid w:val="00C570C9"/>
    <w:rsid w:val="00C64F86"/>
    <w:rsid w:val="00C717DA"/>
    <w:rsid w:val="00C80C10"/>
    <w:rsid w:val="00C9387D"/>
    <w:rsid w:val="00C97919"/>
    <w:rsid w:val="00CA3061"/>
    <w:rsid w:val="00CA4A61"/>
    <w:rsid w:val="00CA5EFD"/>
    <w:rsid w:val="00CB3372"/>
    <w:rsid w:val="00CB37AD"/>
    <w:rsid w:val="00CB4BD3"/>
    <w:rsid w:val="00CC43F7"/>
    <w:rsid w:val="00CD04CE"/>
    <w:rsid w:val="00CD380A"/>
    <w:rsid w:val="00CD4504"/>
    <w:rsid w:val="00CE2429"/>
    <w:rsid w:val="00CE6C1C"/>
    <w:rsid w:val="00CE796B"/>
    <w:rsid w:val="00CF0F7A"/>
    <w:rsid w:val="00CF1B8E"/>
    <w:rsid w:val="00D12627"/>
    <w:rsid w:val="00D16030"/>
    <w:rsid w:val="00D21EB6"/>
    <w:rsid w:val="00D24836"/>
    <w:rsid w:val="00D24953"/>
    <w:rsid w:val="00D24993"/>
    <w:rsid w:val="00D26801"/>
    <w:rsid w:val="00D27D81"/>
    <w:rsid w:val="00D31A2A"/>
    <w:rsid w:val="00D335BE"/>
    <w:rsid w:val="00D33863"/>
    <w:rsid w:val="00D342A6"/>
    <w:rsid w:val="00D35989"/>
    <w:rsid w:val="00D413B2"/>
    <w:rsid w:val="00D45236"/>
    <w:rsid w:val="00D501AA"/>
    <w:rsid w:val="00D507FC"/>
    <w:rsid w:val="00D52173"/>
    <w:rsid w:val="00D60557"/>
    <w:rsid w:val="00D62268"/>
    <w:rsid w:val="00D651AF"/>
    <w:rsid w:val="00D653C4"/>
    <w:rsid w:val="00D65F33"/>
    <w:rsid w:val="00D701D3"/>
    <w:rsid w:val="00D72AE0"/>
    <w:rsid w:val="00D753C1"/>
    <w:rsid w:val="00D75B67"/>
    <w:rsid w:val="00D81141"/>
    <w:rsid w:val="00D83740"/>
    <w:rsid w:val="00D935CA"/>
    <w:rsid w:val="00D94035"/>
    <w:rsid w:val="00D949A8"/>
    <w:rsid w:val="00D95210"/>
    <w:rsid w:val="00D979D9"/>
    <w:rsid w:val="00DA4F2F"/>
    <w:rsid w:val="00DA6834"/>
    <w:rsid w:val="00DA6AD8"/>
    <w:rsid w:val="00DB07C0"/>
    <w:rsid w:val="00DB393E"/>
    <w:rsid w:val="00DC3EA0"/>
    <w:rsid w:val="00DD0042"/>
    <w:rsid w:val="00DD1A5E"/>
    <w:rsid w:val="00DD5682"/>
    <w:rsid w:val="00DD5AF6"/>
    <w:rsid w:val="00DD67C3"/>
    <w:rsid w:val="00DD6DD9"/>
    <w:rsid w:val="00DE134E"/>
    <w:rsid w:val="00DE3DCA"/>
    <w:rsid w:val="00DF04CC"/>
    <w:rsid w:val="00DF6B8C"/>
    <w:rsid w:val="00DF6BEF"/>
    <w:rsid w:val="00DF6EC2"/>
    <w:rsid w:val="00E008FA"/>
    <w:rsid w:val="00E138C3"/>
    <w:rsid w:val="00E15428"/>
    <w:rsid w:val="00E24B79"/>
    <w:rsid w:val="00E26CFD"/>
    <w:rsid w:val="00E307AE"/>
    <w:rsid w:val="00E30A2B"/>
    <w:rsid w:val="00E348F4"/>
    <w:rsid w:val="00E354CC"/>
    <w:rsid w:val="00E36617"/>
    <w:rsid w:val="00E41816"/>
    <w:rsid w:val="00E46837"/>
    <w:rsid w:val="00E46E90"/>
    <w:rsid w:val="00E521DB"/>
    <w:rsid w:val="00E6076F"/>
    <w:rsid w:val="00E72C2E"/>
    <w:rsid w:val="00E835B2"/>
    <w:rsid w:val="00EA0A57"/>
    <w:rsid w:val="00EB0389"/>
    <w:rsid w:val="00EB6B51"/>
    <w:rsid w:val="00EC5362"/>
    <w:rsid w:val="00EC6B36"/>
    <w:rsid w:val="00ED1254"/>
    <w:rsid w:val="00EE4282"/>
    <w:rsid w:val="00EE5815"/>
    <w:rsid w:val="00EE5B99"/>
    <w:rsid w:val="00EF0397"/>
    <w:rsid w:val="00EF0E7B"/>
    <w:rsid w:val="00EF5B12"/>
    <w:rsid w:val="00F01FD4"/>
    <w:rsid w:val="00F0657D"/>
    <w:rsid w:val="00F12410"/>
    <w:rsid w:val="00F12B76"/>
    <w:rsid w:val="00F22AAC"/>
    <w:rsid w:val="00F236F7"/>
    <w:rsid w:val="00F26741"/>
    <w:rsid w:val="00F3258A"/>
    <w:rsid w:val="00F34BF7"/>
    <w:rsid w:val="00F41AD8"/>
    <w:rsid w:val="00F43A02"/>
    <w:rsid w:val="00F60514"/>
    <w:rsid w:val="00F61942"/>
    <w:rsid w:val="00F811CF"/>
    <w:rsid w:val="00F8363B"/>
    <w:rsid w:val="00F86619"/>
    <w:rsid w:val="00F86F4E"/>
    <w:rsid w:val="00F91401"/>
    <w:rsid w:val="00F95FBC"/>
    <w:rsid w:val="00FA0620"/>
    <w:rsid w:val="00FA1DED"/>
    <w:rsid w:val="00FA7914"/>
    <w:rsid w:val="00FB28FB"/>
    <w:rsid w:val="00FB415B"/>
    <w:rsid w:val="00FB672E"/>
    <w:rsid w:val="00FC01D1"/>
    <w:rsid w:val="00FC5214"/>
    <w:rsid w:val="00FC55D4"/>
    <w:rsid w:val="00FD129B"/>
    <w:rsid w:val="00FD430C"/>
    <w:rsid w:val="00FD5590"/>
    <w:rsid w:val="00FE0D88"/>
    <w:rsid w:val="00FE4D49"/>
    <w:rsid w:val="00FF00AD"/>
    <w:rsid w:val="00FF06C8"/>
    <w:rsid w:val="00FF07D0"/>
    <w:rsid w:val="00FF1475"/>
    <w:rsid w:val="14E51FD5"/>
    <w:rsid w:val="1A3A3657"/>
    <w:rsid w:val="27A06B10"/>
    <w:rsid w:val="28A52B3B"/>
    <w:rsid w:val="2F9D2AB5"/>
    <w:rsid w:val="385A0A04"/>
    <w:rsid w:val="389D4395"/>
    <w:rsid w:val="3A7F51AA"/>
    <w:rsid w:val="457915A0"/>
    <w:rsid w:val="4A5B700A"/>
    <w:rsid w:val="670E38FB"/>
    <w:rsid w:val="6CFE625F"/>
    <w:rsid w:val="745A55F3"/>
    <w:rsid w:val="7760188C"/>
    <w:rsid w:val="77712302"/>
    <w:rsid w:val="780008EC"/>
    <w:rsid w:val="7BD173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99" w:qFormat="1"/>
    <w:lsdException w:name="header" w:semiHidden="0" w:uiPriority="99" w:qFormat="1"/>
    <w:lsdException w:name="footer" w:semiHidden="0" w:uiPriority="99"/>
    <w:lsdException w:name="caption" w:semiHidden="0" w:uiPriority="35" w:qFormat="1"/>
    <w:lsdException w:name="table of figures" w:semiHidden="0" w:uiPriority="99" w:qFormat="1"/>
    <w:lsdException w:name="annotation reference" w:semiHidden="0" w:uiPriority="99"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qFormat="1"/>
    <w:lsdException w:name="HTML Code" w:semiHidden="0" w:uiPriority="99" w:qFormat="1"/>
    <w:lsdException w:name="Normal Table" w:semiHidden="0" w:uiPriority="99" w:qFormat="1"/>
    <w:lsdException w:name="annotation subject"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uiPriority="5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796E"/>
    <w:pPr>
      <w:spacing w:after="240" w:line="288" w:lineRule="auto"/>
      <w:jc w:val="both"/>
    </w:pPr>
    <w:rPr>
      <w:rFonts w:ascii="Calibri" w:eastAsiaTheme="minorEastAsia" w:hAnsi="Calibri"/>
      <w:sz w:val="24"/>
      <w:szCs w:val="24"/>
      <w:lang w:eastAsia="en-US"/>
    </w:rPr>
  </w:style>
  <w:style w:type="paragraph" w:styleId="1">
    <w:name w:val="heading 1"/>
    <w:basedOn w:val="a"/>
    <w:next w:val="a"/>
    <w:link w:val="1Char"/>
    <w:uiPriority w:val="9"/>
    <w:qFormat/>
    <w:rsid w:val="0019796E"/>
    <w:pPr>
      <w:keepNext/>
      <w:spacing w:before="240" w:after="60"/>
      <w:outlineLvl w:val="0"/>
    </w:pPr>
    <w:rPr>
      <w:rFonts w:eastAsia="Times New Roman"/>
      <w:b/>
      <w:bCs/>
      <w:color w:val="1F497D"/>
      <w:kern w:val="32"/>
      <w:sz w:val="28"/>
      <w:szCs w:val="32"/>
    </w:rPr>
  </w:style>
  <w:style w:type="paragraph" w:styleId="2">
    <w:name w:val="heading 2"/>
    <w:basedOn w:val="a"/>
    <w:next w:val="a"/>
    <w:link w:val="2Char"/>
    <w:uiPriority w:val="9"/>
    <w:unhideWhenUsed/>
    <w:qFormat/>
    <w:rsid w:val="001979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sid w:val="0019796E"/>
    <w:rPr>
      <w:b/>
      <w:bCs/>
    </w:rPr>
  </w:style>
  <w:style w:type="paragraph" w:styleId="a4">
    <w:name w:val="annotation text"/>
    <w:basedOn w:val="a"/>
    <w:link w:val="Char0"/>
    <w:uiPriority w:val="99"/>
    <w:unhideWhenUsed/>
    <w:qFormat/>
    <w:rsid w:val="0019796E"/>
    <w:rPr>
      <w:rFonts w:ascii="Times New Roman" w:hAnsi="Times New Roman"/>
      <w:sz w:val="20"/>
      <w:szCs w:val="20"/>
    </w:rPr>
  </w:style>
  <w:style w:type="paragraph" w:styleId="a5">
    <w:name w:val="caption"/>
    <w:basedOn w:val="a"/>
    <w:next w:val="a"/>
    <w:uiPriority w:val="35"/>
    <w:unhideWhenUsed/>
    <w:qFormat/>
    <w:rsid w:val="0019796E"/>
    <w:rPr>
      <w:b/>
      <w:bCs/>
      <w:sz w:val="20"/>
      <w:szCs w:val="20"/>
    </w:rPr>
  </w:style>
  <w:style w:type="paragraph" w:styleId="a6">
    <w:name w:val="Balloon Text"/>
    <w:basedOn w:val="a"/>
    <w:link w:val="Char1"/>
    <w:uiPriority w:val="99"/>
    <w:unhideWhenUsed/>
    <w:qFormat/>
    <w:rsid w:val="0019796E"/>
    <w:rPr>
      <w:rFonts w:ascii="Lucida Grande" w:hAnsi="Lucida Grande"/>
      <w:sz w:val="18"/>
      <w:szCs w:val="18"/>
    </w:rPr>
  </w:style>
  <w:style w:type="paragraph" w:styleId="a7">
    <w:name w:val="footer"/>
    <w:basedOn w:val="a"/>
    <w:link w:val="Char2"/>
    <w:uiPriority w:val="99"/>
    <w:unhideWhenUsed/>
    <w:rsid w:val="0019796E"/>
    <w:pPr>
      <w:tabs>
        <w:tab w:val="center" w:pos="4680"/>
        <w:tab w:val="right" w:pos="9360"/>
      </w:tabs>
    </w:pPr>
  </w:style>
  <w:style w:type="paragraph" w:styleId="a8">
    <w:name w:val="header"/>
    <w:basedOn w:val="a"/>
    <w:link w:val="Char3"/>
    <w:uiPriority w:val="99"/>
    <w:unhideWhenUsed/>
    <w:qFormat/>
    <w:rsid w:val="0019796E"/>
    <w:pPr>
      <w:tabs>
        <w:tab w:val="center" w:pos="4680"/>
        <w:tab w:val="right" w:pos="9360"/>
      </w:tabs>
    </w:pPr>
  </w:style>
  <w:style w:type="paragraph" w:styleId="10">
    <w:name w:val="toc 1"/>
    <w:basedOn w:val="a"/>
    <w:next w:val="a"/>
    <w:uiPriority w:val="39"/>
    <w:unhideWhenUsed/>
    <w:qFormat/>
    <w:rsid w:val="0019796E"/>
  </w:style>
  <w:style w:type="paragraph" w:styleId="a9">
    <w:name w:val="table of figures"/>
    <w:basedOn w:val="a"/>
    <w:next w:val="a"/>
    <w:uiPriority w:val="99"/>
    <w:unhideWhenUsed/>
    <w:qFormat/>
    <w:rsid w:val="0019796E"/>
  </w:style>
  <w:style w:type="paragraph" w:styleId="20">
    <w:name w:val="toc 2"/>
    <w:basedOn w:val="a"/>
    <w:next w:val="a"/>
    <w:uiPriority w:val="39"/>
    <w:unhideWhenUsed/>
    <w:qFormat/>
    <w:rsid w:val="0019796E"/>
    <w:pPr>
      <w:ind w:leftChars="200" w:left="420"/>
    </w:pPr>
  </w:style>
  <w:style w:type="paragraph" w:styleId="aa">
    <w:name w:val="Normal (Web)"/>
    <w:basedOn w:val="a"/>
    <w:uiPriority w:val="99"/>
    <w:unhideWhenUsed/>
    <w:qFormat/>
    <w:rsid w:val="0019796E"/>
    <w:pPr>
      <w:spacing w:beforeAutospacing="1" w:after="0" w:afterAutospacing="1"/>
      <w:jc w:val="left"/>
    </w:pPr>
    <w:rPr>
      <w:lang w:eastAsia="zh-CN"/>
    </w:rPr>
  </w:style>
  <w:style w:type="character" w:styleId="ab">
    <w:name w:val="Emphasis"/>
    <w:basedOn w:val="a0"/>
    <w:uiPriority w:val="20"/>
    <w:qFormat/>
    <w:rsid w:val="0019796E"/>
    <w:rPr>
      <w:i/>
      <w:iCs/>
    </w:rPr>
  </w:style>
  <w:style w:type="character" w:styleId="ac">
    <w:name w:val="Hyperlink"/>
    <w:uiPriority w:val="99"/>
    <w:unhideWhenUsed/>
    <w:qFormat/>
    <w:rsid w:val="0019796E"/>
    <w:rPr>
      <w:color w:val="0563C1"/>
      <w:u w:val="single"/>
    </w:rPr>
  </w:style>
  <w:style w:type="character" w:styleId="HTML">
    <w:name w:val="HTML Code"/>
    <w:basedOn w:val="a0"/>
    <w:uiPriority w:val="99"/>
    <w:unhideWhenUsed/>
    <w:qFormat/>
    <w:rsid w:val="0019796E"/>
    <w:rPr>
      <w:rFonts w:ascii="宋体" w:eastAsia="宋体" w:hAnsi="宋体" w:cs="宋体"/>
      <w:sz w:val="24"/>
      <w:szCs w:val="24"/>
    </w:rPr>
  </w:style>
  <w:style w:type="character" w:styleId="ad">
    <w:name w:val="annotation reference"/>
    <w:uiPriority w:val="99"/>
    <w:unhideWhenUsed/>
    <w:qFormat/>
    <w:rsid w:val="0019796E"/>
    <w:rPr>
      <w:sz w:val="16"/>
      <w:szCs w:val="16"/>
    </w:rPr>
  </w:style>
  <w:style w:type="paragraph" w:customStyle="1" w:styleId="ListParagraph1">
    <w:name w:val="List Paragraph1"/>
    <w:basedOn w:val="a"/>
    <w:uiPriority w:val="34"/>
    <w:qFormat/>
    <w:rsid w:val="0019796E"/>
    <w:pPr>
      <w:ind w:left="720"/>
      <w:contextualSpacing/>
    </w:pPr>
  </w:style>
  <w:style w:type="paragraph" w:customStyle="1" w:styleId="Revision1">
    <w:name w:val="Revision1"/>
    <w:hidden/>
    <w:uiPriority w:val="99"/>
    <w:semiHidden/>
    <w:qFormat/>
    <w:rsid w:val="0019796E"/>
    <w:pPr>
      <w:spacing w:after="160" w:line="259" w:lineRule="auto"/>
    </w:pPr>
    <w:rPr>
      <w:rFonts w:ascii="Cambria" w:eastAsiaTheme="minorEastAsia" w:hAnsi="Cambria"/>
      <w:sz w:val="24"/>
      <w:szCs w:val="24"/>
      <w:lang w:eastAsia="en-US"/>
    </w:rPr>
  </w:style>
  <w:style w:type="paragraph" w:customStyle="1" w:styleId="TOC1">
    <w:name w:val="TOC 标题1"/>
    <w:basedOn w:val="1"/>
    <w:next w:val="a"/>
    <w:uiPriority w:val="39"/>
    <w:unhideWhenUsed/>
    <w:qFormat/>
    <w:rsid w:val="0019796E"/>
    <w:pPr>
      <w:keepLines/>
      <w:spacing w:after="0" w:line="259" w:lineRule="auto"/>
      <w:jc w:val="left"/>
      <w:outlineLvl w:val="9"/>
    </w:pPr>
    <w:rPr>
      <w:rFonts w:ascii="Calibri Light" w:hAnsi="Calibri Light"/>
      <w:b w:val="0"/>
      <w:bCs w:val="0"/>
      <w:color w:val="2E74B5"/>
      <w:kern w:val="0"/>
      <w:sz w:val="32"/>
    </w:rPr>
  </w:style>
  <w:style w:type="character" w:customStyle="1" w:styleId="Char1">
    <w:name w:val="批注框文本 Char"/>
    <w:link w:val="a6"/>
    <w:uiPriority w:val="99"/>
    <w:semiHidden/>
    <w:qFormat/>
    <w:rsid w:val="0019796E"/>
    <w:rPr>
      <w:rFonts w:ascii="Lucida Grande" w:hAnsi="Lucida Grande" w:cs="Lucida Grande"/>
      <w:sz w:val="18"/>
      <w:szCs w:val="18"/>
    </w:rPr>
  </w:style>
  <w:style w:type="character" w:customStyle="1" w:styleId="Char0">
    <w:name w:val="批注文字 Char"/>
    <w:link w:val="a4"/>
    <w:uiPriority w:val="99"/>
    <w:semiHidden/>
    <w:qFormat/>
    <w:rsid w:val="0019796E"/>
    <w:rPr>
      <w:sz w:val="20"/>
      <w:szCs w:val="20"/>
    </w:rPr>
  </w:style>
  <w:style w:type="character" w:customStyle="1" w:styleId="Char">
    <w:name w:val="批注主题 Char"/>
    <w:link w:val="a3"/>
    <w:uiPriority w:val="99"/>
    <w:semiHidden/>
    <w:qFormat/>
    <w:rsid w:val="0019796E"/>
    <w:rPr>
      <w:b/>
      <w:bCs/>
      <w:sz w:val="20"/>
      <w:szCs w:val="20"/>
    </w:rPr>
  </w:style>
  <w:style w:type="character" w:customStyle="1" w:styleId="Char3">
    <w:name w:val="页眉 Char"/>
    <w:basedOn w:val="a0"/>
    <w:link w:val="a8"/>
    <w:uiPriority w:val="99"/>
    <w:qFormat/>
    <w:rsid w:val="0019796E"/>
  </w:style>
  <w:style w:type="character" w:customStyle="1" w:styleId="Char2">
    <w:name w:val="页脚 Char"/>
    <w:basedOn w:val="a0"/>
    <w:link w:val="a7"/>
    <w:uiPriority w:val="99"/>
    <w:qFormat/>
    <w:rsid w:val="0019796E"/>
  </w:style>
  <w:style w:type="character" w:customStyle="1" w:styleId="1Char">
    <w:name w:val="标题 1 Char"/>
    <w:link w:val="1"/>
    <w:uiPriority w:val="9"/>
    <w:qFormat/>
    <w:rsid w:val="0019796E"/>
    <w:rPr>
      <w:rFonts w:ascii="Calibri" w:eastAsia="Times New Roman" w:hAnsi="Calibri" w:cs="Times New Roman"/>
      <w:b/>
      <w:bCs/>
      <w:color w:val="1F497D"/>
      <w:kern w:val="32"/>
      <w:sz w:val="28"/>
      <w:szCs w:val="32"/>
      <w:lang w:eastAsia="en-US"/>
    </w:rPr>
  </w:style>
  <w:style w:type="character" w:customStyle="1" w:styleId="apple-converted-space">
    <w:name w:val="apple-converted-space"/>
    <w:basedOn w:val="a0"/>
    <w:qFormat/>
    <w:rsid w:val="0019796E"/>
  </w:style>
  <w:style w:type="paragraph" w:customStyle="1" w:styleId="ListParagraph2">
    <w:name w:val="List Paragraph2"/>
    <w:basedOn w:val="a"/>
    <w:uiPriority w:val="99"/>
    <w:unhideWhenUsed/>
    <w:qFormat/>
    <w:rsid w:val="0019796E"/>
    <w:pPr>
      <w:ind w:firstLineChars="200" w:firstLine="420"/>
    </w:pPr>
  </w:style>
  <w:style w:type="character" w:customStyle="1" w:styleId="il">
    <w:name w:val="il"/>
    <w:basedOn w:val="a0"/>
    <w:qFormat/>
    <w:rsid w:val="0019796E"/>
  </w:style>
  <w:style w:type="character" w:customStyle="1" w:styleId="2Char">
    <w:name w:val="标题 2 Char"/>
    <w:basedOn w:val="a0"/>
    <w:link w:val="2"/>
    <w:uiPriority w:val="9"/>
    <w:semiHidden/>
    <w:qFormat/>
    <w:rsid w:val="0019796E"/>
    <w:rPr>
      <w:rFonts w:asciiTheme="majorHAnsi" w:eastAsiaTheme="majorEastAsia" w:hAnsiTheme="majorHAnsi" w:cstheme="majorBidi"/>
      <w:b/>
      <w:bCs/>
      <w:sz w:val="32"/>
      <w:szCs w:val="32"/>
      <w:lang w:eastAsia="en-US"/>
    </w:rPr>
  </w:style>
  <w:style w:type="character" w:customStyle="1" w:styleId="im">
    <w:name w:val="im"/>
    <w:basedOn w:val="a0"/>
    <w:rsid w:val="0066664E"/>
  </w:style>
  <w:style w:type="paragraph" w:styleId="ae">
    <w:name w:val="List Paragraph"/>
    <w:basedOn w:val="a"/>
    <w:uiPriority w:val="99"/>
    <w:unhideWhenUsed/>
    <w:rsid w:val="00F61942"/>
    <w:pPr>
      <w:ind w:firstLineChars="200" w:firstLine="420"/>
    </w:pPr>
  </w:style>
</w:styles>
</file>

<file path=word/webSettings.xml><?xml version="1.0" encoding="utf-8"?>
<w:webSettings xmlns:r="http://schemas.openxmlformats.org/officeDocument/2006/relationships" xmlns:w="http://schemas.openxmlformats.org/wordprocessingml/2006/main">
  <w:divs>
    <w:div w:id="79758992">
      <w:bodyDiv w:val="1"/>
      <w:marLeft w:val="0"/>
      <w:marRight w:val="0"/>
      <w:marTop w:val="0"/>
      <w:marBottom w:val="0"/>
      <w:divBdr>
        <w:top w:val="none" w:sz="0" w:space="0" w:color="auto"/>
        <w:left w:val="none" w:sz="0" w:space="0" w:color="auto"/>
        <w:bottom w:val="none" w:sz="0" w:space="0" w:color="auto"/>
        <w:right w:val="none" w:sz="0" w:space="0" w:color="auto"/>
      </w:divBdr>
    </w:div>
    <w:div w:id="555514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file:///F:\Sun%20King%20Jackson\Firmware\Angaza%20Library\1.10.17\Angaza_PAYG_Library_1_10_17\doc\prod__keypad_8h.html" TargetMode="External"/><Relationship Id="rId39" Type="http://schemas.openxmlformats.org/officeDocument/2006/relationships/hyperlink" Target="file:///F:\Sun%20King%20Jackson\Firmware\Angaza%20Library\1.10.17\Angaza_PAYG_Library_1_10_17\doc\prod__timcmp_8h.html" TargetMode="External"/><Relationship Id="rId3" Type="http://schemas.openxmlformats.org/officeDocument/2006/relationships/numbering" Target="numbering.xml"/><Relationship Id="rId21" Type="http://schemas.openxmlformats.org/officeDocument/2006/relationships/hyperlink" Target="file:///F:\Sun%20King%20Jackson\Firmware\Angaza%20Library\1.10.17\Angaza_PAYG_Library_1_10_17\doc\payg__all_8h.html" TargetMode="External"/><Relationship Id="rId34" Type="http://schemas.openxmlformats.org/officeDocument/2006/relationships/hyperlink" Target="file:///F:\Sun%20King%20Jackson\Firmware\Angaza%20Library\1.10.17\Angaza_PAYG_Library_1_10_17\doc\payg__state_8h.html" TargetMode="External"/><Relationship Id="rId42" Type="http://schemas.openxmlformats.org/officeDocument/2006/relationships/hyperlink" Target="file:///F:\Sun%20King%20Jackson\Firmware\Angaza%20Library\1.10.17\Angaza_PAYG_Library_1_10_17\doc\payg__all_8h.html"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file:///F:\Sun%20King%20Jackson\Firmware\Angaza%20Library\1.10.17\Angaza_PAYG_Library_1_10_17\doc\prod__ir_8h.html" TargetMode="External"/><Relationship Id="rId33" Type="http://schemas.openxmlformats.org/officeDocument/2006/relationships/hyperlink" Target="file:///F:\Sun%20King%20Jackson\Firmware\Angaza%20Library\1.10.17\Angaza_PAYG_Library_1_10_17\doc\payg__all_8h.html" TargetMode="External"/><Relationship Id="rId38" Type="http://schemas.openxmlformats.org/officeDocument/2006/relationships/hyperlink" Target="file:///F:\Sun%20King%20Jackson\Firmware\Angaza%20Library\1.10.17\Angaza_PAYG_Library_1_10_17\doc\payg__interrupts_8h.html"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file:///F:\Sun%20King%20Jackson\Firmware\Angaza%20Library\1.10.17\Angaza_PAYG_Library_1_10_17\doc\angaza_8h.html" TargetMode="External"/><Relationship Id="rId29" Type="http://schemas.openxmlformats.org/officeDocument/2006/relationships/hyperlink" Target="file:///F:\Sun%20King%20Jackson\Firmware\Angaza%20Library\1.10.17\Angaza_PAYG_Library_1_10_17\doc\prod__feedback_8h.html" TargetMode="External"/><Relationship Id="rId41" Type="http://schemas.openxmlformats.org/officeDocument/2006/relationships/hyperlink" Target="file:///F:\Sun%20King%20Jackson\Firmware\Angaza%20Library\1.10.17\Angaza_PAYG_Library_1_10_17\doc\prod__nv_8h.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file:///F:\Sun%20King%20Jackson\Firmware\Angaza%20Library\1.10.17\Angaza_PAYG_Library_1_10_17\doc\prod__cable_8h.html" TargetMode="External"/><Relationship Id="rId32" Type="http://schemas.openxmlformats.org/officeDocument/2006/relationships/hyperlink" Target="file:///F:\Sun%20King%20Jackson\Firmware\Angaza%20Library\1.10.17\Angaza_PAYG_Library_1_10_17\doc\prod__diag_8h.html" TargetMode="External"/><Relationship Id="rId37" Type="http://schemas.openxmlformats.org/officeDocument/2006/relationships/hyperlink" Target="file:///F:\Sun%20King%20Jackson\Firmware\Angaza%20Library\1.10.17\Angaza_PAYG_Library_1_10_17\doc\payg__interrupts_8h.html" TargetMode="External"/><Relationship Id="rId40" Type="http://schemas.openxmlformats.org/officeDocument/2006/relationships/hyperlink" Target="file:///F:\Sun%20King%20Jackson\Firmware\Angaza%20Library\1.10.17\Angaza_PAYG_Library_1_10_17\doc\prod__feedback_8h.html" TargetMode="External"/><Relationship Id="rId45" Type="http://schemas.openxmlformats.org/officeDocument/2006/relationships/image" Target="media/image11.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file:///F:\Sun%20King%20Jackson\Firmware\Angaza%20Library\1.10.17\Angaza_PAYG_Library_1_10_17\doc\prod__mainloop_8h.html" TargetMode="External"/><Relationship Id="rId28" Type="http://schemas.openxmlformats.org/officeDocument/2006/relationships/hyperlink" Target="file:///F:\Sun%20King%20Jackson\Firmware\Angaza%20Library\1.10.17\Angaza_PAYG_Library_1_10_17\doc\prod__timcmp_8h.html" TargetMode="External"/><Relationship Id="rId36" Type="http://schemas.openxmlformats.org/officeDocument/2006/relationships/hyperlink" Target="file:///F:\Sun%20King%20Jackson\Firmware\Angaza%20Library\1.10.17\Angaza_PAYG_Library_1_10_17\doc\prod__mainloop_8h.html" TargetMode="External"/><Relationship Id="rId10" Type="http://schemas.openxmlformats.org/officeDocument/2006/relationships/image" Target="media/image1.png"/><Relationship Id="rId19" Type="http://schemas.openxmlformats.org/officeDocument/2006/relationships/hyperlink" Target="file:///F:\Sun%20King%20Jackson\Firmware\Angaza%20Library\1.10.17\Angaza_PAYG_Library_1_10_17\doc\payg__state_8h.html" TargetMode="External"/><Relationship Id="rId31" Type="http://schemas.openxmlformats.org/officeDocument/2006/relationships/hyperlink" Target="file:///F:\Sun%20King%20Jackson\Firmware\Angaza%20Library\1.10.17\Angaza_PAYG_Library_1_10_17\doc\payg__nv__block_8h.html" TargetMode="External"/><Relationship Id="rId44" Type="http://schemas.openxmlformats.org/officeDocument/2006/relationships/image" Target="media/image10.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hyperlink" Target="file:///F:\Sun%20King%20Jackson\Firmware\Angaza%20Library\1.10.17\Angaza_PAYG_Library_1_10_17\doc\payg__state_8h.html" TargetMode="External"/><Relationship Id="rId27" Type="http://schemas.openxmlformats.org/officeDocument/2006/relationships/hyperlink" Target="file:///F:\Sun%20King%20Jackson\Firmware\Angaza%20Library\1.10.17\Angaza_PAYG_Library_1_10_17\doc\payg__interrupts_8h.html" TargetMode="External"/><Relationship Id="rId30" Type="http://schemas.openxmlformats.org/officeDocument/2006/relationships/hyperlink" Target="file:///F:\Sun%20King%20Jackson\Firmware\Angaza%20Library\1.10.17\Angaza_PAYG_Library_1_10_17\doc\prod__nv_8h.html" TargetMode="External"/><Relationship Id="rId35" Type="http://schemas.openxmlformats.org/officeDocument/2006/relationships/hyperlink" Target="file:///F:\Sun%20King%20Jackson\Firmware\Angaza%20Library\1.10.17\Angaza_PAYG_Library_1_10_17\doc\payg__state_8h.html" TargetMode="External"/><Relationship Id="rId43"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CA6A7B-7999-4F19-B550-557FEBC0B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9147</Words>
  <Characters>52143</Characters>
  <Application>Microsoft Office Word</Application>
  <DocSecurity>0</DocSecurity>
  <Lines>434</Lines>
  <Paragraphs>122</Paragraphs>
  <ScaleCrop>false</ScaleCrop>
  <LinksUpToDate>false</LinksUpToDate>
  <CharactersWithSpaces>61168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Electronics Platform M3 Specification</dc:title>
  <cp:lastModifiedBy/>
  <cp:revision>1</cp:revision>
  <dcterms:created xsi:type="dcterms:W3CDTF">2015-09-09T07:49:00Z</dcterms:created>
  <dcterms:modified xsi:type="dcterms:W3CDTF">2015-11-19T07:43:00Z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