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Attendance is mandatory. Please confirm your have received my email. Thank you! - Jiayi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Isabel Bagsik - 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Anastasia Brandusa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Anh Lam - 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Charles Mak-yes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David 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Ethan Caudillo - 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Jonathan Hawley Peters - 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James Kim - yes!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Kaly Stormer-yes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Madeleine Salem--confirmed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Paris Chumley - Ye!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Alexandra Doerschlag- 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Belinda Huang - 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Emma Hutner- 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Erin LaPorte - 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Hannah Lee - 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Shang Lu - 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Kenji Santillan- 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Brandon Yung - 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