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hyperlink r:id="rId6">
        <w:r w:rsidDel="00000000" w:rsidR="00000000" w:rsidRPr="00000000">
          <w:rPr>
            <w:rFonts w:ascii="Times New Roman" w:cs="Times New Roman" w:eastAsia="Times New Roman" w:hAnsi="Times New Roman"/>
            <w:u w:val="single"/>
            <w:rtl w:val="0"/>
          </w:rPr>
          <w:t xml:space="preserve">DETtheory@proton.me</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Scalar Shell Representation</w:t>
      </w:r>
    </w:p>
    <w:p w:rsidR="00000000" w:rsidDel="00000000" w:rsidP="00000000" w:rsidRDefault="00000000" w:rsidRPr="00000000" w14:paraId="00000004">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presents a model within DET that demonstrates how a single point encodes the full structure of a particle or field shell. By applying coherence-based equations and torsional modulation, it shows how every point within a scalar field acts as a node, expressing the entire field through localized interactions.</w:t>
      </w:r>
    </w:p>
    <w:p w:rsidR="00000000" w:rsidDel="00000000" w:rsidP="00000000" w:rsidRDefault="00000000" w:rsidRPr="00000000" w14:paraId="0000000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a combination of exponential decay functions, torsional vectors, and scalar potential gradients, this framework models the ψ-shell structure — the nested memory layers of scalar coherence that define energy distribution, shell retention, and field topology. Torsion (τ) and angular displacement (θ) vectors modulate coherence (ψ₀), producing observable amplitudes (A) that encode both local and non-local field behavior.</w:t>
      </w:r>
    </w:p>
    <w:p w:rsidR="00000000" w:rsidDel="00000000" w:rsidP="00000000" w:rsidRDefault="00000000" w:rsidRPr="00000000" w14:paraId="0000000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model is to demonstrate that:</w:t>
      </w:r>
    </w:p>
    <w:p w:rsidR="00000000" w:rsidDel="00000000" w:rsidP="00000000" w:rsidRDefault="00000000" w:rsidRPr="00000000" w14:paraId="00000008">
      <w:pPr>
        <w:numPr>
          <w:ilvl w:val="0"/>
          <w:numId w:val="8"/>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scalar shell follows a predictable coherence decay structure</w:t>
      </w:r>
    </w:p>
    <w:p w:rsidR="00000000" w:rsidDel="00000000" w:rsidP="00000000" w:rsidRDefault="00000000" w:rsidRPr="00000000" w14:paraId="00000009">
      <w:pPr>
        <w:numPr>
          <w:ilvl w:val="0"/>
          <w:numId w:val="8"/>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torsion–angle dot product (τ · θ) governs local field modulation</w:t>
      </w:r>
    </w:p>
    <w:p w:rsidR="00000000" w:rsidDel="00000000" w:rsidP="00000000" w:rsidRDefault="00000000" w:rsidRPr="00000000" w14:paraId="0000000A">
      <w:pPr>
        <w:numPr>
          <w:ilvl w:val="0"/>
          <w:numId w:val="8"/>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entire particle form — including mass, emission pressure, and scalar potential — can be reconstructed from any sufficiently encoded point</w:t>
      </w:r>
    </w:p>
    <w:p w:rsidR="00000000" w:rsidDel="00000000" w:rsidP="00000000" w:rsidRDefault="00000000" w:rsidRPr="00000000" w14:paraId="0000000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supports the DET principle that the whole is present in every part, and that scalar fields do not require non-local mechanisms or probabilistic collapse to explain coherence or structural emergence. Instead, the field’s memory and dynamics are fully deterministic, driven by emission pressure (Pe), scalar potential (Φₕ), and the geometry of torsional modulation.</w:t>
      </w:r>
    </w:p>
    <w:p w:rsidR="00000000" w:rsidDel="00000000" w:rsidP="00000000" w:rsidRDefault="00000000" w:rsidRPr="00000000" w14:paraId="0000000C">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Coherent Shell</w:t>
      </w:r>
      <w:r w:rsidDel="00000000" w:rsidR="00000000" w:rsidRPr="00000000">
        <w:rPr>
          <w:rtl w:val="0"/>
        </w:rPr>
      </w:r>
    </w:p>
    <w:p w:rsidR="00000000" w:rsidDel="00000000" w:rsidP="00000000" w:rsidRDefault="00000000" w:rsidRPr="00000000" w14:paraId="0000000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coherent scalar field shell as:</w:t>
      </w:r>
    </w:p>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ψ</w:t>
      </w:r>
      <w:r w:rsidDel="00000000" w:rsidR="00000000" w:rsidRPr="00000000">
        <w:rPr>
          <w:rFonts w:ascii="Times New Roman" w:cs="Times New Roman" w:eastAsia="Times New Roman" w:hAnsi="Times New Roman"/>
          <w:b w:val="1"/>
          <w:vertAlign w:val="subscript"/>
          <w:rtl w:val="0"/>
        </w:rPr>
        <w:t xml:space="preserve">shell</w:t>
      </w:r>
      <w:r w:rsidDel="00000000" w:rsidR="00000000" w:rsidRPr="00000000">
        <w:rPr>
          <w:rFonts w:ascii="Times New Roman" w:cs="Times New Roman" w:eastAsia="Times New Roman" w:hAnsi="Times New Roman"/>
          <w:b w:val="1"/>
          <w:rtl w:val="0"/>
        </w:rPr>
        <w:t xml:space="preserve">(x, y) = ψ₀ exp[ - (x² + y²) / σ² ]</w:t>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numPr>
          <w:ilvl w:val="0"/>
          <w:numId w:val="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ψ₀ = Peak coherence at center</w:t>
      </w:r>
    </w:p>
    <w:p w:rsidR="00000000" w:rsidDel="00000000" w:rsidP="00000000" w:rsidRDefault="00000000" w:rsidRPr="00000000" w14:paraId="00000015">
      <w:pPr>
        <w:numPr>
          <w:ilvl w:val="0"/>
          <w:numId w:val="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 = Shell spread (radius or memory)</w:t>
      </w:r>
    </w:p>
    <w:p w:rsidR="00000000" w:rsidDel="00000000" w:rsidP="00000000" w:rsidRDefault="00000000" w:rsidRPr="00000000" w14:paraId="00000016">
      <w:pPr>
        <w:numPr>
          <w:ilvl w:val="0"/>
          <w:numId w:val="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Local collapsed field value at a known point (xₐ, yₐ)</w:t>
      </w:r>
    </w:p>
    <w:p w:rsidR="00000000" w:rsidDel="00000000" w:rsidP="00000000" w:rsidRDefault="00000000" w:rsidRPr="00000000" w14:paraId="0000001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w:t>
      </w:r>
    </w:p>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b w:val="1"/>
          <w:vertAlign w:val="subscript"/>
          <w:rtl w:val="0"/>
        </w:rPr>
        <w:t xml:space="preserve">L</w:t>
      </w:r>
      <w:r w:rsidDel="00000000" w:rsidR="00000000" w:rsidRPr="00000000">
        <w:rPr>
          <w:rFonts w:ascii="Times New Roman" w:cs="Times New Roman" w:eastAsia="Times New Roman" w:hAnsi="Times New Roman"/>
          <w:b w:val="1"/>
          <w:rtl w:val="0"/>
        </w:rPr>
        <w:t xml:space="preserve"> = ψ₀ exp[ - (xₐ² + yₐ²) / σ² ]</w:t>
      </w:r>
    </w:p>
    <w:p w:rsidR="00000000" w:rsidDel="00000000" w:rsidP="00000000" w:rsidRDefault="00000000" w:rsidRPr="00000000" w14:paraId="0000001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can be inverted to recover the shell size:</w:t>
      </w:r>
    </w:p>
    <w:p w:rsidR="00000000" w:rsidDel="00000000" w:rsidP="00000000" w:rsidRDefault="00000000" w:rsidRPr="00000000" w14:paraId="0000001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σ = sqrt[ - (xₐ² + yₐ²) / ln(A</w:t>
      </w:r>
      <w:r w:rsidDel="00000000" w:rsidR="00000000" w:rsidRPr="00000000">
        <w:rPr>
          <w:rFonts w:ascii="Times New Roman" w:cs="Times New Roman" w:eastAsia="Times New Roman" w:hAnsi="Times New Roman"/>
          <w:b w:val="1"/>
          <w:vertAlign w:val="subscript"/>
          <w:rtl w:val="0"/>
        </w:rPr>
        <w:t xml:space="preserve">L</w:t>
      </w:r>
      <w:r w:rsidDel="00000000" w:rsidR="00000000" w:rsidRPr="00000000">
        <w:rPr>
          <w:rFonts w:ascii="Times New Roman" w:cs="Times New Roman" w:eastAsia="Times New Roman" w:hAnsi="Times New Roman"/>
          <w:b w:val="1"/>
          <w:rtl w:val="0"/>
        </w:rPr>
        <w:t xml:space="preserve"> / ψ₀) ]</w:t>
      </w:r>
    </w:p>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shows a single measured point A encodes the entire shell shape and memory (σ). Therefore it contains all the information about the shell.</w:t>
      </w:r>
    </w:p>
    <w:p w:rsidR="00000000" w:rsidDel="00000000" w:rsidP="00000000" w:rsidRDefault="00000000" w:rsidRPr="00000000" w14:paraId="0000002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Exponential Encoding of Shell</w:t>
      </w:r>
    </w:p>
    <w:p w:rsidR="00000000" w:rsidDel="00000000" w:rsidP="00000000" w:rsidRDefault="00000000" w:rsidRPr="00000000" w14:paraId="0000002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a scalar memory encoding equation:</w:t>
      </w:r>
    </w:p>
    <w:p w:rsidR="00000000" w:rsidDel="00000000" w:rsidP="00000000" w:rsidRDefault="00000000" w:rsidRPr="00000000" w14:paraId="0000002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ψ</w:t>
      </w:r>
      <w:r w:rsidDel="00000000" w:rsidR="00000000" w:rsidRPr="00000000">
        <w:rPr>
          <w:rFonts w:ascii="Times New Roman" w:cs="Times New Roman" w:eastAsia="Times New Roman" w:hAnsi="Times New Roman"/>
          <w:b w:val="1"/>
          <w:vertAlign w:val="subscript"/>
          <w:rtl w:val="0"/>
        </w:rPr>
        <w:t xml:space="preserve">shell</w:t>
      </w:r>
      <w:r w:rsidDel="00000000" w:rsidR="00000000" w:rsidRPr="00000000">
        <w:rPr>
          <w:rFonts w:ascii="Times New Roman" w:cs="Times New Roman" w:eastAsia="Times New Roman" w:hAnsi="Times New Roman"/>
          <w:b w:val="1"/>
          <w:rtl w:val="0"/>
        </w:rPr>
        <w:t xml:space="preserve"> = R^A</w:t>
      </w:r>
      <w:r w:rsidDel="00000000" w:rsidR="00000000" w:rsidRPr="00000000">
        <w:rPr>
          <w:rFonts w:ascii="Times New Roman" w:cs="Times New Roman" w:eastAsia="Times New Roman" w:hAnsi="Times New Roman"/>
          <w:b w:val="1"/>
          <w:vertAlign w:val="subscript"/>
          <w:rtl w:val="0"/>
        </w:rPr>
        <w:t xml:space="preserve">L</w:t>
      </w:r>
      <w:r w:rsidDel="00000000" w:rsidR="00000000" w:rsidRPr="00000000">
        <w:rPr>
          <w:rFonts w:ascii="Times New Roman" w:cs="Times New Roman" w:eastAsia="Times New Roman" w:hAnsi="Times New Roman"/>
          <w:b w:val="1"/>
          <w:rtl w:val="0"/>
        </w:rPr>
        <w:t xml:space="preserve">^(θₓ + θᵧ)</w:t>
      </w:r>
    </w:p>
    <w:p w:rsidR="00000000" w:rsidDel="00000000" w:rsidP="00000000" w:rsidRDefault="00000000" w:rsidRPr="00000000" w14:paraId="0000002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2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0"/>
          <w:numId w:val="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Shell radius</w:t>
      </w:r>
    </w:p>
    <w:p w:rsidR="00000000" w:rsidDel="00000000" w:rsidP="00000000" w:rsidRDefault="00000000" w:rsidRPr="00000000" w14:paraId="0000002B">
      <w:pPr>
        <w:numPr>
          <w:ilvl w:val="0"/>
          <w:numId w:val="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 Local collapsed field value</w:t>
      </w:r>
    </w:p>
    <w:p w:rsidR="00000000" w:rsidDel="00000000" w:rsidP="00000000" w:rsidRDefault="00000000" w:rsidRPr="00000000" w14:paraId="0000002C">
      <w:pPr>
        <w:numPr>
          <w:ilvl w:val="0"/>
          <w:numId w:val="6"/>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θₓ, θᵧ = Normalized angular components (portions of 2π)</w:t>
      </w:r>
    </w:p>
    <w:p w:rsidR="00000000" w:rsidDel="00000000" w:rsidP="00000000" w:rsidRDefault="00000000" w:rsidRPr="00000000" w14:paraId="0000002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expression means the full shell’s coherence is a power function of its radius, modulated by the collapsed point A and angular direction.</w:t>
      </w:r>
    </w:p>
    <w:p w:rsidR="00000000" w:rsidDel="00000000" w:rsidP="00000000" w:rsidRDefault="00000000" w:rsidRPr="00000000" w14:paraId="0000002F">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Canonical Quantum Alignment</w:t>
      </w:r>
    </w:p>
    <w:p w:rsidR="00000000" w:rsidDel="00000000" w:rsidP="00000000" w:rsidRDefault="00000000" w:rsidRPr="00000000" w14:paraId="0000003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Caudex" w:cs="Caudex" w:eastAsia="Caudex" w:hAnsi="Caudex"/>
          <w:rtl w:val="0"/>
        </w:rPr>
        <w:t xml:space="preserve"> = e⁻¹ ≈ 0.135335 and x = 1</w:t>
      </w:r>
    </w:p>
    <w:p w:rsidR="00000000" w:rsidDel="00000000" w:rsidP="00000000" w:rsidRDefault="00000000" w:rsidRPr="00000000" w14:paraId="0000003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w:t>
      </w:r>
    </w:p>
    <w:p w:rsidR="00000000" w:rsidDel="00000000" w:rsidP="00000000" w:rsidRDefault="00000000" w:rsidRPr="00000000" w14:paraId="0000003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σ ≈ 0.7071 (which is 1/√2)</w:t>
      </w:r>
    </w:p>
    <w:p w:rsidR="00000000" w:rsidDel="00000000" w:rsidP="00000000" w:rsidRDefault="00000000" w:rsidRPr="00000000" w14:paraId="0000003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matches a known quantum scale factor.</w:t>
      </w:r>
    </w:p>
    <w:p w:rsidR="00000000" w:rsidDel="00000000" w:rsidP="00000000" w:rsidRDefault="00000000" w:rsidRPr="00000000" w14:paraId="0000003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Recomputing with this σ returns:</w:t>
      </w:r>
    </w:p>
    <w:p w:rsidR="00000000" w:rsidDel="00000000" w:rsidP="00000000" w:rsidRDefault="00000000" w:rsidRPr="00000000" w14:paraId="0000003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ψ (1, 0) ≈ 0.135335</w:t>
      </w:r>
    </w:p>
    <w:p w:rsidR="00000000" w:rsidDel="00000000" w:rsidP="00000000" w:rsidRDefault="00000000" w:rsidRPr="00000000" w14:paraId="0000003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confirms the scalar model is mathematically consistent with quantum collapse behavior.</w:t>
      </w:r>
    </w:p>
    <w:p w:rsidR="00000000" w:rsidDel="00000000" w:rsidP="00000000" w:rsidRDefault="00000000" w:rsidRPr="00000000" w14:paraId="0000003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 Interpretation of Collapse Point</w:t>
      </w:r>
    </w:p>
    <w:p w:rsidR="00000000" w:rsidDel="00000000" w:rsidP="00000000" w:rsidRDefault="00000000" w:rsidRPr="00000000" w14:paraId="0000004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electron “point” is actually a coherent slice of a full scalar shell.</w:t>
      </w:r>
    </w:p>
    <w:p w:rsidR="00000000" w:rsidDel="00000000" w:rsidP="00000000" w:rsidRDefault="00000000" w:rsidRPr="00000000" w14:paraId="0000004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field value at a single point A</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encodes memory of the entire shell via:</w:t>
      </w:r>
    </w:p>
    <w:p w:rsidR="00000000" w:rsidDel="00000000" w:rsidP="00000000" w:rsidRDefault="00000000" w:rsidRPr="00000000" w14:paraId="0000004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ψ(x, y) = ψ₀ exp[ - (x² + y²) / σ² ]</w:t>
      </w:r>
    </w:p>
    <w:p w:rsidR="00000000" w:rsidDel="00000000" w:rsidP="00000000" w:rsidRDefault="00000000" w:rsidRPr="00000000" w14:paraId="0000004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probabilistic, it is a deterministic rebound.</w:t>
      </w:r>
    </w:p>
    <w:p w:rsidR="00000000" w:rsidDel="00000000" w:rsidP="00000000" w:rsidRDefault="00000000" w:rsidRPr="00000000" w14:paraId="0000004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Torsion Equation (1D and 3D)</w:t>
      </w:r>
    </w:p>
    <w:p w:rsidR="00000000" w:rsidDel="00000000" w:rsidP="00000000" w:rsidRDefault="00000000" w:rsidRPr="00000000" w14:paraId="0000004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1D form:</w:t>
      </w:r>
    </w:p>
    <w:p w:rsidR="00000000" w:rsidDel="00000000" w:rsidP="00000000" w:rsidRDefault="00000000" w:rsidRPr="00000000" w14:paraId="0000004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τ = arccos(A</w:t>
      </w:r>
      <w:r w:rsidDel="00000000" w:rsidR="00000000" w:rsidRPr="00000000">
        <w:rPr>
          <w:rFonts w:ascii="Times New Roman" w:cs="Times New Roman" w:eastAsia="Times New Roman" w:hAnsi="Times New Roman"/>
          <w:b w:val="1"/>
          <w:vertAlign w:val="subscript"/>
          <w:rtl w:val="0"/>
        </w:rPr>
        <w:t xml:space="preserve">NonL</w:t>
      </w:r>
      <w:r w:rsidDel="00000000" w:rsidR="00000000" w:rsidRPr="00000000">
        <w:rPr>
          <w:rFonts w:ascii="Times New Roman" w:cs="Times New Roman" w:eastAsia="Times New Roman" w:hAnsi="Times New Roman"/>
          <w:b w:val="1"/>
          <w:rtl w:val="0"/>
        </w:rPr>
        <w:t xml:space="preserve"> / ψ₀) / θ</w:t>
      </w:r>
    </w:p>
    <w:p w:rsidR="00000000" w:rsidDel="00000000" w:rsidP="00000000" w:rsidRDefault="00000000" w:rsidRPr="00000000" w14:paraId="0000004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3D form:</w:t>
      </w:r>
    </w:p>
    <w:p w:rsidR="00000000" w:rsidDel="00000000" w:rsidP="00000000" w:rsidRDefault="00000000" w:rsidRPr="00000000" w14:paraId="0000005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b w:val="1"/>
          <w:vertAlign w:val="subscript"/>
          <w:rtl w:val="0"/>
        </w:rPr>
        <w:t xml:space="preserve">NonL</w:t>
      </w:r>
      <w:r w:rsidDel="00000000" w:rsidR="00000000" w:rsidRPr="00000000">
        <w:rPr>
          <w:rFonts w:ascii="Times New Roman" w:cs="Times New Roman" w:eastAsia="Times New Roman" w:hAnsi="Times New Roman"/>
          <w:b w:val="1"/>
          <w:rtl w:val="0"/>
        </w:rPr>
        <w:t xml:space="preserve"> = ψ₀ · cos(τₓθₓ + τᵧθᵧ + τ</w:t>
      </w:r>
      <w:r w:rsidDel="00000000" w:rsidR="00000000" w:rsidRPr="00000000">
        <w:rPr>
          <w:rFonts w:ascii="Times New Roman" w:cs="Times New Roman" w:eastAsia="Times New Roman" w:hAnsi="Times New Roman"/>
          <w:b w:val="1"/>
          <w:vertAlign w:val="subscript"/>
          <w:rtl w:val="0"/>
        </w:rPr>
        <w:t xml:space="preserve">z</w:t>
      </w:r>
      <w:r w:rsidDel="00000000" w:rsidR="00000000" w:rsidRPr="00000000">
        <w:rPr>
          <w:rFonts w:ascii="Times New Roman" w:cs="Times New Roman" w:eastAsia="Times New Roman" w:hAnsi="Times New Roman"/>
          <w:b w:val="1"/>
          <w:rtl w:val="0"/>
        </w:rPr>
        <w:t xml:space="preserve">θ</w:t>
      </w:r>
      <w:r w:rsidDel="00000000" w:rsidR="00000000" w:rsidRPr="00000000">
        <w:rPr>
          <w:rFonts w:ascii="Times New Roman" w:cs="Times New Roman" w:eastAsia="Times New Roman" w:hAnsi="Times New Roman"/>
          <w:b w:val="1"/>
          <w:vertAlign w:val="subscript"/>
          <w:rtl w:val="0"/>
        </w:rPr>
        <w:t xml:space="preserve">z</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5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simply:</w:t>
      </w:r>
    </w:p>
    <w:p w:rsidR="00000000" w:rsidDel="00000000" w:rsidP="00000000" w:rsidRDefault="00000000" w:rsidRPr="00000000" w14:paraId="0000005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b w:val="1"/>
          <w:vertAlign w:val="subscript"/>
          <w:rtl w:val="0"/>
        </w:rPr>
        <w:t xml:space="preserve">NonL</w:t>
      </w:r>
      <w:r w:rsidDel="00000000" w:rsidR="00000000" w:rsidRPr="00000000">
        <w:rPr>
          <w:rFonts w:ascii="Arial Unicode MS" w:cs="Arial Unicode MS" w:eastAsia="Arial Unicode MS" w:hAnsi="Arial Unicode MS"/>
          <w:b w:val="1"/>
          <w:rtl w:val="0"/>
        </w:rPr>
        <w:t xml:space="preserve"> = ψ₀ · cos(⃗τ · ⃗θ</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inverted:</w:t>
      </w:r>
    </w:p>
    <w:p w:rsidR="00000000" w:rsidDel="00000000" w:rsidP="00000000" w:rsidRDefault="00000000" w:rsidRPr="00000000" w14:paraId="0000005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τ</w:t>
      </w:r>
      <w:r w:rsidDel="00000000" w:rsidR="00000000" w:rsidRPr="00000000">
        <w:rPr>
          <w:rFonts w:ascii="Times New Roman" w:cs="Times New Roman" w:eastAsia="Times New Roman" w:hAnsi="Times New Roman"/>
          <w:b w:val="1"/>
          <w:vertAlign w:val="subscript"/>
          <w:rtl w:val="0"/>
        </w:rPr>
        <w:t xml:space="preserve">eff</w:t>
      </w:r>
      <w:r w:rsidDel="00000000" w:rsidR="00000000" w:rsidRPr="00000000">
        <w:rPr>
          <w:rFonts w:ascii="Times New Roman" w:cs="Times New Roman" w:eastAsia="Times New Roman" w:hAnsi="Times New Roman"/>
          <w:b w:val="1"/>
          <w:rtl w:val="0"/>
        </w:rPr>
        <w:t xml:space="preserve"> = arccos(A</w:t>
      </w:r>
      <w:r w:rsidDel="00000000" w:rsidR="00000000" w:rsidRPr="00000000">
        <w:rPr>
          <w:rFonts w:ascii="Times New Roman" w:cs="Times New Roman" w:eastAsia="Times New Roman" w:hAnsi="Times New Roman"/>
          <w:b w:val="1"/>
          <w:vertAlign w:val="subscript"/>
          <w:rtl w:val="0"/>
        </w:rPr>
        <w:t xml:space="preserve">NonL</w:t>
      </w:r>
      <w:r w:rsidDel="00000000" w:rsidR="00000000" w:rsidRPr="00000000">
        <w:rPr>
          <w:rFonts w:ascii="Arial Unicode MS" w:cs="Arial Unicode MS" w:eastAsia="Arial Unicode MS" w:hAnsi="Arial Unicode MS"/>
          <w:b w:val="1"/>
          <w:rtl w:val="0"/>
        </w:rPr>
        <w:t xml:space="preserve"> / ψ₀) / |⃗θ|</w:t>
      </w:r>
    </w:p>
    <w:p w:rsidR="00000000" w:rsidDel="00000000" w:rsidP="00000000" w:rsidRDefault="00000000" w:rsidRPr="00000000" w14:paraId="0000005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5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Andika" w:cs="Andika" w:eastAsia="Andika" w:hAnsi="Andika"/>
          <w:b w:val="1"/>
          <w:rtl w:val="0"/>
        </w:rPr>
        <w:t xml:space="preserve">⃗θ| = sqrt(θₓ² + θᵧ² + θ</w:t>
      </w:r>
      <w:r w:rsidDel="00000000" w:rsidR="00000000" w:rsidRPr="00000000">
        <w:rPr>
          <w:rFonts w:ascii="Times New Roman" w:cs="Times New Roman" w:eastAsia="Times New Roman" w:hAnsi="Times New Roman"/>
          <w:b w:val="1"/>
          <w:vertAlign w:val="subscript"/>
          <w:rtl w:val="0"/>
        </w:rPr>
        <w:t xml:space="preserve">z</w:t>
      </w:r>
      <w:r w:rsidDel="00000000" w:rsidR="00000000" w:rsidRPr="00000000">
        <w:rPr>
          <w:rFonts w:ascii="Times New Roman" w:cs="Times New Roman" w:eastAsia="Times New Roman" w:hAnsi="Times New Roman"/>
          <w:b w:val="1"/>
          <w:rtl w:val="0"/>
        </w:rPr>
        <w:t xml:space="preserve">²)</w:t>
      </w:r>
    </w:p>
    <w:p w:rsidR="00000000" w:rsidDel="00000000" w:rsidP="00000000" w:rsidRDefault="00000000" w:rsidRPr="00000000" w14:paraId="0000005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gives the effective torsion (τ</w:t>
      </w:r>
      <w:r w:rsidDel="00000000" w:rsidR="00000000" w:rsidRPr="00000000">
        <w:rPr>
          <w:rFonts w:ascii="Times New Roman" w:cs="Times New Roman" w:eastAsia="Times New Roman" w:hAnsi="Times New Roman"/>
          <w:vertAlign w:val="subscript"/>
          <w:rtl w:val="0"/>
        </w:rPr>
        <w:t xml:space="preserve">eff</w:t>
      </w:r>
      <w:r w:rsidDel="00000000" w:rsidR="00000000" w:rsidRPr="00000000">
        <w:rPr>
          <w:rFonts w:ascii="Arial Unicode MS" w:cs="Arial Unicode MS" w:eastAsia="Arial Unicode MS" w:hAnsi="Arial Unicode MS"/>
          <w:rtl w:val="0"/>
        </w:rPr>
        <w:t xml:space="preserve">) across angular path  ⃗θ.</w:t>
      </w:r>
    </w:p>
    <w:p w:rsidR="00000000" w:rsidDel="00000000" w:rsidP="00000000" w:rsidRDefault="00000000" w:rsidRPr="00000000" w14:paraId="0000006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 Normalized Shell vs Quantum Prediction</w:t>
      </w:r>
    </w:p>
    <w:p w:rsidR="00000000" w:rsidDel="00000000" w:rsidP="00000000" w:rsidRDefault="00000000" w:rsidRPr="00000000" w14:paraId="0000006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DET shell as:</w:t>
      </w:r>
    </w:p>
    <w:p w:rsidR="00000000" w:rsidDel="00000000" w:rsidP="00000000" w:rsidRDefault="00000000" w:rsidRPr="00000000" w14:paraId="0000006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ψ</w:t>
      </w:r>
      <w:r w:rsidDel="00000000" w:rsidR="00000000" w:rsidRPr="00000000">
        <w:rPr>
          <w:rFonts w:ascii="Times New Roman" w:cs="Times New Roman" w:eastAsia="Times New Roman" w:hAnsi="Times New Roman"/>
          <w:b w:val="1"/>
          <w:vertAlign w:val="subscript"/>
          <w:rtl w:val="0"/>
        </w:rPr>
        <w:t xml:space="preserve">DET</w:t>
      </w:r>
      <w:r w:rsidDel="00000000" w:rsidR="00000000" w:rsidRPr="00000000">
        <w:rPr>
          <w:rFonts w:ascii="Times New Roman" w:cs="Times New Roman" w:eastAsia="Times New Roman" w:hAnsi="Times New Roman"/>
          <w:b w:val="1"/>
          <w:rtl w:val="0"/>
        </w:rPr>
        <w:t xml:space="preserve">(r) = A</w:t>
      </w:r>
      <w:r w:rsidDel="00000000" w:rsidR="00000000" w:rsidRPr="00000000">
        <w:rPr>
          <w:rFonts w:ascii="Times New Roman" w:cs="Times New Roman" w:eastAsia="Times New Roman" w:hAnsi="Times New Roman"/>
          <w:b w:val="1"/>
          <w:vertAlign w:val="subscript"/>
          <w:rtl w:val="0"/>
        </w:rPr>
        <w:t xml:space="preserve">L</w:t>
      </w:r>
      <w:r w:rsidDel="00000000" w:rsidR="00000000" w:rsidRPr="00000000">
        <w:rPr>
          <w:rFonts w:ascii="Times New Roman" w:cs="Times New Roman" w:eastAsia="Times New Roman" w:hAnsi="Times New Roman"/>
          <w:b w:val="1"/>
          <w:rtl w:val="0"/>
        </w:rPr>
        <w:t xml:space="preserve">^[ - r² ]</w:t>
      </w:r>
    </w:p>
    <w:p w:rsidR="00000000" w:rsidDel="00000000" w:rsidP="00000000" w:rsidRDefault="00000000" w:rsidRPr="00000000" w14:paraId="0000006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normalize over 3D volume:</w:t>
      </w:r>
    </w:p>
    <w:p w:rsidR="00000000" w:rsidDel="00000000" w:rsidP="00000000" w:rsidRDefault="00000000" w:rsidRPr="00000000" w14:paraId="0000006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Gungsuh" w:cs="Gungsuh" w:eastAsia="Gungsuh" w:hAnsi="Gungsuh"/>
          <w:b w:val="1"/>
          <w:rtl w:val="0"/>
        </w:rPr>
        <w:t xml:space="preserve">∫₀^∞ 4πr² · ψ²(r) dr = 1</w:t>
      </w:r>
    </w:p>
    <w:p w:rsidR="00000000" w:rsidDel="00000000" w:rsidP="00000000" w:rsidRDefault="00000000" w:rsidRPr="00000000" w14:paraId="0000006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6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1s = 0.9999995</w:t>
      </w:r>
    </w:p>
    <w:p w:rsidR="00000000" w:rsidDel="00000000" w:rsidP="00000000" w:rsidRDefault="00000000" w:rsidRPr="00000000" w14:paraId="0000006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Shell = 1.0000000</w:t>
      </w:r>
    </w:p>
    <w:p w:rsidR="00000000" w:rsidDel="00000000" w:rsidP="00000000" w:rsidRDefault="00000000" w:rsidRPr="00000000" w14:paraId="0000007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Gungsuh" w:cs="Gungsuh" w:eastAsia="Gungsuh" w:hAnsi="Gungsuh"/>
          <w:rtl w:val="0"/>
        </w:rPr>
        <w:t xml:space="preserve"> (Amplitude) ≈ 0.7127</w:t>
      </w:r>
    </w:p>
    <w:p w:rsidR="00000000" w:rsidDel="00000000" w:rsidP="00000000" w:rsidRDefault="00000000" w:rsidRPr="00000000" w14:paraId="0000007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shows DET’s shell matches total probability.</w:t>
      </w:r>
    </w:p>
    <w:p w:rsidR="00000000" w:rsidDel="00000000" w:rsidP="00000000" w:rsidRDefault="00000000" w:rsidRPr="00000000" w14:paraId="0000007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more compact near the origin due to exponential falloff.</w:t>
      </w:r>
    </w:p>
    <w:p w:rsidR="00000000" w:rsidDel="00000000" w:rsidP="00000000" w:rsidRDefault="00000000" w:rsidRPr="00000000" w14:paraId="0000007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 Shell Equation Set</w:t>
      </w:r>
    </w:p>
    <w:p w:rsidR="00000000" w:rsidDel="00000000" w:rsidP="00000000" w:rsidRDefault="00000000" w:rsidRPr="00000000" w14:paraId="0000007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Shell Coherence Field:</w:t>
      </w:r>
    </w:p>
    <w:p w:rsidR="00000000" w:rsidDel="00000000" w:rsidP="00000000" w:rsidRDefault="00000000" w:rsidRPr="00000000" w14:paraId="0000007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ψ(x, y) = ψ₀ exp[ - (x² + y²) / σ² ]</w:t>
      </w:r>
    </w:p>
    <w:p w:rsidR="00000000" w:rsidDel="00000000" w:rsidP="00000000" w:rsidRDefault="00000000" w:rsidRPr="00000000" w14:paraId="0000007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Collapse Point Inversion:</w:t>
      </w:r>
    </w:p>
    <w:p w:rsidR="00000000" w:rsidDel="00000000" w:rsidP="00000000" w:rsidRDefault="00000000" w:rsidRPr="00000000" w14:paraId="0000007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b w:val="1"/>
          <w:vertAlign w:val="subscript"/>
          <w:rtl w:val="0"/>
        </w:rPr>
        <w:t xml:space="preserve">L</w:t>
      </w:r>
      <w:r w:rsidDel="00000000" w:rsidR="00000000" w:rsidRPr="00000000">
        <w:rPr>
          <w:rFonts w:ascii="Times New Roman" w:cs="Times New Roman" w:eastAsia="Times New Roman" w:hAnsi="Times New Roman"/>
          <w:b w:val="1"/>
          <w:rtl w:val="0"/>
        </w:rPr>
        <w:t xml:space="preserve"> = ψ₀ exp[ - (xₐ² + yₐ²) / σ² ]</w:t>
      </w:r>
    </w:p>
    <w:p w:rsidR="00000000" w:rsidDel="00000000" w:rsidP="00000000" w:rsidRDefault="00000000" w:rsidRPr="00000000" w14:paraId="0000008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σ = sqrt[ - (xₐ² + yₐ²) / ln(A</w:t>
      </w:r>
      <w:r w:rsidDel="00000000" w:rsidR="00000000" w:rsidRPr="00000000">
        <w:rPr>
          <w:rFonts w:ascii="Times New Roman" w:cs="Times New Roman" w:eastAsia="Times New Roman" w:hAnsi="Times New Roman"/>
          <w:b w:val="1"/>
          <w:vertAlign w:val="subscript"/>
          <w:rtl w:val="0"/>
        </w:rPr>
        <w:t xml:space="preserve">L</w:t>
      </w:r>
      <w:r w:rsidDel="00000000" w:rsidR="00000000" w:rsidRPr="00000000">
        <w:rPr>
          <w:rFonts w:ascii="Times New Roman" w:cs="Times New Roman" w:eastAsia="Times New Roman" w:hAnsi="Times New Roman"/>
          <w:b w:val="1"/>
          <w:rtl w:val="0"/>
        </w:rPr>
        <w:t xml:space="preserve"> / ψ₀) ]</w:t>
      </w:r>
    </w:p>
    <w:p w:rsidR="00000000" w:rsidDel="00000000" w:rsidP="00000000" w:rsidRDefault="00000000" w:rsidRPr="00000000" w14:paraId="0000008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Directional Shell Encoding:</w:t>
      </w:r>
    </w:p>
    <w:p w:rsidR="00000000" w:rsidDel="00000000" w:rsidP="00000000" w:rsidRDefault="00000000" w:rsidRPr="00000000" w14:paraId="0000008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ψ</w:t>
      </w:r>
      <w:r w:rsidDel="00000000" w:rsidR="00000000" w:rsidRPr="00000000">
        <w:rPr>
          <w:rFonts w:ascii="Times New Roman" w:cs="Times New Roman" w:eastAsia="Times New Roman" w:hAnsi="Times New Roman"/>
          <w:b w:val="1"/>
          <w:vertAlign w:val="subscript"/>
          <w:rtl w:val="0"/>
        </w:rPr>
        <w:t xml:space="preserve">shell</w:t>
      </w:r>
      <w:r w:rsidDel="00000000" w:rsidR="00000000" w:rsidRPr="00000000">
        <w:rPr>
          <w:rFonts w:ascii="Times New Roman" w:cs="Times New Roman" w:eastAsia="Times New Roman" w:hAnsi="Times New Roman"/>
          <w:b w:val="1"/>
          <w:rtl w:val="0"/>
        </w:rPr>
        <w:t xml:space="preserve"> = R^A</w:t>
      </w:r>
      <w:r w:rsidDel="00000000" w:rsidR="00000000" w:rsidRPr="00000000">
        <w:rPr>
          <w:rFonts w:ascii="Times New Roman" w:cs="Times New Roman" w:eastAsia="Times New Roman" w:hAnsi="Times New Roman"/>
          <w:b w:val="1"/>
          <w:vertAlign w:val="subscript"/>
          <w:rtl w:val="0"/>
        </w:rPr>
        <w:t xml:space="preserve">NonL</w:t>
      </w:r>
      <w:r w:rsidDel="00000000" w:rsidR="00000000" w:rsidRPr="00000000">
        <w:rPr>
          <w:rFonts w:ascii="Times New Roman" w:cs="Times New Roman" w:eastAsia="Times New Roman" w:hAnsi="Times New Roman"/>
          <w:b w:val="1"/>
          <w:rtl w:val="0"/>
        </w:rPr>
        <w:t xml:space="preserve">^(θₓ + θᵧ)</w:t>
      </w:r>
    </w:p>
    <w:p w:rsidR="00000000" w:rsidDel="00000000" w:rsidP="00000000" w:rsidRDefault="00000000" w:rsidRPr="00000000" w14:paraId="0000008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Torsional Modulation (3D):</w:t>
      </w:r>
    </w:p>
    <w:p w:rsidR="00000000" w:rsidDel="00000000" w:rsidP="00000000" w:rsidRDefault="00000000" w:rsidRPr="00000000" w14:paraId="0000008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b w:val="1"/>
          <w:vertAlign w:val="subscript"/>
          <w:rtl w:val="0"/>
        </w:rPr>
        <w:t xml:space="preserve">NonL</w:t>
      </w:r>
      <w:r w:rsidDel="00000000" w:rsidR="00000000" w:rsidRPr="00000000">
        <w:rPr>
          <w:rFonts w:ascii="Arial Unicode MS" w:cs="Arial Unicode MS" w:eastAsia="Arial Unicode MS" w:hAnsi="Arial Unicode MS"/>
          <w:b w:val="1"/>
          <w:rtl w:val="0"/>
        </w:rPr>
        <w:t xml:space="preserve"> = ψ₀ · cos(⃗τ · ⃗θ</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τ</w:t>
      </w:r>
      <w:r w:rsidDel="00000000" w:rsidR="00000000" w:rsidRPr="00000000">
        <w:rPr>
          <w:rFonts w:ascii="Times New Roman" w:cs="Times New Roman" w:eastAsia="Times New Roman" w:hAnsi="Times New Roman"/>
          <w:b w:val="1"/>
          <w:vertAlign w:val="subscript"/>
          <w:rtl w:val="0"/>
        </w:rPr>
        <w:t xml:space="preserve">eff</w:t>
      </w:r>
      <w:r w:rsidDel="00000000" w:rsidR="00000000" w:rsidRPr="00000000">
        <w:rPr>
          <w:rFonts w:ascii="Times New Roman" w:cs="Times New Roman" w:eastAsia="Times New Roman" w:hAnsi="Times New Roman"/>
          <w:b w:val="1"/>
          <w:rtl w:val="0"/>
        </w:rPr>
        <w:t xml:space="preserve"> = arccos(A</w:t>
      </w:r>
      <w:r w:rsidDel="00000000" w:rsidR="00000000" w:rsidRPr="00000000">
        <w:rPr>
          <w:rFonts w:ascii="Times New Roman" w:cs="Times New Roman" w:eastAsia="Times New Roman" w:hAnsi="Times New Roman"/>
          <w:b w:val="1"/>
          <w:vertAlign w:val="subscript"/>
          <w:rtl w:val="0"/>
        </w:rPr>
        <w:t xml:space="preserve">NonL</w:t>
      </w:r>
      <w:r w:rsidDel="00000000" w:rsidR="00000000" w:rsidRPr="00000000">
        <w:rPr>
          <w:rFonts w:ascii="Arial Unicode MS" w:cs="Arial Unicode MS" w:eastAsia="Arial Unicode MS" w:hAnsi="Arial Unicode MS"/>
          <w:b w:val="1"/>
          <w:rtl w:val="0"/>
        </w:rPr>
        <w:t xml:space="preserve"> / ψ₀) / |⃗θ|</w:t>
      </w:r>
    </w:p>
    <w:p w:rsidR="00000000" w:rsidDel="00000000" w:rsidP="00000000" w:rsidRDefault="00000000" w:rsidRPr="00000000" w14:paraId="0000008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Emission Pressure Relation:</w:t>
      </w:r>
    </w:p>
    <w:p w:rsidR="00000000" w:rsidDel="00000000" w:rsidP="00000000" w:rsidRDefault="00000000" w:rsidRPr="00000000" w14:paraId="0000008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Φₕ = Pe / ψ(x, y)</w:t>
      </w:r>
    </w:p>
    <w:p w:rsidR="00000000" w:rsidDel="00000000" w:rsidP="00000000" w:rsidRDefault="00000000" w:rsidRPr="00000000" w14:paraId="0000009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480" w:lineRule="auto"/>
        <w:jc w:val="center"/>
        <w:rPr>
          <w:rFonts w:ascii="Times New Roman" w:cs="Times New Roman" w:eastAsia="Times New Roman" w:hAnsi="Times New Roman"/>
          <w:b w:val="1"/>
        </w:rPr>
      </w:pPr>
      <w:r w:rsidDel="00000000" w:rsidR="00000000" w:rsidRPr="00000000">
        <w:rPr>
          <w:rFonts w:ascii="Cardo" w:cs="Cardo" w:eastAsia="Cardo" w:hAnsi="Cardo"/>
          <w:b w:val="1"/>
          <w:rtl w:val="0"/>
        </w:rPr>
        <w:t xml:space="preserve">⇒ Pe = Φₕ · ψ(x, y) = Φₕ · ψ₀ exp[ - (x² + y²) / σ² ]</w:t>
      </w:r>
    </w:p>
    <w:p w:rsidR="00000000" w:rsidDel="00000000" w:rsidP="00000000" w:rsidRDefault="00000000" w:rsidRPr="00000000" w14:paraId="0000009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Shell Variable Mapping</w:t>
      </w:r>
    </w:p>
    <w:p w:rsidR="00000000" w:rsidDel="00000000" w:rsidP="00000000" w:rsidRDefault="00000000" w:rsidRPr="00000000" w14:paraId="00000096">
      <w:pPr>
        <w:spacing w:line="480" w:lineRule="auto"/>
        <w:rPr>
          <w:rFonts w:ascii="Times New Roman" w:cs="Times New Roman" w:eastAsia="Times New Roman" w:hAnsi="Times New Roman"/>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ψ(x, 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Coherence at a shell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Shell memory spread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480" w:lineRule="auto"/>
              <w:rPr>
                <w:rFonts w:ascii="Times New Roman" w:cs="Times New Roman" w:eastAsia="Times New Roman" w:hAnsi="Times New Roman"/>
                <w:vertAlign w:val="subscript"/>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vertAlign w:val="subscript"/>
                <w:rtl w:val="0"/>
              </w:rPr>
              <w:t xml:space="preserve">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collapsed coherence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48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Directional angular vector (θₓ, θᵧ, θ</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48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Torsional vector field (τₓ, τᵧ, τ</w:t>
            </w:r>
            <w:r w:rsidDel="00000000" w:rsidR="00000000" w:rsidRPr="00000000">
              <w:rPr>
                <w:rFonts w:ascii="Times New Roman" w:cs="Times New Roman" w:eastAsia="Times New Roman" w:hAnsi="Times New Roman"/>
                <w:vertAlign w:val="subscript"/>
                <w:rtl w:val="0"/>
              </w:rPr>
              <w:t xml:space="preserve">z</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Emission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field potential at a point</w:t>
            </w:r>
          </w:p>
        </w:tc>
      </w:tr>
    </w:tbl>
    <w:p w:rsidR="00000000" w:rsidDel="00000000" w:rsidP="00000000" w:rsidRDefault="00000000" w:rsidRPr="00000000" w14:paraId="000000A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of DET Shell Logic</w:t>
      </w:r>
    </w:p>
    <w:p w:rsidR="00000000" w:rsidDel="00000000" w:rsidP="00000000" w:rsidRDefault="00000000" w:rsidRPr="00000000" w14:paraId="000000A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numPr>
          <w:ilvl w:val="0"/>
          <w:numId w:val="10"/>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 defines coherence and shell shape</w:t>
      </w:r>
    </w:p>
    <w:p w:rsidR="00000000" w:rsidDel="00000000" w:rsidP="00000000" w:rsidRDefault="00000000" w:rsidRPr="00000000" w14:paraId="000000A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numPr>
          <w:ilvl w:val="0"/>
          <w:numId w:val="12"/>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 governs decay and shell memory</w:t>
      </w:r>
    </w:p>
    <w:p w:rsidR="00000000" w:rsidDel="00000000" w:rsidP="00000000" w:rsidRDefault="00000000" w:rsidRPr="00000000" w14:paraId="000000A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vertAlign w:val="subscript"/>
          <w:rtl w:val="0"/>
        </w:rPr>
        <w:t xml:space="preserve">L</w:t>
      </w:r>
      <w:r w:rsidDel="00000000" w:rsidR="00000000" w:rsidRPr="00000000">
        <w:rPr>
          <w:rFonts w:ascii="Times New Roman" w:cs="Times New Roman" w:eastAsia="Times New Roman" w:hAnsi="Times New Roman"/>
          <w:rtl w:val="0"/>
        </w:rPr>
        <w:t xml:space="preserve"> encodes the full shell from one point</w:t>
      </w:r>
    </w:p>
    <w:p w:rsidR="00000000" w:rsidDel="00000000" w:rsidP="00000000" w:rsidRDefault="00000000" w:rsidRPr="00000000" w14:paraId="000000A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numPr>
          <w:ilvl w:val="0"/>
          <w:numId w:val="9"/>
        </w:numPr>
        <w:spacing w:line="480" w:lineRule="auto"/>
        <w:ind w:left="72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⃗τ modulates rotational coherence</w:t>
      </w:r>
    </w:p>
    <w:p w:rsidR="00000000" w:rsidDel="00000000" w:rsidP="00000000" w:rsidRDefault="00000000" w:rsidRPr="00000000" w14:paraId="000000B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numPr>
          <w:ilvl w:val="0"/>
          <w:numId w:val="5"/>
        </w:numPr>
        <w:spacing w:line="480" w:lineRule="auto"/>
        <w:ind w:left="72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⃗θ encodes angular shell orientation</w:t>
      </w:r>
    </w:p>
    <w:p w:rsidR="00000000" w:rsidDel="00000000" w:rsidP="00000000" w:rsidRDefault="00000000" w:rsidRPr="00000000" w14:paraId="000000B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 provides field energy but not shape</w:t>
      </w:r>
    </w:p>
    <w:p w:rsidR="00000000" w:rsidDel="00000000" w:rsidP="00000000" w:rsidRDefault="00000000" w:rsidRPr="00000000" w14:paraId="000000B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numPr>
          <w:ilvl w:val="0"/>
          <w:numId w:val="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Φₕ is derived from ψ and Pe at a location</w:t>
      </w:r>
    </w:p>
    <w:p w:rsidR="00000000" w:rsidDel="00000000" w:rsidP="00000000" w:rsidRDefault="00000000" w:rsidRPr="00000000" w14:paraId="000000B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complete field structure every DET shell or particle follows.</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right"/>
      <w:rPr/>
    </w:pPr>
    <w:r w:rsidDel="00000000" w:rsidR="00000000" w:rsidRPr="00000000">
      <w:rPr>
        <w:rtl w:val="0"/>
      </w:rPr>
      <w:t xml:space="preserve">Peacock</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ETtheory@proton.me"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ardo-italic.ttf"/><Relationship Id="rId10" Type="http://schemas.openxmlformats.org/officeDocument/2006/relationships/font" Target="fonts/Cardo-bold.ttf"/><Relationship Id="rId9" Type="http://schemas.openxmlformats.org/officeDocument/2006/relationships/font" Target="fonts/Cardo-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