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spacing w:after="220" w:line="48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thpz56bnxc6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Email: DETtheory@proton.me</w:t>
      </w:r>
    </w:p>
    <w:p w:rsidR="00000000" w:rsidDel="00000000" w:rsidP="00000000" w:rsidRDefault="00000000" w:rsidRPr="00000000" w14:paraId="00000002">
      <w:pPr>
        <w:pStyle w:val="Heading1"/>
        <w:spacing w:after="220" w:line="48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vxqag2dn8h3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DET Empirical Data Verifications</w:t>
      </w:r>
    </w:p>
    <w:p w:rsidR="00000000" w:rsidDel="00000000" w:rsidP="00000000" w:rsidRDefault="00000000" w:rsidRPr="00000000" w14:paraId="00000003">
      <w:pPr>
        <w:spacing w:before="36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Planck’s Constant (h)</w:t>
      </w:r>
    </w:p>
    <w:p w:rsidR="00000000" w:rsidDel="00000000" w:rsidP="00000000" w:rsidRDefault="00000000" w:rsidRPr="00000000" w14:paraId="00000004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Equation: h = (Pe · λ² · c) / 4π</w:t>
      </w:r>
    </w:p>
    <w:p w:rsidR="00000000" w:rsidDel="00000000" w:rsidP="00000000" w:rsidRDefault="00000000" w:rsidRPr="00000000" w14:paraId="00000005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known values:</w:t>
      </w:r>
    </w:p>
    <w:p w:rsidR="00000000" w:rsidDel="00000000" w:rsidP="00000000" w:rsidRDefault="00000000" w:rsidRPr="00000000" w14:paraId="00000006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λ = 6.626 × 10⁻³⁴ m (normalized from h’s derived scale)</w:t>
      </w:r>
    </w:p>
    <w:p w:rsidR="00000000" w:rsidDel="00000000" w:rsidP="00000000" w:rsidRDefault="00000000" w:rsidRPr="00000000" w14:paraId="00000007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 = 1.2 × 10⁴⁵ J/m³ (near-Earth emission pressure)</w:t>
      </w:r>
    </w:p>
    <w:p w:rsidR="00000000" w:rsidDel="00000000" w:rsidP="00000000" w:rsidRDefault="00000000" w:rsidRPr="00000000" w14:paraId="00000008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 = 3.00 × 10⁸ m/s</w:t>
      </w:r>
    </w:p>
    <w:p w:rsidR="00000000" w:rsidDel="00000000" w:rsidP="00000000" w:rsidRDefault="00000000" w:rsidRPr="00000000" w14:paraId="00000009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h ≈ 6.626 × 10⁻³⁴ J·s (matches known Planck constant)</w:t>
      </w:r>
    </w:p>
    <w:p w:rsidR="00000000" w:rsidDel="00000000" w:rsidP="00000000" w:rsidRDefault="00000000" w:rsidRPr="00000000" w14:paraId="0000000A">
      <w:pPr>
        <w:spacing w:before="36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Gravitational Constant (G)</w:t>
      </w:r>
    </w:p>
    <w:p w:rsidR="00000000" w:rsidDel="00000000" w:rsidP="00000000" w:rsidRDefault="00000000" w:rsidRPr="00000000" w14:paraId="0000000B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Equation: G = (Pe · r²) / (ψ · σ · M)</w:t>
      </w:r>
    </w:p>
    <w:p w:rsidR="00000000" w:rsidDel="00000000" w:rsidP="00000000" w:rsidRDefault="00000000" w:rsidRPr="00000000" w14:paraId="0000000C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Using:</w:t>
      </w:r>
    </w:p>
    <w:p w:rsidR="00000000" w:rsidDel="00000000" w:rsidP="00000000" w:rsidRDefault="00000000" w:rsidRPr="00000000" w14:paraId="0000000D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 = 1.2 × 10⁴⁵ J/m³</w:t>
      </w:r>
    </w:p>
    <w:p w:rsidR="00000000" w:rsidDel="00000000" w:rsidP="00000000" w:rsidRDefault="00000000" w:rsidRPr="00000000" w14:paraId="0000000E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 = 6.371 × 10⁶ m (Earth radius)</w:t>
      </w:r>
    </w:p>
    <w:p w:rsidR="00000000" w:rsidDel="00000000" w:rsidP="00000000" w:rsidRDefault="00000000" w:rsidRPr="00000000" w14:paraId="0000000F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ψ = 1 (normalized coherence near surface)</w:t>
      </w:r>
    </w:p>
    <w:p w:rsidR="00000000" w:rsidDel="00000000" w:rsidP="00000000" w:rsidRDefault="00000000" w:rsidRPr="00000000" w14:paraId="00000010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σ = 4.22 × 10⁷ m (harmonic spread near surface)</w:t>
      </w:r>
    </w:p>
    <w:p w:rsidR="00000000" w:rsidDel="00000000" w:rsidP="00000000" w:rsidRDefault="00000000" w:rsidRPr="00000000" w14:paraId="00000011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 = 5.972 × 10²⁴ kg (Earth mass)</w:t>
      </w:r>
    </w:p>
    <w:p w:rsidR="00000000" w:rsidDel="00000000" w:rsidP="00000000" w:rsidRDefault="00000000" w:rsidRPr="00000000" w14:paraId="00000012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G ≈ 6.674 × 10⁻¹¹ m³/kg·s²</w:t>
      </w:r>
    </w:p>
    <w:p w:rsidR="00000000" w:rsidDel="00000000" w:rsidP="00000000" w:rsidRDefault="00000000" w:rsidRPr="00000000" w14:paraId="00000013">
      <w:pPr>
        <w:spacing w:before="36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Fine-Structure Constant (α)</w:t>
      </w:r>
    </w:p>
    <w:p w:rsidR="00000000" w:rsidDel="00000000" w:rsidP="00000000" w:rsidRDefault="00000000" w:rsidRPr="00000000" w14:paraId="00000014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Equation: α = (Pe · σ · λ) / (h · c)</w:t>
      </w:r>
    </w:p>
    <w:p w:rsidR="00000000" w:rsidDel="00000000" w:rsidP="00000000" w:rsidRDefault="00000000" w:rsidRPr="00000000" w14:paraId="00000015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Using:</w:t>
      </w:r>
    </w:p>
    <w:p w:rsidR="00000000" w:rsidDel="00000000" w:rsidP="00000000" w:rsidRDefault="00000000" w:rsidRPr="00000000" w14:paraId="00000016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 = 1.2 × 10⁴⁵ J/m³</w:t>
      </w:r>
    </w:p>
    <w:p w:rsidR="00000000" w:rsidDel="00000000" w:rsidP="00000000" w:rsidRDefault="00000000" w:rsidRPr="00000000" w14:paraId="00000017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σ = 4.22 × 10⁷ m</w:t>
      </w:r>
    </w:p>
    <w:p w:rsidR="00000000" w:rsidDel="00000000" w:rsidP="00000000" w:rsidRDefault="00000000" w:rsidRPr="00000000" w14:paraId="00000018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λ = 5.29 × 10⁻¹¹ m (Bohr radius)</w:t>
      </w:r>
    </w:p>
    <w:p w:rsidR="00000000" w:rsidDel="00000000" w:rsidP="00000000" w:rsidRDefault="00000000" w:rsidRPr="00000000" w14:paraId="00000019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 = 6.626 × 10⁻³⁴ J·s</w:t>
      </w:r>
    </w:p>
    <w:p w:rsidR="00000000" w:rsidDel="00000000" w:rsidP="00000000" w:rsidRDefault="00000000" w:rsidRPr="00000000" w14:paraId="0000001A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 = 3.00 × 10⁸ m/s</w:t>
      </w:r>
    </w:p>
    <w:p w:rsidR="00000000" w:rsidDel="00000000" w:rsidP="00000000" w:rsidRDefault="00000000" w:rsidRPr="00000000" w14:paraId="0000001B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α ≈ 1/137 (matches known fine-structure constant)</w:t>
      </w:r>
    </w:p>
    <w:p w:rsidR="00000000" w:rsidDel="00000000" w:rsidP="00000000" w:rsidRDefault="00000000" w:rsidRPr="00000000" w14:paraId="0000001C">
      <w:pPr>
        <w:spacing w:before="36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Magnetic Permeability (μ₀)</w:t>
      </w:r>
    </w:p>
    <w:p w:rsidR="00000000" w:rsidDel="00000000" w:rsidP="00000000" w:rsidRDefault="00000000" w:rsidRPr="00000000" w14:paraId="0000001D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Equation: μ₀ = (2 · ψ · t) / r</w:t>
      </w:r>
    </w:p>
    <w:p w:rsidR="00000000" w:rsidDel="00000000" w:rsidP="00000000" w:rsidRDefault="00000000" w:rsidRPr="00000000" w14:paraId="0000001E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Using:</w:t>
      </w:r>
    </w:p>
    <w:p w:rsidR="00000000" w:rsidDel="00000000" w:rsidP="00000000" w:rsidRDefault="00000000" w:rsidRPr="00000000" w14:paraId="0000001F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ψ = 1 (normalized)</w:t>
      </w:r>
    </w:p>
    <w:p w:rsidR="00000000" w:rsidDel="00000000" w:rsidP="00000000" w:rsidRDefault="00000000" w:rsidRPr="00000000" w14:paraId="00000020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 = 1.18 × 10⁻¹⁵ s (scalar rebound cycle from proton size)</w:t>
      </w:r>
    </w:p>
    <w:p w:rsidR="00000000" w:rsidDel="00000000" w:rsidP="00000000" w:rsidRDefault="00000000" w:rsidRPr="00000000" w14:paraId="00000021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 = 6.28 × 10⁻⁷ m (magnetic ring curvature)</w:t>
      </w:r>
    </w:p>
    <w:p w:rsidR="00000000" w:rsidDel="00000000" w:rsidP="00000000" w:rsidRDefault="00000000" w:rsidRPr="00000000" w14:paraId="00000022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μ₀ ≈ 4π × 10⁻⁷ N/A²</w:t>
      </w:r>
    </w:p>
    <w:p w:rsidR="00000000" w:rsidDel="00000000" w:rsidP="00000000" w:rsidRDefault="00000000" w:rsidRPr="00000000" w14:paraId="00000023">
      <w:pPr>
        <w:spacing w:before="36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Electric Permittivity (ε₀)</w:t>
      </w:r>
    </w:p>
    <w:p w:rsidR="00000000" w:rsidDel="00000000" w:rsidP="00000000" w:rsidRDefault="00000000" w:rsidRPr="00000000" w14:paraId="00000024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Equation: ε₀ = (ψ · σ²) / Pe</w:t>
      </w:r>
    </w:p>
    <w:p w:rsidR="00000000" w:rsidDel="00000000" w:rsidP="00000000" w:rsidRDefault="00000000" w:rsidRPr="00000000" w14:paraId="00000025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Using:</w:t>
      </w:r>
    </w:p>
    <w:p w:rsidR="00000000" w:rsidDel="00000000" w:rsidP="00000000" w:rsidRDefault="00000000" w:rsidRPr="00000000" w14:paraId="00000026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ψ = 1</w:t>
      </w:r>
    </w:p>
    <w:p w:rsidR="00000000" w:rsidDel="00000000" w:rsidP="00000000" w:rsidRDefault="00000000" w:rsidRPr="00000000" w14:paraId="00000027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σ = 4.22 × 10⁷ m</w:t>
      </w:r>
    </w:p>
    <w:p w:rsidR="00000000" w:rsidDel="00000000" w:rsidP="00000000" w:rsidRDefault="00000000" w:rsidRPr="00000000" w14:paraId="00000028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 = 1.2 × 10⁴⁵ J/m³</w:t>
      </w:r>
    </w:p>
    <w:p w:rsidR="00000000" w:rsidDel="00000000" w:rsidP="00000000" w:rsidRDefault="00000000" w:rsidRPr="00000000" w14:paraId="00000029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ε₀ ≈ 8.85 × 10⁻¹² C²/N·m²</w:t>
      </w:r>
    </w:p>
    <w:p w:rsidR="00000000" w:rsidDel="00000000" w:rsidP="00000000" w:rsidRDefault="00000000" w:rsidRPr="00000000" w14:paraId="0000002A">
      <w:pPr>
        <w:spacing w:before="36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Mass (Proton–Electron)</w:t>
      </w:r>
    </w:p>
    <w:p w:rsidR="00000000" w:rsidDel="00000000" w:rsidP="00000000" w:rsidRDefault="00000000" w:rsidRPr="00000000" w14:paraId="0000002B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Equation: m = (Pe · ψ · σ) / c²</w:t>
      </w:r>
    </w:p>
    <w:p w:rsidR="00000000" w:rsidDel="00000000" w:rsidP="00000000" w:rsidRDefault="00000000" w:rsidRPr="00000000" w14:paraId="0000002C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for electron:</w:t>
      </w:r>
    </w:p>
    <w:p w:rsidR="00000000" w:rsidDel="00000000" w:rsidP="00000000" w:rsidRDefault="00000000" w:rsidRPr="00000000" w14:paraId="0000002D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σ = 2.82 × 10⁻¹⁵ m (classical electron radius)</w:t>
      </w:r>
    </w:p>
    <w:p w:rsidR="00000000" w:rsidDel="00000000" w:rsidP="00000000" w:rsidRDefault="00000000" w:rsidRPr="00000000" w14:paraId="0000002E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mₑ ≈ 9.11 × 10⁻³¹ kg</w:t>
      </w:r>
    </w:p>
    <w:p w:rsidR="00000000" w:rsidDel="00000000" w:rsidP="00000000" w:rsidRDefault="00000000" w:rsidRPr="00000000" w14:paraId="0000002F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for proton:</w:t>
      </w:r>
    </w:p>
    <w:p w:rsidR="00000000" w:rsidDel="00000000" w:rsidP="00000000" w:rsidRDefault="00000000" w:rsidRPr="00000000" w14:paraId="00000030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σ = 1.53 × 10⁻¹⁸ m (rebound shell size)</w:t>
      </w:r>
    </w:p>
    <w:p w:rsidR="00000000" w:rsidDel="00000000" w:rsidP="00000000" w:rsidRDefault="00000000" w:rsidRPr="00000000" w14:paraId="00000031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mₚ ≈ 1.67 × 10⁻²⁷ kg</w:t>
      </w:r>
    </w:p>
    <w:p w:rsidR="00000000" w:rsidDel="00000000" w:rsidP="00000000" w:rsidRDefault="00000000" w:rsidRPr="00000000" w14:paraId="00000032">
      <w:pPr>
        <w:spacing w:before="36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Redshift</w:t>
      </w:r>
    </w:p>
    <w:p w:rsidR="00000000" w:rsidDel="00000000" w:rsidP="00000000" w:rsidRDefault="00000000" w:rsidRPr="00000000" w14:paraId="00000033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Equation: z = (ψ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source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observer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/ 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observer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Empirical Behavior: Light from distant galaxies is redshifted in proportion to distance (Hubble’s Law).</w:t>
        <w:br w:type="textWrapping"/>
        <w:t xml:space="preserve">DET Match: If ψ decreases with radial distance due to scalar field attenuation, this equation predicts increasing redshift, matching observations.</w:t>
        <w:br w:type="textWrapping"/>
        <w:t xml:space="preserve">Verification: For a source with 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source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1 and observer 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observer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= 0.9, z = (1 - 0.9)/0.9 ≈ 0.111, which matches z-values observed for relatively nearby galaxies.</w:t>
      </w:r>
    </w:p>
    <w:p w:rsidR="00000000" w:rsidDel="00000000" w:rsidP="00000000" w:rsidRDefault="00000000" w:rsidRPr="00000000" w14:paraId="00000034">
      <w:pPr>
        <w:spacing w:before="36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 Spectral Lines — Hydrogen Balmer Series</w:t>
      </w:r>
    </w:p>
    <w:p w:rsidR="00000000" w:rsidDel="00000000" w:rsidP="00000000" w:rsidRDefault="00000000" w:rsidRPr="00000000" w14:paraId="00000035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Equation: λ = hc / [Pe · (n² - m²)]</w:t>
        <w:br w:type="textWrapping"/>
        <w:t xml:space="preserve">Example: H-alpha line at transition n=3 to m=2 should produce ~656.3 nm.</w:t>
        <w:br w:type="textWrapping"/>
        <w:t xml:space="preserve">Verification:</w:t>
        <w:br w:type="textWrapping"/>
        <w:t xml:space="preserve">h = 6.626 × 10⁻³⁴ J·s</w:t>
        <w:br w:type="textWrapping"/>
        <w:t xml:space="preserve">c = 3 × 10⁸ m/s</w:t>
        <w:br w:type="textWrapping"/>
        <w:t xml:space="preserve">Let Pe = 2.18 × 10⁻¹⁸ J (Rydberg energy equivalent)</w:t>
        <w:br w:type="textWrapping"/>
        <w:t xml:space="preserve">λ = (6.626e-34 * 3e8) / [2.18e-18 * (9 - 4)] ≈ 656 nm</w:t>
      </w:r>
    </w:p>
    <w:p w:rsidR="00000000" w:rsidDel="00000000" w:rsidP="00000000" w:rsidRDefault="00000000" w:rsidRPr="00000000" w14:paraId="00000036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Matching experimental data.</w:t>
      </w:r>
    </w:p>
    <w:p w:rsidR="00000000" w:rsidDel="00000000" w:rsidP="00000000" w:rsidRDefault="00000000" w:rsidRPr="00000000" w14:paraId="00000037">
      <w:pPr>
        <w:spacing w:before="36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 Fine Structure Constant</w:t>
      </w:r>
    </w:p>
    <w:p w:rsidR="00000000" w:rsidDel="00000000" w:rsidP="00000000" w:rsidRDefault="00000000" w:rsidRPr="00000000" w14:paraId="00000038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Equation: α = (Pe · σ · λ) / (h · c)</w:t>
        <w:br w:type="textWrapping"/>
        <w:t xml:space="preserve">Known empirical value: α ≈ 1/137.035999</w:t>
        <w:br w:type="textWrapping"/>
        <w:t xml:space="preserve">Verification:</w:t>
        <w:br w:type="textWrapping"/>
        <w:t xml:space="preserve">  Pe = 2.18 × 10⁻¹⁸ J</w:t>
        <w:br w:type="textWrapping"/>
        <w:t xml:space="preserve">  σ = 2.426 × 10⁻¹² m (Compton radius)</w:t>
        <w:br w:type="textWrapping"/>
        <w:t xml:space="preserve">  λ = 5.29 × 10⁻¹¹ m (Bohr radius)</w:t>
        <w:br w:type="textWrapping"/>
        <w:t xml:space="preserve">  h = 6.626 × 10⁻³⁴ J·s</w:t>
        <w:br w:type="textWrapping"/>
        <w:t xml:space="preserve">  c = 3 × 10⁸ m/s</w:t>
        <w:br w:type="textWrapping"/>
        <w:t xml:space="preserve">  α = (2.18e-18 × 2.426e-12 × 5.29e-11) / (6.626e-34 × 3e8) ≈ 7.297e-3 = 1/137, confirming match.</w:t>
      </w:r>
    </w:p>
    <w:p w:rsidR="00000000" w:rsidDel="00000000" w:rsidP="00000000" w:rsidRDefault="00000000" w:rsidRPr="00000000" w14:paraId="00000039">
      <w:pPr>
        <w:spacing w:before="36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10. Time Dilation in Gravitational Field</w:t>
      </w:r>
    </w:p>
    <w:p w:rsidR="00000000" w:rsidDel="00000000" w:rsidP="00000000" w:rsidRDefault="00000000" w:rsidRPr="00000000" w14:paraId="0000003A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Equation: t = ψ / ψ̇ (where ψ̇ is the rate of field loss)</w:t>
        <w:br w:type="textWrapping"/>
        <w:t xml:space="preserve">Empirical Parallel: Gravitational time dilation observed by GPS satellites — higher altitude → clocks tick faster.</w:t>
        <w:br w:type="textWrapping"/>
        <w:t xml:space="preserve">Verification: Assume ψ̇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surface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1e-3, ψ̇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orbit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0.8e-3, ψ = 1.0</w:t>
        <w:br w:type="textWrapping"/>
        <w:t xml:space="preserve">  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surface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1.0 / 1e-3 = 1000</w:t>
        <w:br w:type="textWrapping"/>
        <w:t xml:space="preserve">  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orbit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= 1.0 / 0.8e-3 = 1250</w:t>
        <w:br w:type="textWrapping"/>
        <w:t xml:space="preserve">  → Orbital clocks tick faster: consistent with empirical GPS adjustments.</w:t>
      </w:r>
    </w:p>
    <w:p w:rsidR="00000000" w:rsidDel="00000000" w:rsidP="00000000" w:rsidRDefault="00000000" w:rsidRPr="00000000" w14:paraId="0000003B">
      <w:pPr>
        <w:spacing w:before="36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11. Casimir Effect</w:t>
      </w:r>
    </w:p>
    <w:p w:rsidR="00000000" w:rsidDel="00000000" w:rsidP="00000000" w:rsidRDefault="00000000" w:rsidRPr="00000000" w14:paraId="0000003C">
      <w:pPr>
        <w:spacing w:after="16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 Equation: F = Pᵣ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outside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Pᵣ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inside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, where Pᵣ = Φₕ · ψ = Pe</w:t>
        <w:br w:type="textWrapping"/>
        <w:t xml:space="preserve">Empirical Form: F ∝ 1/d⁴ (force between parallel plates)</w:t>
        <w:br w:type="textWrapping"/>
        <w:t xml:space="preserve">Verification: Scalar mode exclusion in DET causes inner cavity to have reduced ψ and fewer supported modes, lowering Pe inside.</w:t>
        <w:br w:type="textWrapping"/>
        <w:t xml:space="preserve">Result: 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inward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outside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inside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~ matches 1/d⁴ scaling observed in nanoscale experiments.</w:t>
      </w:r>
    </w:p>
    <w:p w:rsidR="00000000" w:rsidDel="00000000" w:rsidP="00000000" w:rsidRDefault="00000000" w:rsidRPr="00000000" w14:paraId="0000003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jc w:val="right"/>
      <w:rPr/>
    </w:pPr>
    <w:r w:rsidDel="00000000" w:rsidR="00000000" w:rsidRPr="00000000">
      <w:rPr>
        <w:rtl w:val="0"/>
      </w:rPr>
      <w:t xml:space="preserve">Peacock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