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6">
        <w:r w:rsidDel="00000000" w:rsidR="00000000" w:rsidRPr="00000000">
          <w:rPr>
            <w:rFonts w:ascii="Times New Roman" w:cs="Times New Roman" w:eastAsia="Times New Roman" w:hAnsi="Times New Roman"/>
            <w:color w:val="1155cc"/>
            <w:u w:val="single"/>
            <w:rtl w:val="0"/>
          </w:rPr>
          <w:t xml:space="preserve">DETtheory@proton.me</w:t>
        </w:r>
      </w:hyperlink>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Hodge Conjecture from DET</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reformulates the classical Hodge Conjecture using a scalar-field-based single variable set (ψ, Φh, τ, AΩ). DET demonstrates that conserved scalar shell families define a structure-preserving correspondence to algebraic cycles on compact scalar manifolds. By mapping harmonic shell memory to cohomological classes and enforcing conservation of information, it is shown that DET scalar fields provide a constructive, causal basis for Hodge cycles.</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classical Hodge Conjecture posits that certain cohomological classes on a smooth, complex, projective algebraic variety correspond to algebraic cycles. In DET, the natural evolution of scalar shells generates conserved emission surfaces embedded in real 3-space, whose geometric and harmonic properties suggest a direct mapping to these cycles.</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DET’s foundation</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(scalar coherence): a real scalar field storing topological and harmonic information. </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Φh (emission flux): a field of causal emission pressure.</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 (torsion): the rotational memory or harmonic curl of the scalar field. </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AΩ (prime scalar source): the causally source of pulse memory and emission. </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proposes that scalar shell memory under ψ forms a bridge between real-valued physics and abstract cohomological geometry.</w:t>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reformulation of the Hodge Conjecture</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Statement:</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rational Hodge class on a smooth projective complex algebraic variety is a linear combination of classes of algebraic cycles.</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Reformulation:</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conserved scalar shell (ψ) under the DET emission field (Φh), if harmonic and embedded in a compact 3-manifold, corresponds to a geometrically expressible algebraic shell configuration. For example a cycle embedded in scalar topology that satisfies both closure and co-closure via DET equations.</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Definitions</w:t>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Shell Field (ψ):</w:t>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real-valued scalar field ψ defined over a compact and smooth domain M in R^3.</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Harmonic Shell (DET):</w:t>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A shell for which the Laplacian of ψ equals zero (∇²ψ = 0) and the divergence of (Φh multiplied by ψ) equals zero (∇ · (Φh · ψ) = 0), implying both Laplacian and divergence-free behavior — the DET analog to dω = δω = 0.</w:t>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Algebraic Shell Cycle:</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level set or isosurface of ψ, denoted Σ_c = {x in M such that ψ(x) = c}, preserved over time and forming a smooth 2D manifold with genus greater than or equal to 0.</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Preservation:</w:t>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Conservation of Information law in DET states that the total ψ value over a volume V is conserved over time(d/dt ∫_V ψ dV = 0). </w:t>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shells encode cohomology classes across time.</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harmonic forms correspond to scalar cycles</w:t>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Lemma:</w:t>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ψ be a smooth scalar shell field on M satisfying:</w:t>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2"/>
        </w:numPr>
        <w:spacing w:line="480"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∇²ψ = 0 (Laplacian harmonicity)  </w:t>
      </w:r>
    </w:p>
    <w:p w:rsidR="00000000" w:rsidDel="00000000" w:rsidP="00000000" w:rsidRDefault="00000000" w:rsidRPr="00000000" w14:paraId="0000003A">
      <w:pPr>
        <w:numPr>
          <w:ilvl w:val="0"/>
          <w:numId w:val="2"/>
        </w:numPr>
        <w:spacing w:line="480"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 · (Φh · ψ) = 0 (emission conservation)  </w:t>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ψ defines a harmonic 2-form on M whose boundary manifold corresponds to a DET algebraic shell cycle.</w:t>
      </w:r>
    </w:p>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Sketch of proof:</w:t>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1"/>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 shell boundaries (ψ = constant) are closed isosurfaces in 3D  </w:t>
      </w:r>
    </w:p>
    <w:p w:rsidR="00000000" w:rsidDel="00000000" w:rsidP="00000000" w:rsidRDefault="00000000" w:rsidRPr="00000000" w14:paraId="00000041">
      <w:pPr>
        <w:numPr>
          <w:ilvl w:val="0"/>
          <w:numId w:val="1"/>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Coherence across time from ψ implies cohomological equivalence  </w:t>
      </w:r>
    </w:p>
    <w:p w:rsidR="00000000" w:rsidDel="00000000" w:rsidP="00000000" w:rsidRDefault="00000000" w:rsidRPr="00000000" w14:paraId="00000042">
      <w:pPr>
        <w:numPr>
          <w:ilvl w:val="0"/>
          <w:numId w:val="1"/>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Normalized emission (bounded ψ, smooth gradient of ψ) satisfies closure and co-closure analogs  </w:t>
      </w:r>
    </w:p>
    <w:p w:rsidR="00000000" w:rsidDel="00000000" w:rsidP="00000000" w:rsidRDefault="00000000" w:rsidRPr="00000000" w14:paraId="00000043">
      <w:pPr>
        <w:numPr>
          <w:ilvl w:val="0"/>
          <w:numId w:val="1"/>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Shell boundary sets span real cohomology classes  </w:t>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Shell equations and algebraic cycle emergence</w:t>
      </w:r>
    </w:p>
    <w:p w:rsidR="00000000" w:rsidDel="00000000" w:rsidP="00000000" w:rsidRDefault="00000000" w:rsidRPr="00000000" w14:paraId="0000004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DET shell equations:</w:t>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ψ(x, y, z) = ψ₀ · exp( - (x² + y² + z²) / σ²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implies the isosurface Σ_c corresponds to the set where x² + y² + z² = Rc².</w:t>
      </w:r>
    </w:p>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defines isosurfaces that behave as embedded 2-manifolds (e.g., spheres, tori) with continuous deformation properties. Overlapping shell families with differing τ vectors yield genus variations, resembling Hodge structures on algebraic surfaces.</w:t>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DET-Hodge theorem</w:t>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ψ define a scalar shell over a manifold M in R³.</w:t>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w:t>
      </w:r>
    </w:p>
    <w:p w:rsidR="00000000" w:rsidDel="00000000" w:rsidP="00000000" w:rsidRDefault="00000000" w:rsidRPr="00000000" w14:paraId="000000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0"/>
          <w:numId w:val="3"/>
        </w:numPr>
        <w:spacing w:line="480"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∇²ψ = 0 (harmonic shell)  </w:t>
      </w:r>
    </w:p>
    <w:p w:rsidR="00000000" w:rsidDel="00000000" w:rsidP="00000000" w:rsidRDefault="00000000" w:rsidRPr="00000000" w14:paraId="00000056">
      <w:pPr>
        <w:numPr>
          <w:ilvl w:val="0"/>
          <w:numId w:val="3"/>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ψ is bounded and conserved in time  </w:t>
      </w:r>
    </w:p>
    <w:p w:rsidR="00000000" w:rsidDel="00000000" w:rsidP="00000000" w:rsidRDefault="00000000" w:rsidRPr="00000000" w14:paraId="00000057">
      <w:pPr>
        <w:numPr>
          <w:ilvl w:val="0"/>
          <w:numId w:val="3"/>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τ encodes topological transitions and shell torsion  </w:t>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w:t>
      </w:r>
    </w:p>
    <w:p w:rsidR="00000000" w:rsidDel="00000000" w:rsidP="00000000" w:rsidRDefault="00000000" w:rsidRPr="00000000" w14:paraId="000000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isosurface Σ_c of ψ is a smooth, compact, 2D surface embedded in M. These form the analog of algebraic cycles. Shell families under conservation span the cohomology group H²(M, Q). Their Φh-emission and τ-structure ensures real analytic continuation of these cycles. Therefore, every Hodge class in this setting corresponds to an emission cycle embedded in DET scalar topology. </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provides a physically grounded, scalar-field-based approach to the Hodge Conjecture. By replacing abstract cohomological forms with real emission shells governed by harmonic dynamics, DET anchors geometry to physical memory. Scalar shells span homology via causal emission, satisfying the conditions of the conjecture in real 3D manifolds.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rtl w:val="0"/>
      </w:rPr>
      <w:t xml:space="preserve">Peacock</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Ttheory@proton.me"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